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38A3" w14:textId="4F0BB3C2" w:rsidR="00C4565D" w:rsidRDefault="00C4565D" w:rsidP="00C4565D">
      <w:pPr>
        <w:spacing w:line="240" w:lineRule="auto"/>
        <w:jc w:val="center"/>
        <w:rPr>
          <w:b/>
          <w:sz w:val="24"/>
          <w:lang w:val="sl-SI" w:eastAsia="sl-SI"/>
        </w:rPr>
      </w:pPr>
      <w:r w:rsidRPr="00916545">
        <w:rPr>
          <w:b/>
          <w:sz w:val="24"/>
          <w:lang w:val="sl-SI" w:eastAsia="sl-SI"/>
        </w:rPr>
        <w:t xml:space="preserve">Seznam </w:t>
      </w:r>
      <w:r w:rsidR="0087575E">
        <w:rPr>
          <w:b/>
          <w:sz w:val="24"/>
          <w:lang w:val="sl-SI" w:eastAsia="sl-SI"/>
        </w:rPr>
        <w:t xml:space="preserve">podračunov javnofinančnih prihodkov za katere je Finančna uprava </w:t>
      </w:r>
      <w:r w:rsidR="005C3C50">
        <w:rPr>
          <w:b/>
          <w:sz w:val="24"/>
          <w:lang w:val="sl-SI" w:eastAsia="sl-SI"/>
        </w:rPr>
        <w:t xml:space="preserve">RS </w:t>
      </w:r>
      <w:r w:rsidR="0087575E">
        <w:rPr>
          <w:b/>
          <w:sz w:val="24"/>
          <w:lang w:val="sl-SI" w:eastAsia="sl-SI"/>
        </w:rPr>
        <w:t xml:space="preserve">prejela pooblastilo </w:t>
      </w:r>
      <w:r w:rsidR="0055002A">
        <w:rPr>
          <w:b/>
          <w:sz w:val="24"/>
          <w:lang w:val="sl-SI" w:eastAsia="sl-SI"/>
        </w:rPr>
        <w:t>imetnika računa</w:t>
      </w:r>
      <w:r w:rsidR="0087575E">
        <w:rPr>
          <w:b/>
          <w:sz w:val="24"/>
          <w:lang w:val="sl-SI" w:eastAsia="sl-SI"/>
        </w:rPr>
        <w:t>, da se vključijo v poslovanje s SEPA direktno obremenitvijo</w:t>
      </w:r>
    </w:p>
    <w:p w14:paraId="24BAC80B" w14:textId="77777777" w:rsidR="00C4565D" w:rsidRPr="003637CD" w:rsidRDefault="00C4565D" w:rsidP="00C4565D">
      <w:pPr>
        <w:spacing w:line="240" w:lineRule="auto"/>
        <w:jc w:val="center"/>
        <w:rPr>
          <w:rFonts w:cs="Arial"/>
          <w:b/>
          <w:szCs w:val="20"/>
          <w:lang w:val="sl-SI" w:eastAsia="sl-SI"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3260"/>
        <w:gridCol w:w="2547"/>
        <w:gridCol w:w="4820"/>
        <w:gridCol w:w="3685"/>
      </w:tblGrid>
      <w:tr w:rsidR="00EC04E9" w:rsidRPr="0055002A" w14:paraId="53660C1C" w14:textId="7EFC46DB" w:rsidTr="00EC04E9">
        <w:tc>
          <w:tcPr>
            <w:tcW w:w="3260" w:type="dxa"/>
            <w:shd w:val="clear" w:color="auto" w:fill="BFBFBF" w:themeFill="background1" w:themeFillShade="BF"/>
          </w:tcPr>
          <w:p w14:paraId="09245F3B" w14:textId="5D6D2DBF" w:rsidR="00EC04E9" w:rsidRPr="003637CD" w:rsidRDefault="00EC04E9" w:rsidP="00EC04E9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3637CD">
              <w:rPr>
                <w:rFonts w:eastAsia="Calibri" w:cs="Arial"/>
                <w:szCs w:val="20"/>
                <w:lang w:val="sl-SI"/>
              </w:rPr>
              <w:t>Podračun javnofinančnih prihodkov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14:paraId="52A4E957" w14:textId="0EFBE66E" w:rsidR="00EC04E9" w:rsidRPr="003637CD" w:rsidRDefault="0055002A" w:rsidP="00EC04E9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>
              <w:rPr>
                <w:rFonts w:eastAsia="Calibri" w:cs="Arial"/>
                <w:szCs w:val="20"/>
                <w:lang w:val="sl-SI"/>
              </w:rPr>
              <w:t>Imetnik računa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247CB62A" w14:textId="1D61F947" w:rsidR="00EC04E9" w:rsidRPr="003637CD" w:rsidDel="00BD40FF" w:rsidRDefault="00EC04E9" w:rsidP="00EC04E9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3637CD">
              <w:rPr>
                <w:rFonts w:eastAsia="Calibri" w:cs="Arial"/>
                <w:szCs w:val="20"/>
                <w:lang w:val="sl-SI"/>
              </w:rPr>
              <w:t>Podlaga za izdajo plačilnega naloga za SDD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F374801" w14:textId="2DA7568A" w:rsidR="00EC04E9" w:rsidRPr="003637CD" w:rsidDel="00BD40FF" w:rsidRDefault="00EC04E9" w:rsidP="00EC04E9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3637CD">
              <w:rPr>
                <w:rFonts w:eastAsia="Calibri" w:cs="Arial"/>
                <w:szCs w:val="20"/>
                <w:lang w:val="sl-SI"/>
              </w:rPr>
              <w:t>Omejitev višine zneska za plačilo s SDD</w:t>
            </w:r>
          </w:p>
        </w:tc>
      </w:tr>
      <w:tr w:rsidR="00EC04E9" w:rsidRPr="003637CD" w14:paraId="45ED0449" w14:textId="76D21F5C" w:rsidTr="00EC04E9">
        <w:trPr>
          <w:trHeight w:val="327"/>
        </w:trPr>
        <w:tc>
          <w:tcPr>
            <w:tcW w:w="3260" w:type="dxa"/>
          </w:tcPr>
          <w:p w14:paraId="40779071" w14:textId="28C5EFFA" w:rsidR="00EC04E9" w:rsidRPr="003637CD" w:rsidRDefault="00EC04E9" w:rsidP="00EC04E9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3637CD">
              <w:rPr>
                <w:rFonts w:cs="Arial"/>
                <w:color w:val="000000"/>
                <w:szCs w:val="20"/>
              </w:rPr>
              <w:t>SI56 0110 0888 1000 030</w:t>
            </w:r>
          </w:p>
        </w:tc>
        <w:tc>
          <w:tcPr>
            <w:tcW w:w="2547" w:type="dxa"/>
          </w:tcPr>
          <w:p w14:paraId="473B5DA0" w14:textId="3FD59D3F" w:rsidR="00EC04E9" w:rsidRPr="003637CD" w:rsidRDefault="00EC04E9" w:rsidP="00EC04E9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637CD">
              <w:rPr>
                <w:rFonts w:cs="Arial"/>
                <w:szCs w:val="20"/>
                <w:lang w:val="sl-SI" w:eastAsia="sl-SI"/>
              </w:rPr>
              <w:t>Republika Slovenija</w:t>
            </w:r>
          </w:p>
        </w:tc>
        <w:tc>
          <w:tcPr>
            <w:tcW w:w="4820" w:type="dxa"/>
          </w:tcPr>
          <w:p w14:paraId="4579650E" w14:textId="1B989290" w:rsidR="00EC04E9" w:rsidRPr="003637CD" w:rsidRDefault="00EC04E9" w:rsidP="00EC04E9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proofErr w:type="spellStart"/>
            <w:r w:rsidRPr="003637CD">
              <w:rPr>
                <w:rFonts w:cs="Arial"/>
                <w:color w:val="000000"/>
                <w:szCs w:val="20"/>
              </w:rPr>
              <w:t>Informativni</w:t>
            </w:r>
            <w:proofErr w:type="spellEnd"/>
            <w:r w:rsidRPr="003637CD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637CD">
              <w:rPr>
                <w:rFonts w:cs="Arial"/>
                <w:color w:val="000000"/>
                <w:szCs w:val="20"/>
              </w:rPr>
              <w:t>izračun</w:t>
            </w:r>
            <w:proofErr w:type="spellEnd"/>
            <w:r w:rsidRPr="003637CD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3637CD">
              <w:rPr>
                <w:rFonts w:cs="Arial"/>
                <w:color w:val="000000"/>
                <w:szCs w:val="20"/>
              </w:rPr>
              <w:t>dohodnine</w:t>
            </w:r>
            <w:proofErr w:type="spellEnd"/>
          </w:p>
        </w:tc>
        <w:tc>
          <w:tcPr>
            <w:tcW w:w="3685" w:type="dxa"/>
          </w:tcPr>
          <w:p w14:paraId="7609F3D2" w14:textId="56C15C92" w:rsidR="00EC04E9" w:rsidRPr="003637CD" w:rsidRDefault="00EC04E9" w:rsidP="00EC04E9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3637CD">
              <w:rPr>
                <w:rFonts w:cs="Arial"/>
                <w:color w:val="000000"/>
                <w:szCs w:val="20"/>
              </w:rPr>
              <w:t>NE</w:t>
            </w:r>
          </w:p>
        </w:tc>
      </w:tr>
    </w:tbl>
    <w:p w14:paraId="0E7ECEC2" w14:textId="77777777" w:rsidR="00C4565D" w:rsidRPr="00916545" w:rsidRDefault="00C4565D" w:rsidP="00C4565D">
      <w:pPr>
        <w:spacing w:line="240" w:lineRule="auto"/>
        <w:jc w:val="center"/>
        <w:rPr>
          <w:b/>
          <w:sz w:val="24"/>
          <w:lang w:val="sl-SI" w:eastAsia="sl-SI"/>
        </w:rPr>
      </w:pPr>
    </w:p>
    <w:p w14:paraId="31CE9B47" w14:textId="77777777" w:rsidR="00342AEE" w:rsidRPr="009C78B1" w:rsidRDefault="00342AEE">
      <w:pPr>
        <w:rPr>
          <w:lang w:val="sl-SI"/>
        </w:rPr>
      </w:pPr>
    </w:p>
    <w:sectPr w:rsidR="00342AEE" w:rsidRPr="009C78B1" w:rsidSect="00BD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9A6C" w14:textId="77777777" w:rsidR="004C2E38" w:rsidRDefault="004C2E38" w:rsidP="00AD2A23">
      <w:pPr>
        <w:spacing w:line="240" w:lineRule="auto"/>
      </w:pPr>
      <w:r>
        <w:separator/>
      </w:r>
    </w:p>
  </w:endnote>
  <w:endnote w:type="continuationSeparator" w:id="0">
    <w:p w14:paraId="79144B8C" w14:textId="77777777" w:rsidR="004C2E38" w:rsidRDefault="004C2E38" w:rsidP="00AD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24C2" w14:textId="77777777" w:rsidR="00A1305F" w:rsidRDefault="00A130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2A89" w14:textId="4C941725" w:rsidR="00AD2A23" w:rsidRPr="005C3C50" w:rsidRDefault="009E414A" w:rsidP="00AD2A23">
    <w:pPr>
      <w:pStyle w:val="Noga"/>
      <w:jc w:val="right"/>
      <w:rPr>
        <w:sz w:val="16"/>
        <w:szCs w:val="16"/>
      </w:rPr>
    </w:pPr>
    <w:r w:rsidRPr="005C3C50">
      <w:rPr>
        <w:sz w:val="16"/>
        <w:szCs w:val="16"/>
      </w:rPr>
      <w:t>V.</w:t>
    </w:r>
    <w:r w:rsidR="00BD40FF" w:rsidRPr="005C3C50">
      <w:rPr>
        <w:sz w:val="16"/>
        <w:szCs w:val="16"/>
      </w:rPr>
      <w:t>1</w:t>
    </w:r>
  </w:p>
  <w:p w14:paraId="0C7BBCF0" w14:textId="59ECFA48" w:rsidR="00AD2A23" w:rsidRPr="005C3C50" w:rsidRDefault="00A1305F" w:rsidP="00AD2A23">
    <w:pPr>
      <w:pStyle w:val="Noga"/>
      <w:jc w:val="right"/>
      <w:rPr>
        <w:sz w:val="16"/>
        <w:szCs w:val="16"/>
      </w:rPr>
    </w:pPr>
    <w:r>
      <w:rPr>
        <w:sz w:val="16"/>
        <w:szCs w:val="16"/>
      </w:rPr>
      <w:t>30</w:t>
    </w:r>
    <w:r w:rsidR="00AD2A23" w:rsidRPr="005C3C50">
      <w:rPr>
        <w:sz w:val="16"/>
        <w:szCs w:val="16"/>
      </w:rPr>
      <w:t xml:space="preserve">. </w:t>
    </w:r>
    <w:r w:rsidR="00BD40FF" w:rsidRPr="005C3C50">
      <w:rPr>
        <w:sz w:val="16"/>
        <w:szCs w:val="16"/>
      </w:rPr>
      <w:t>3</w:t>
    </w:r>
    <w:r w:rsidR="00AD2A23" w:rsidRPr="005C3C50">
      <w:rPr>
        <w:sz w:val="16"/>
        <w:szCs w:val="16"/>
      </w:rPr>
      <w:t xml:space="preserve">. </w:t>
    </w:r>
    <w:r w:rsidR="005E2489" w:rsidRPr="005C3C50"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1D96" w14:textId="77777777" w:rsidR="00A1305F" w:rsidRDefault="00A130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53B4" w14:textId="77777777" w:rsidR="004C2E38" w:rsidRDefault="004C2E38" w:rsidP="00AD2A23">
      <w:pPr>
        <w:spacing w:line="240" w:lineRule="auto"/>
      </w:pPr>
      <w:r>
        <w:separator/>
      </w:r>
    </w:p>
  </w:footnote>
  <w:footnote w:type="continuationSeparator" w:id="0">
    <w:p w14:paraId="14974E90" w14:textId="77777777" w:rsidR="004C2E38" w:rsidRDefault="004C2E38" w:rsidP="00AD2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B063" w14:textId="77777777" w:rsidR="00A1305F" w:rsidRDefault="00A1305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B5C8" w14:textId="77777777" w:rsidR="00A1305F" w:rsidRDefault="00A1305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3CB7" w14:textId="77777777" w:rsidR="00A1305F" w:rsidRDefault="00A130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5C4"/>
    <w:multiLevelType w:val="hybridMultilevel"/>
    <w:tmpl w:val="47A84A1A"/>
    <w:lvl w:ilvl="0" w:tplc="A250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5D"/>
    <w:rsid w:val="00016283"/>
    <w:rsid w:val="0005676F"/>
    <w:rsid w:val="000A6B9F"/>
    <w:rsid w:val="000D514E"/>
    <w:rsid w:val="00164759"/>
    <w:rsid w:val="00252176"/>
    <w:rsid w:val="002A7897"/>
    <w:rsid w:val="00342AEE"/>
    <w:rsid w:val="00353341"/>
    <w:rsid w:val="003637CD"/>
    <w:rsid w:val="003F35FF"/>
    <w:rsid w:val="0046037F"/>
    <w:rsid w:val="004C2E38"/>
    <w:rsid w:val="004D5800"/>
    <w:rsid w:val="00503315"/>
    <w:rsid w:val="0053507A"/>
    <w:rsid w:val="0055002A"/>
    <w:rsid w:val="005A20B4"/>
    <w:rsid w:val="005C3C50"/>
    <w:rsid w:val="005D69C2"/>
    <w:rsid w:val="005E2489"/>
    <w:rsid w:val="005E28E6"/>
    <w:rsid w:val="006012ED"/>
    <w:rsid w:val="00640576"/>
    <w:rsid w:val="007A6B9B"/>
    <w:rsid w:val="007C20A2"/>
    <w:rsid w:val="007F4969"/>
    <w:rsid w:val="00837CE5"/>
    <w:rsid w:val="00857DE1"/>
    <w:rsid w:val="0087575E"/>
    <w:rsid w:val="00887F54"/>
    <w:rsid w:val="008F5B58"/>
    <w:rsid w:val="00904298"/>
    <w:rsid w:val="009263D6"/>
    <w:rsid w:val="00930131"/>
    <w:rsid w:val="009318FC"/>
    <w:rsid w:val="00992AF9"/>
    <w:rsid w:val="009A73D6"/>
    <w:rsid w:val="009C78B1"/>
    <w:rsid w:val="009D1C22"/>
    <w:rsid w:val="009D4827"/>
    <w:rsid w:val="009E414A"/>
    <w:rsid w:val="00A1305F"/>
    <w:rsid w:val="00A13187"/>
    <w:rsid w:val="00A4521A"/>
    <w:rsid w:val="00A70FE0"/>
    <w:rsid w:val="00AD2A23"/>
    <w:rsid w:val="00B31B4E"/>
    <w:rsid w:val="00B34C4D"/>
    <w:rsid w:val="00B928B0"/>
    <w:rsid w:val="00BD40FF"/>
    <w:rsid w:val="00C3688C"/>
    <w:rsid w:val="00C429E6"/>
    <w:rsid w:val="00C4565D"/>
    <w:rsid w:val="00C71E40"/>
    <w:rsid w:val="00CF2499"/>
    <w:rsid w:val="00D04812"/>
    <w:rsid w:val="00D07944"/>
    <w:rsid w:val="00D25110"/>
    <w:rsid w:val="00D748AE"/>
    <w:rsid w:val="00D90CA3"/>
    <w:rsid w:val="00DC59C7"/>
    <w:rsid w:val="00E15DCA"/>
    <w:rsid w:val="00E27D4B"/>
    <w:rsid w:val="00E30789"/>
    <w:rsid w:val="00E7350E"/>
    <w:rsid w:val="00E87422"/>
    <w:rsid w:val="00EB6C70"/>
    <w:rsid w:val="00EC04E9"/>
    <w:rsid w:val="00F056B9"/>
    <w:rsid w:val="00F36A44"/>
    <w:rsid w:val="00F41E25"/>
    <w:rsid w:val="00F930DD"/>
    <w:rsid w:val="00FA187C"/>
    <w:rsid w:val="00FA6E87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6D63"/>
  <w15:chartTrackingRefBased/>
  <w15:docId w15:val="{602FF049-12E6-4D6F-967B-5125FDF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56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2A2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2A2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AD2A2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2A23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9E6"/>
    <w:rPr>
      <w:rFonts w:ascii="Segoe UI" w:eastAsia="Times New Roman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20A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20A2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20A2"/>
    <w:rPr>
      <w:vertAlign w:val="superscript"/>
    </w:rPr>
  </w:style>
  <w:style w:type="character" w:styleId="Hiperpovezava">
    <w:name w:val="Hyperlink"/>
    <w:basedOn w:val="Privzetapisavaodstavka"/>
    <w:rsid w:val="00016283"/>
    <w:rPr>
      <w:color w:val="0000FF"/>
      <w:u w:val="single"/>
    </w:rPr>
  </w:style>
  <w:style w:type="paragraph" w:customStyle="1" w:styleId="Default">
    <w:name w:val="Default"/>
    <w:rsid w:val="009D1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E2489"/>
    <w:pPr>
      <w:ind w:left="720"/>
      <w:contextualSpacing/>
    </w:pPr>
  </w:style>
  <w:style w:type="paragraph" w:styleId="Revizija">
    <w:name w:val="Revision"/>
    <w:hidden/>
    <w:uiPriority w:val="99"/>
    <w:semiHidden/>
    <w:rsid w:val="00D048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FE47FB-CB63-48B8-B44A-DCE0CA3C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Kunštek</dc:creator>
  <cp:keywords/>
  <dc:description/>
  <cp:lastModifiedBy>Valerija Kunštek</cp:lastModifiedBy>
  <cp:revision>20</cp:revision>
  <cp:lastPrinted>2019-05-09T11:49:00Z</cp:lastPrinted>
  <dcterms:created xsi:type="dcterms:W3CDTF">2023-01-06T11:22:00Z</dcterms:created>
  <dcterms:modified xsi:type="dcterms:W3CDTF">2023-03-23T09:48:00Z</dcterms:modified>
</cp:coreProperties>
</file>