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A614C"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Selena Rauter Razboršek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  <w:t>4 ure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dan: </w:t>
      </w:r>
      <w:r>
        <w:rPr>
          <w:rFonts w:asciiTheme="minorHAnsi" w:hAnsiTheme="minorHAnsi"/>
          <w:sz w:val="20"/>
          <w:szCs w:val="20"/>
        </w:rPr>
        <w:tab/>
        <w:t>Darja Medle Pečoler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4 ure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Barbara Balaban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3 ure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Gorazd Kotnik, Laste Naumovski (2+2)</w:t>
      </w:r>
      <w:r>
        <w:rPr>
          <w:rFonts w:asciiTheme="minorHAnsi" w:hAnsiTheme="minorHAnsi"/>
          <w:sz w:val="20"/>
          <w:szCs w:val="20"/>
        </w:rPr>
        <w:tab/>
        <w:t xml:space="preserve">4 ure 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Nevenka Kovač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3 ure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Anton Drašler, Lilijana Jordan (2+1)</w:t>
      </w:r>
      <w:r>
        <w:rPr>
          <w:rFonts w:asciiTheme="minorHAnsi" w:hAnsiTheme="minorHAnsi"/>
          <w:sz w:val="20"/>
          <w:szCs w:val="20"/>
        </w:rPr>
        <w:tab/>
        <w:t xml:space="preserve">3 ure 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Ana Maček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5 ur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Nataša Kelbelj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5 ur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>Milan Kušer, Vojko Otovič (3+2)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5 ur </w:t>
      </w:r>
    </w:p>
    <w:p w:rsidR="004A614C" w:rsidRP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  <w:t xml:space="preserve">Milan Kušer, Miran </w:t>
      </w:r>
      <w:proofErr w:type="spellStart"/>
      <w:r>
        <w:rPr>
          <w:rFonts w:asciiTheme="minorHAnsi" w:hAnsiTheme="minorHAnsi"/>
          <w:sz w:val="20"/>
          <w:szCs w:val="20"/>
        </w:rPr>
        <w:t>Kvenderc</w:t>
      </w:r>
      <w:proofErr w:type="spellEnd"/>
      <w:r>
        <w:rPr>
          <w:rFonts w:asciiTheme="minorHAnsi" w:hAnsiTheme="minorHAnsi"/>
          <w:sz w:val="20"/>
          <w:szCs w:val="20"/>
        </w:rPr>
        <w:t xml:space="preserve"> (3+1)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4 ure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4A614C" w:rsidRDefault="004A614C" w:rsidP="003164BC">
      <w:pPr>
        <w:pStyle w:val="Default"/>
        <w:rPr>
          <w:rFonts w:asciiTheme="minorHAnsi" w:hAnsiTheme="minorHAnsi"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  <w:bookmarkStart w:id="0" w:name="_GoBack"/>
      <w:bookmarkEnd w:id="0"/>
    </w:p>
    <w:p w:rsidR="003164BC" w:rsidRPr="00A17038" w:rsidRDefault="00F43E05" w:rsidP="003164B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Ponedeljek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15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. 03. </w:t>
      </w:r>
      <w:r w:rsidR="003164BC" w:rsidRPr="00EE0F7C">
        <w:rPr>
          <w:rFonts w:asciiTheme="minorHAnsi" w:hAnsiTheme="minorHAnsi"/>
          <w:b/>
          <w:sz w:val="20"/>
          <w:szCs w:val="20"/>
          <w:highlight w:val="cyan"/>
        </w:rPr>
        <w:t>20</w:t>
      </w:r>
      <w:r>
        <w:rPr>
          <w:rFonts w:asciiTheme="minorHAnsi" w:hAnsiTheme="minorHAnsi"/>
          <w:b/>
          <w:sz w:val="20"/>
          <w:szCs w:val="20"/>
          <w:highlight w:val="cyan"/>
        </w:rPr>
        <w:t>21</w:t>
      </w:r>
      <w:r w:rsidR="003164BC" w:rsidRPr="00EE0F7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44004F">
        <w:tc>
          <w:tcPr>
            <w:tcW w:w="382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3164BC" w:rsidRPr="00A17038" w:rsidTr="0044004F">
        <w:tc>
          <w:tcPr>
            <w:tcW w:w="382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Carinska zakonodaja in vnos blaga na carinsko območje Unije </w:t>
            </w:r>
          </w:p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</w:p>
          <w:p w:rsidR="003164BC" w:rsidRPr="00A17038" w:rsidRDefault="003164BC" w:rsidP="004400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Carinski sistem Evropske unije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Opredelitev pojmov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Carinska zakonodaja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952/2013/EU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2015/2446/EU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2015/2447/EU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Zakon o izvajanju carinske zakonodaje Evropske unije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Druga veljavna carinska zakonodaja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Vstopna skupna deklaracija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 blaga in predložitev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Začasna hramba 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Selena Rauter Razboršek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Pr="00A17038" w:rsidRDefault="00F43E05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Torek, 16. 03.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Sprostitev blaga v prosti promet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Iznos blaga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Uvozne dajatve in druge dajatve, ki se pobirajo ob uvozu </w:t>
            </w: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Carina, DDV in DMV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Oprostitev plačila uvoznih dajatev 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dolg in zavarovanje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Nastanek carinskega dolga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Zavarovanje carinskega dolga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Izterjava carinskega dolga, plačilo dolga, povračilo in odpust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BB616D" w:rsidRDefault="00BB616D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Pr="00A17038" w:rsidRDefault="00F43E05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Sreda, 17. 03. 2020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F43E05" w:rsidRPr="00A17038" w:rsidTr="00F43E05">
        <w:trPr>
          <w:trHeight w:val="306"/>
        </w:trPr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Poenostavitve in AEO</w:t>
            </w: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Vrste poenostavitev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AEO (pooblaščeni gospodarski subjekt) 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Barbara Balaban</w:t>
            </w:r>
          </w:p>
        </w:tc>
        <w:tc>
          <w:tcPr>
            <w:tcW w:w="1842" w:type="dxa"/>
          </w:tcPr>
          <w:p w:rsidR="00F43E05" w:rsidRPr="00B07985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BB616D" w:rsidRDefault="00BB616D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Pr="00A17038" w:rsidRDefault="00F43E05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Četrtek, 18. 03.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Posebni postopki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Hramba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Določena raba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Oplemenitenje 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Gorazd Kotnik</w:t>
            </w: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Carinski status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Tranzit 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Laste Naumovski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3E05" w:rsidRPr="00A17038" w:rsidRDefault="00F43E05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Petek, 19. 03.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 xml:space="preserve">Tarifa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Skupna carinska tarifa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Harmonizirani sistem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Kombinirana nomenklatura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Uvrščanje blaga v kombinirano nomenklaturo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color w:val="000000"/>
                <w:sz w:val="20"/>
                <w:szCs w:val="20"/>
              </w:rPr>
              <w:t xml:space="preserve">Zunanjetrgovinski ukrepi 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Nevenka Kovačič</w:t>
            </w:r>
          </w:p>
        </w:tc>
        <w:tc>
          <w:tcPr>
            <w:tcW w:w="1842" w:type="dxa"/>
          </w:tcPr>
          <w:p w:rsidR="00F43E05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F43E05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</w:p>
          <w:p w:rsidR="00F43E05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</w:p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Default="00F43E05" w:rsidP="003164B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Ponedeljek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22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. 03. 202</w:t>
      </w:r>
      <w:r>
        <w:rPr>
          <w:rFonts w:asciiTheme="minorHAnsi" w:hAnsiTheme="minorHAnsi"/>
          <w:b/>
          <w:sz w:val="20"/>
          <w:szCs w:val="20"/>
          <w:highlight w:val="cyan"/>
        </w:rPr>
        <w:t>1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3164BC" w:rsidRPr="00A17038" w:rsidTr="0044004F">
        <w:tc>
          <w:tcPr>
            <w:tcW w:w="3823" w:type="dxa"/>
          </w:tcPr>
          <w:p w:rsidR="003164BC" w:rsidRPr="00A17038" w:rsidRDefault="003164BC" w:rsidP="003164B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>TARIC</w:t>
            </w: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 (integrirana tarifa Evropske unije)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Anton Drašler</w:t>
            </w:r>
          </w:p>
        </w:tc>
        <w:tc>
          <w:tcPr>
            <w:tcW w:w="1842" w:type="dxa"/>
          </w:tcPr>
          <w:p w:rsidR="003164BC" w:rsidRDefault="003164BC" w:rsidP="004400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3164BC" w:rsidRPr="00A17038" w:rsidTr="0044004F">
        <w:tc>
          <w:tcPr>
            <w:tcW w:w="3823" w:type="dxa"/>
          </w:tcPr>
          <w:p w:rsidR="003164BC" w:rsidRPr="00A17038" w:rsidRDefault="003164BC" w:rsidP="003164B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7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 xml:space="preserve">Vrednost </w:t>
            </w:r>
          </w:p>
          <w:p w:rsidR="003164BC" w:rsidRPr="00A17038" w:rsidRDefault="003164BC" w:rsidP="003164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Osnove za določanje carinske vrednosti </w:t>
            </w:r>
          </w:p>
          <w:p w:rsidR="003164BC" w:rsidRPr="00A17038" w:rsidRDefault="003164BC" w:rsidP="003164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Pravila za carinsko vrednotenje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Liljana Jordan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Torek, 23. 03. 2021</w:t>
      </w:r>
      <w:r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Dejavniki, na podlagi katerih se uporabljajo uvozne ali izvozne dajatve, in drugi ukrepi v zvezi z blagovno menjavo  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Poreklo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Poreklo blaga v Evropski uniji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Dokazovanje porekla blaga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Izjava dobavitelja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Pooblaščeni izvoznik/registrirani izvoznik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Splošna shema preferencialov Evropske unije </w:t>
            </w:r>
          </w:p>
          <w:p w:rsidR="00F43E05" w:rsidRPr="00A17038" w:rsidRDefault="00F43E05" w:rsidP="00E00D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Ana Maček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</w:tbl>
    <w:p w:rsidR="003164BC" w:rsidRDefault="00F43E05" w:rsidP="003164B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lastRenderedPageBreak/>
        <w:t>Sreda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24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. 03. 202</w:t>
      </w:r>
      <w:r>
        <w:rPr>
          <w:rFonts w:asciiTheme="minorHAnsi" w:hAnsiTheme="minorHAnsi"/>
          <w:b/>
          <w:sz w:val="20"/>
          <w:szCs w:val="20"/>
          <w:highlight w:val="cyan"/>
        </w:rPr>
        <w:t>1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44004F">
        <w:tc>
          <w:tcPr>
            <w:tcW w:w="3823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D80E76" w:rsidRPr="00A17038" w:rsidTr="00D80E76">
        <w:tc>
          <w:tcPr>
            <w:tcW w:w="3823" w:type="dxa"/>
          </w:tcPr>
          <w:p w:rsidR="00D80E76" w:rsidRPr="00A17038" w:rsidRDefault="00D80E76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</w:t>
            </w:r>
          </w:p>
          <w:p w:rsidR="00D80E76" w:rsidRPr="00A17038" w:rsidRDefault="00D80E76" w:rsidP="00EE13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D80E76" w:rsidRPr="00A17038" w:rsidRDefault="00D80E76" w:rsidP="00EE1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Deklaracije </w:t>
            </w:r>
          </w:p>
          <w:p w:rsidR="00D80E76" w:rsidRPr="00A17038" w:rsidRDefault="00D80E76" w:rsidP="00EE13C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Oblike deklaracij </w:t>
            </w:r>
          </w:p>
          <w:p w:rsidR="00D80E76" w:rsidRPr="00A17038" w:rsidRDefault="00D80E76" w:rsidP="00EE13C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Izpolnjevanje</w:t>
            </w: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 deklaracij </w:t>
            </w:r>
          </w:p>
          <w:p w:rsidR="00D80E76" w:rsidRPr="00A17038" w:rsidRDefault="00D80E76" w:rsidP="00EE1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D80E76" w:rsidRPr="00A17038" w:rsidRDefault="00D80E76" w:rsidP="00EE13C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NCTS (novi informacijsko podprti tranzitni sistem) </w:t>
            </w:r>
          </w:p>
        </w:tc>
        <w:tc>
          <w:tcPr>
            <w:tcW w:w="2552" w:type="dxa"/>
          </w:tcPr>
          <w:p w:rsidR="00D80E76" w:rsidRPr="00A17038" w:rsidRDefault="00D80E76" w:rsidP="00EE1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Kelbelj</w:t>
            </w:r>
          </w:p>
        </w:tc>
        <w:tc>
          <w:tcPr>
            <w:tcW w:w="1842" w:type="dxa"/>
          </w:tcPr>
          <w:p w:rsidR="00D80E76" w:rsidRPr="00A17038" w:rsidRDefault="00D80E76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</w:tbl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Pr="00A17038" w:rsidRDefault="00F43E05" w:rsidP="003164B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Četrtek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25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. 03. 202</w:t>
      </w:r>
      <w:r>
        <w:rPr>
          <w:rFonts w:asciiTheme="minorHAnsi" w:hAnsiTheme="minorHAnsi"/>
          <w:b/>
          <w:sz w:val="20"/>
          <w:szCs w:val="20"/>
          <w:highlight w:val="cyan"/>
        </w:rPr>
        <w:t>1</w:t>
      </w:r>
      <w:r w:rsidR="003164BC"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D80E76">
        <w:tc>
          <w:tcPr>
            <w:tcW w:w="3823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F43E05" w:rsidRPr="00A17038" w:rsidTr="00D80E76">
        <w:tc>
          <w:tcPr>
            <w:tcW w:w="3823" w:type="dxa"/>
          </w:tcPr>
          <w:p w:rsidR="00F43E05" w:rsidRPr="00A17038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 </w:t>
            </w:r>
          </w:p>
        </w:tc>
        <w:tc>
          <w:tcPr>
            <w:tcW w:w="5953" w:type="dxa"/>
          </w:tcPr>
          <w:p w:rsidR="00F43E05" w:rsidRDefault="00F43E05" w:rsidP="00F43E05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F43E05" w:rsidRPr="00A17038" w:rsidRDefault="00F43E05" w:rsidP="00F43E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AIS (avtomatizirani uvozni sistem) </w:t>
            </w:r>
          </w:p>
          <w:p w:rsidR="00F43E05" w:rsidRPr="00A17038" w:rsidRDefault="00F43E05" w:rsidP="00F43E05">
            <w:pPr>
              <w:pStyle w:val="Odstavekseznam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</w:tc>
        <w:tc>
          <w:tcPr>
            <w:tcW w:w="2552" w:type="dxa"/>
          </w:tcPr>
          <w:p w:rsidR="00F43E05" w:rsidRPr="00A17038" w:rsidRDefault="00F43E05" w:rsidP="00F43E05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Milan Kušer</w:t>
            </w:r>
          </w:p>
        </w:tc>
        <w:tc>
          <w:tcPr>
            <w:tcW w:w="1842" w:type="dxa"/>
          </w:tcPr>
          <w:p w:rsidR="00F43E05" w:rsidRPr="00B07985" w:rsidRDefault="00F43E05" w:rsidP="00F43E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F43E05" w:rsidRPr="00A17038" w:rsidRDefault="00F43E05" w:rsidP="00F43E0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E05" w:rsidRPr="00A17038" w:rsidTr="00D80E76">
        <w:tc>
          <w:tcPr>
            <w:tcW w:w="3823" w:type="dxa"/>
          </w:tcPr>
          <w:p w:rsidR="00F43E05" w:rsidRPr="00997673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Prepovedi in omejitve </w:t>
            </w:r>
          </w:p>
        </w:tc>
        <w:tc>
          <w:tcPr>
            <w:tcW w:w="5953" w:type="dxa"/>
          </w:tcPr>
          <w:p w:rsidR="00F43E05" w:rsidRPr="008F1954" w:rsidRDefault="00F43E05" w:rsidP="00F43E05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Carinski nadzor in kontrola blaga </w:t>
            </w:r>
          </w:p>
          <w:p w:rsidR="00F43E05" w:rsidRPr="008F1954" w:rsidRDefault="00F43E05" w:rsidP="00F43E05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Vrste prepovedi in omejitev</w:t>
            </w:r>
          </w:p>
        </w:tc>
        <w:tc>
          <w:tcPr>
            <w:tcW w:w="2552" w:type="dxa"/>
          </w:tcPr>
          <w:p w:rsidR="00F43E05" w:rsidRPr="00997673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Cs/>
                <w:color w:val="000000"/>
                <w:sz w:val="20"/>
                <w:szCs w:val="20"/>
              </w:rPr>
              <w:t>Vojko Otovič</w:t>
            </w:r>
          </w:p>
        </w:tc>
        <w:tc>
          <w:tcPr>
            <w:tcW w:w="1842" w:type="dxa"/>
          </w:tcPr>
          <w:p w:rsidR="00F43E05" w:rsidRPr="00A17038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Pr="00A17038" w:rsidRDefault="00F43E05" w:rsidP="003164B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Petek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>
        <w:rPr>
          <w:rFonts w:asciiTheme="minorHAnsi" w:hAnsiTheme="minorHAnsi"/>
          <w:b/>
          <w:sz w:val="20"/>
          <w:szCs w:val="20"/>
          <w:highlight w:val="cyan"/>
        </w:rPr>
        <w:t>26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. 0</w:t>
      </w:r>
      <w:r>
        <w:rPr>
          <w:rFonts w:asciiTheme="minorHAnsi" w:hAnsiTheme="minorHAnsi"/>
          <w:b/>
          <w:sz w:val="20"/>
          <w:szCs w:val="20"/>
          <w:highlight w:val="cyan"/>
        </w:rPr>
        <w:t>3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. 202</w:t>
      </w:r>
      <w:r>
        <w:rPr>
          <w:rFonts w:asciiTheme="minorHAnsi" w:hAnsiTheme="minorHAnsi"/>
          <w:b/>
          <w:sz w:val="20"/>
          <w:szCs w:val="20"/>
          <w:highlight w:val="cyan"/>
        </w:rPr>
        <w:t>1</w:t>
      </w:r>
      <w:r w:rsidR="003164BC"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44004F">
        <w:tc>
          <w:tcPr>
            <w:tcW w:w="382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Število ur</w:t>
            </w:r>
          </w:p>
        </w:tc>
      </w:tr>
      <w:tr w:rsidR="003164BC" w:rsidRPr="00A17038" w:rsidTr="0044004F">
        <w:tc>
          <w:tcPr>
            <w:tcW w:w="3823" w:type="dxa"/>
          </w:tcPr>
          <w:p w:rsidR="003164BC" w:rsidRPr="00A17038" w:rsidRDefault="003164BC" w:rsidP="003164BC">
            <w:pPr>
              <w:autoSpaceDE w:val="0"/>
              <w:autoSpaceDN w:val="0"/>
              <w:adjustRightInd w:val="0"/>
              <w:spacing w:after="18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 </w:t>
            </w:r>
          </w:p>
        </w:tc>
        <w:tc>
          <w:tcPr>
            <w:tcW w:w="5953" w:type="dxa"/>
          </w:tcPr>
          <w:p w:rsidR="003164BC" w:rsidRDefault="003164BC" w:rsidP="00517C78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517C78" w:rsidRPr="00A17038" w:rsidRDefault="00517C78" w:rsidP="00517C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AIS (avtomatizirani uvozni sistem) </w:t>
            </w:r>
          </w:p>
          <w:p w:rsidR="003164BC" w:rsidRPr="00A17038" w:rsidRDefault="003164BC" w:rsidP="00517C78">
            <w:pPr>
              <w:pStyle w:val="Odstavekseznam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Milan Kušer</w:t>
            </w:r>
          </w:p>
        </w:tc>
        <w:tc>
          <w:tcPr>
            <w:tcW w:w="1842" w:type="dxa"/>
          </w:tcPr>
          <w:p w:rsidR="003164BC" w:rsidRPr="00B07985" w:rsidRDefault="00F43E05" w:rsidP="004400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3164BC" w:rsidRPr="00A17038" w:rsidRDefault="003164BC" w:rsidP="0044004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Uvozne dajatve in druge dajatve, ki se pobirajo ob uvozu  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Trošarina in </w:t>
            </w:r>
            <w:proofErr w:type="spellStart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okoljske</w:t>
            </w:r>
            <w:proofErr w:type="spellEnd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 dajatve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Miran </w:t>
            </w:r>
            <w:proofErr w:type="spellStart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Kvenderc</w:t>
            </w:r>
            <w:proofErr w:type="spellEnd"/>
          </w:p>
        </w:tc>
        <w:tc>
          <w:tcPr>
            <w:tcW w:w="1842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995127" w:rsidRDefault="00995127" w:rsidP="003164BC">
      <w:pPr>
        <w:pStyle w:val="Default"/>
      </w:pPr>
    </w:p>
    <w:sectPr w:rsidR="00995127" w:rsidSect="00217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12"/>
    <w:multiLevelType w:val="hybridMultilevel"/>
    <w:tmpl w:val="1CD68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349"/>
    <w:multiLevelType w:val="hybridMultilevel"/>
    <w:tmpl w:val="6584F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3C4D"/>
    <w:multiLevelType w:val="hybridMultilevel"/>
    <w:tmpl w:val="31029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D0D"/>
    <w:multiLevelType w:val="hybridMultilevel"/>
    <w:tmpl w:val="3730B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308"/>
    <w:multiLevelType w:val="hybridMultilevel"/>
    <w:tmpl w:val="591A9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2DA9"/>
    <w:multiLevelType w:val="hybridMultilevel"/>
    <w:tmpl w:val="B4466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185C"/>
    <w:multiLevelType w:val="hybridMultilevel"/>
    <w:tmpl w:val="DB8C2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D3C15"/>
    <w:multiLevelType w:val="hybridMultilevel"/>
    <w:tmpl w:val="66F2B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F69"/>
    <w:multiLevelType w:val="hybridMultilevel"/>
    <w:tmpl w:val="66309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06F2"/>
    <w:multiLevelType w:val="hybridMultilevel"/>
    <w:tmpl w:val="65DAB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0DD"/>
    <w:multiLevelType w:val="hybridMultilevel"/>
    <w:tmpl w:val="2988A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6A50"/>
    <w:multiLevelType w:val="hybridMultilevel"/>
    <w:tmpl w:val="A3EE8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3AF1"/>
    <w:multiLevelType w:val="hybridMultilevel"/>
    <w:tmpl w:val="FA261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33ABC"/>
    <w:multiLevelType w:val="hybridMultilevel"/>
    <w:tmpl w:val="0C1C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7A"/>
    <w:rsid w:val="00203887"/>
    <w:rsid w:val="002A4BCF"/>
    <w:rsid w:val="003164BC"/>
    <w:rsid w:val="00330339"/>
    <w:rsid w:val="003405ED"/>
    <w:rsid w:val="003F0D96"/>
    <w:rsid w:val="004A614C"/>
    <w:rsid w:val="004F1AC8"/>
    <w:rsid w:val="00517C78"/>
    <w:rsid w:val="0064010B"/>
    <w:rsid w:val="006912D4"/>
    <w:rsid w:val="008F1954"/>
    <w:rsid w:val="008F7FB8"/>
    <w:rsid w:val="00995127"/>
    <w:rsid w:val="00BB1BDD"/>
    <w:rsid w:val="00BB616D"/>
    <w:rsid w:val="00C1484C"/>
    <w:rsid w:val="00D279B2"/>
    <w:rsid w:val="00D80E76"/>
    <w:rsid w:val="00DB5BEB"/>
    <w:rsid w:val="00DC0909"/>
    <w:rsid w:val="00EA7B4A"/>
    <w:rsid w:val="00F1107A"/>
    <w:rsid w:val="00F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AA84-49BD-4307-A36D-9CA414F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0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1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1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10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50E88C-1022-4815-81FF-14646094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Bogadi</dc:creator>
  <cp:keywords/>
  <dc:description/>
  <cp:lastModifiedBy>FURS</cp:lastModifiedBy>
  <cp:revision>2</cp:revision>
  <cp:lastPrinted>2020-02-03T10:47:00Z</cp:lastPrinted>
  <dcterms:created xsi:type="dcterms:W3CDTF">2021-02-18T12:34:00Z</dcterms:created>
  <dcterms:modified xsi:type="dcterms:W3CDTF">2021-02-18T12:34:00Z</dcterms:modified>
</cp:coreProperties>
</file>