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47" w:rsidRDefault="00C60B40">
      <w:pPr>
        <w:rPr>
          <w:rFonts w:ascii="Arial" w:hAnsi="Arial" w:cs="Arial"/>
          <w:sz w:val="36"/>
          <w:szCs w:val="36"/>
        </w:rPr>
      </w:pPr>
      <w:r w:rsidRPr="00104B7F">
        <w:rPr>
          <w:rFonts w:ascii="Arial" w:hAnsi="Arial" w:cs="Arial"/>
          <w:sz w:val="36"/>
          <w:szCs w:val="36"/>
        </w:rPr>
        <w:t>Registracija v uvozno ureditev sistema OSS</w:t>
      </w:r>
    </w:p>
    <w:p w:rsidR="002D0BA5" w:rsidRPr="00104B7F" w:rsidRDefault="002D0BA5">
      <w:pPr>
        <w:rPr>
          <w:rFonts w:ascii="Arial" w:hAnsi="Arial" w:cs="Arial"/>
          <w:sz w:val="36"/>
          <w:szCs w:val="36"/>
        </w:rPr>
      </w:pPr>
    </w:p>
    <w:p w:rsidR="00104B7F" w:rsidRDefault="00104B7F" w:rsidP="00E010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dokumentu so v pomoč pri izpolnjevanju obrazcev za registracijo v uvozno ureditev</w:t>
      </w:r>
      <w:r w:rsidR="00E010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predstavljene ekranske slike iz sistema </w:t>
      </w:r>
      <w:proofErr w:type="spellStart"/>
      <w:r>
        <w:rPr>
          <w:rFonts w:ascii="Arial" w:hAnsi="Arial" w:cs="Arial"/>
          <w:sz w:val="20"/>
          <w:szCs w:val="20"/>
        </w:rPr>
        <w:t>eDavki</w:t>
      </w:r>
      <w:proofErr w:type="spellEnd"/>
      <w:r>
        <w:rPr>
          <w:rFonts w:ascii="Arial" w:hAnsi="Arial" w:cs="Arial"/>
          <w:sz w:val="20"/>
          <w:szCs w:val="20"/>
        </w:rPr>
        <w:t xml:space="preserve">. Dokument se primerno uporablja s </w:t>
      </w:r>
      <w:r w:rsidR="00E01054" w:rsidRPr="00E01054">
        <w:rPr>
          <w:rFonts w:ascii="Arial" w:hAnsi="Arial" w:cs="Arial"/>
          <w:i/>
          <w:sz w:val="20"/>
          <w:szCs w:val="20"/>
        </w:rPr>
        <w:t>Prikazom izpolnitve in oddaje registracijskih obrazcev za vključitev v posebne ureditve VEM</w:t>
      </w:r>
      <w:r w:rsidR="00E01054">
        <w:rPr>
          <w:rFonts w:ascii="Arial" w:hAnsi="Arial" w:cs="Arial"/>
          <w:sz w:val="20"/>
          <w:szCs w:val="20"/>
        </w:rPr>
        <w:t xml:space="preserve">, ki je objavljen na </w:t>
      </w:r>
      <w:r w:rsidR="00606C17">
        <w:rPr>
          <w:rFonts w:ascii="Arial" w:hAnsi="Arial" w:cs="Arial"/>
          <w:sz w:val="20"/>
          <w:szCs w:val="20"/>
        </w:rPr>
        <w:t>spletni strani</w:t>
      </w:r>
      <w:r w:rsidR="00E01054">
        <w:rPr>
          <w:rFonts w:ascii="Arial" w:hAnsi="Arial" w:cs="Arial"/>
          <w:sz w:val="20"/>
          <w:szCs w:val="20"/>
        </w:rPr>
        <w:t xml:space="preserve"> FURS ter </w:t>
      </w:r>
      <w:r w:rsidR="002D0BA5">
        <w:rPr>
          <w:rFonts w:ascii="Arial" w:hAnsi="Arial" w:cs="Arial"/>
          <w:sz w:val="20"/>
          <w:szCs w:val="20"/>
        </w:rPr>
        <w:t>kontekstno pomočjo, ki je na razpolago med izpolnjevanjem obrazca.</w:t>
      </w:r>
    </w:p>
    <w:p w:rsidR="007410E4" w:rsidRDefault="00104B7F">
      <w:r>
        <w:rPr>
          <w:noProof/>
          <w:lang w:eastAsia="sl-SI"/>
        </w:rPr>
        <w:drawing>
          <wp:inline distT="0" distB="0" distL="0" distR="0" wp14:anchorId="13D1BC11" wp14:editId="432C5D87">
            <wp:extent cx="4089371" cy="3308754"/>
            <wp:effectExtent l="0" t="0" r="698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8808" cy="33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A5" w:rsidRDefault="00104B7F" w:rsidP="000C3E0A">
      <w:pPr>
        <w:jc w:val="both"/>
        <w:rPr>
          <w:rFonts w:ascii="Arial" w:hAnsi="Arial" w:cs="Arial"/>
          <w:b/>
          <w:sz w:val="20"/>
          <w:szCs w:val="20"/>
        </w:rPr>
      </w:pPr>
      <w:r w:rsidRPr="002D0BA5">
        <w:rPr>
          <w:rFonts w:ascii="Arial" w:hAnsi="Arial" w:cs="Arial"/>
          <w:b/>
          <w:sz w:val="20"/>
          <w:szCs w:val="20"/>
        </w:rPr>
        <w:t>Slika 1: Vstopna stran na registracijo v sistem OSS</w:t>
      </w:r>
    </w:p>
    <w:p w:rsidR="00104B7F" w:rsidRDefault="000C3E0A" w:rsidP="000C3E0A">
      <w:pPr>
        <w:jc w:val="both"/>
        <w:rPr>
          <w:rFonts w:ascii="Arial" w:hAnsi="Arial" w:cs="Arial"/>
          <w:sz w:val="20"/>
          <w:szCs w:val="20"/>
        </w:rPr>
      </w:pPr>
      <w:r w:rsidRPr="000C3E0A">
        <w:rPr>
          <w:rFonts w:ascii="Arial" w:hAnsi="Arial" w:cs="Arial"/>
          <w:sz w:val="20"/>
          <w:szCs w:val="20"/>
        </w:rPr>
        <w:t xml:space="preserve">V primeru registracije v uvozno ureditev se izbere zavihek </w:t>
      </w:r>
      <w:r w:rsidRPr="000C3E0A">
        <w:rPr>
          <w:rFonts w:ascii="Arial" w:hAnsi="Arial" w:cs="Arial"/>
          <w:i/>
          <w:sz w:val="20"/>
          <w:szCs w:val="20"/>
        </w:rPr>
        <w:t>Shema uvoz/Registracija</w:t>
      </w:r>
      <w:r>
        <w:rPr>
          <w:rFonts w:ascii="Arial" w:hAnsi="Arial" w:cs="Arial"/>
          <w:sz w:val="20"/>
          <w:szCs w:val="20"/>
        </w:rPr>
        <w:t>, če se registrira davčni zavezanec sam oz.</w:t>
      </w:r>
      <w:r w:rsidR="00E01054">
        <w:rPr>
          <w:rFonts w:ascii="Arial" w:hAnsi="Arial" w:cs="Arial"/>
          <w:sz w:val="20"/>
          <w:szCs w:val="20"/>
        </w:rPr>
        <w:t xml:space="preserve"> zavihek </w:t>
      </w:r>
      <w:r w:rsidRPr="000C3E0A">
        <w:rPr>
          <w:rFonts w:ascii="Arial" w:hAnsi="Arial" w:cs="Arial"/>
          <w:i/>
          <w:sz w:val="20"/>
          <w:szCs w:val="20"/>
        </w:rPr>
        <w:t>Posredniki za uvozno shemo/Registracija posrednika</w:t>
      </w:r>
      <w:r>
        <w:rPr>
          <w:rFonts w:ascii="Arial" w:hAnsi="Arial" w:cs="Arial"/>
          <w:sz w:val="20"/>
          <w:szCs w:val="20"/>
        </w:rPr>
        <w:t>, če se registrira posrednik oz.</w:t>
      </w:r>
      <w:r w:rsidR="00E01054">
        <w:rPr>
          <w:rFonts w:ascii="Arial" w:hAnsi="Arial" w:cs="Arial"/>
          <w:sz w:val="20"/>
          <w:szCs w:val="20"/>
        </w:rPr>
        <w:t xml:space="preserve"> zavihek</w:t>
      </w:r>
      <w:r>
        <w:rPr>
          <w:rFonts w:ascii="Arial" w:hAnsi="Arial" w:cs="Arial"/>
          <w:sz w:val="20"/>
          <w:szCs w:val="20"/>
        </w:rPr>
        <w:t xml:space="preserve"> </w:t>
      </w:r>
      <w:r w:rsidRPr="000C3E0A">
        <w:rPr>
          <w:rFonts w:ascii="Arial" w:hAnsi="Arial" w:cs="Arial"/>
          <w:i/>
          <w:sz w:val="20"/>
          <w:szCs w:val="20"/>
        </w:rPr>
        <w:t>Registracija zastopanca</w:t>
      </w:r>
      <w:r>
        <w:rPr>
          <w:rFonts w:ascii="Arial" w:hAnsi="Arial" w:cs="Arial"/>
          <w:sz w:val="20"/>
          <w:szCs w:val="20"/>
        </w:rPr>
        <w:t>, če posrednik registrira svojega zastopanca.</w:t>
      </w:r>
    </w:p>
    <w:p w:rsidR="009F638D" w:rsidRDefault="009F638D" w:rsidP="000C3E0A">
      <w:pPr>
        <w:jc w:val="both"/>
        <w:rPr>
          <w:rFonts w:ascii="Arial" w:hAnsi="Arial" w:cs="Arial"/>
          <w:sz w:val="20"/>
          <w:szCs w:val="20"/>
        </w:rPr>
      </w:pPr>
    </w:p>
    <w:p w:rsidR="007410E4" w:rsidRDefault="007410E4" w:rsidP="009F638D">
      <w:r>
        <w:rPr>
          <w:noProof/>
          <w:lang w:eastAsia="sl-SI"/>
        </w:rPr>
        <w:lastRenderedPageBreak/>
        <w:drawing>
          <wp:inline distT="0" distB="0" distL="0" distR="0" wp14:anchorId="0E09F2C2" wp14:editId="78BC814D">
            <wp:extent cx="4695825" cy="417036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9529" cy="43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38D" w:rsidRPr="009F638D">
        <w:t xml:space="preserve"> </w:t>
      </w:r>
      <w:r w:rsidR="009F638D" w:rsidRPr="009F638D">
        <w:rPr>
          <w:b/>
        </w:rPr>
        <w:t>- primer, ko se davčni zavezanec registrira sam</w:t>
      </w:r>
      <w:r w:rsidR="009F638D">
        <w:t xml:space="preserve"> </w:t>
      </w:r>
      <w:r>
        <w:rPr>
          <w:noProof/>
          <w:lang w:eastAsia="sl-SI"/>
        </w:rPr>
        <w:drawing>
          <wp:inline distT="0" distB="0" distL="0" distR="0" wp14:anchorId="7D69B3AA" wp14:editId="7D5943D9">
            <wp:extent cx="5957715" cy="3816167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0574" cy="382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7004C45D" wp14:editId="4649F2CA">
            <wp:extent cx="9328888" cy="1564523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6470" cy="15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0E4" w:rsidRPr="00606C17" w:rsidRDefault="00606C17" w:rsidP="009F638D">
      <w:pPr>
        <w:jc w:val="both"/>
        <w:rPr>
          <w:rFonts w:ascii="Arial" w:hAnsi="Arial" w:cs="Arial"/>
          <w:sz w:val="20"/>
          <w:szCs w:val="20"/>
        </w:rPr>
      </w:pPr>
      <w:r w:rsidRPr="00606C17">
        <w:rPr>
          <w:rFonts w:ascii="Arial" w:hAnsi="Arial" w:cs="Arial"/>
          <w:b/>
          <w:sz w:val="20"/>
          <w:szCs w:val="20"/>
        </w:rPr>
        <w:t>Slika 2:</w:t>
      </w:r>
      <w:r w:rsidRPr="00606C17">
        <w:rPr>
          <w:rFonts w:ascii="Arial" w:hAnsi="Arial" w:cs="Arial"/>
          <w:sz w:val="20"/>
          <w:szCs w:val="20"/>
        </w:rPr>
        <w:t xml:space="preserve"> Primer izpolnjenega registracijskega obrazca, kadar se v sistem OSS</w:t>
      </w:r>
      <w:r>
        <w:rPr>
          <w:rFonts w:ascii="Arial" w:hAnsi="Arial" w:cs="Arial"/>
          <w:sz w:val="20"/>
          <w:szCs w:val="20"/>
        </w:rPr>
        <w:t xml:space="preserve"> v uvozno ureditev</w:t>
      </w:r>
      <w:r w:rsidR="00E94F22">
        <w:rPr>
          <w:rFonts w:ascii="Arial" w:hAnsi="Arial" w:cs="Arial"/>
          <w:sz w:val="20"/>
          <w:szCs w:val="20"/>
        </w:rPr>
        <w:t xml:space="preserve"> prijavlja davčni zavezanec sam. Obrazec je primer izpolnitve, kadar</w:t>
      </w:r>
      <w:r w:rsidR="00126290">
        <w:rPr>
          <w:rFonts w:ascii="Arial" w:hAnsi="Arial" w:cs="Arial"/>
          <w:sz w:val="20"/>
          <w:szCs w:val="20"/>
        </w:rPr>
        <w:t xml:space="preserve"> ima davčni zavezanec </w:t>
      </w:r>
      <w:r w:rsidR="009F638D" w:rsidRPr="009F638D">
        <w:rPr>
          <w:rFonts w:ascii="Arial" w:hAnsi="Arial" w:cs="Arial"/>
          <w:i/>
          <w:sz w:val="20"/>
          <w:szCs w:val="20"/>
        </w:rPr>
        <w:t>P</w:t>
      </w:r>
      <w:r w:rsidR="00126290" w:rsidRPr="009F638D">
        <w:rPr>
          <w:rFonts w:ascii="Arial" w:hAnsi="Arial" w:cs="Arial"/>
          <w:i/>
          <w:sz w:val="20"/>
          <w:szCs w:val="20"/>
        </w:rPr>
        <w:t>oslovne enote v drugih državah članicah</w:t>
      </w:r>
      <w:r w:rsidR="00126290">
        <w:rPr>
          <w:rFonts w:ascii="Arial" w:hAnsi="Arial" w:cs="Arial"/>
          <w:sz w:val="20"/>
          <w:szCs w:val="20"/>
        </w:rPr>
        <w:t xml:space="preserve">; kadar je opredeljena </w:t>
      </w:r>
      <w:r w:rsidR="009F638D" w:rsidRPr="009F638D">
        <w:rPr>
          <w:rFonts w:ascii="Arial" w:hAnsi="Arial" w:cs="Arial"/>
          <w:i/>
          <w:sz w:val="20"/>
          <w:szCs w:val="20"/>
        </w:rPr>
        <w:t>P</w:t>
      </w:r>
      <w:r w:rsidR="00126290" w:rsidRPr="009F638D">
        <w:rPr>
          <w:rFonts w:ascii="Arial" w:hAnsi="Arial" w:cs="Arial"/>
          <w:i/>
          <w:sz w:val="20"/>
          <w:szCs w:val="20"/>
        </w:rPr>
        <w:t>redhodna oz. trenut</w:t>
      </w:r>
      <w:r w:rsidR="009F638D" w:rsidRPr="009F638D">
        <w:rPr>
          <w:rFonts w:ascii="Arial" w:hAnsi="Arial" w:cs="Arial"/>
          <w:i/>
          <w:sz w:val="20"/>
          <w:szCs w:val="20"/>
        </w:rPr>
        <w:t>n</w:t>
      </w:r>
      <w:r w:rsidR="00126290" w:rsidRPr="009F638D">
        <w:rPr>
          <w:rFonts w:ascii="Arial" w:hAnsi="Arial" w:cs="Arial"/>
          <w:i/>
          <w:sz w:val="20"/>
          <w:szCs w:val="20"/>
        </w:rPr>
        <w:t>a uporaba ureditve v Uniji</w:t>
      </w:r>
      <w:r w:rsidR="00126290">
        <w:rPr>
          <w:rFonts w:ascii="Arial" w:hAnsi="Arial" w:cs="Arial"/>
          <w:sz w:val="20"/>
          <w:szCs w:val="20"/>
        </w:rPr>
        <w:t xml:space="preserve"> in kadar gre za </w:t>
      </w:r>
      <w:r w:rsidR="009F638D" w:rsidRPr="009F638D">
        <w:rPr>
          <w:rFonts w:ascii="Arial" w:hAnsi="Arial" w:cs="Arial"/>
          <w:i/>
          <w:sz w:val="20"/>
          <w:szCs w:val="20"/>
        </w:rPr>
        <w:t>S</w:t>
      </w:r>
      <w:r w:rsidR="00126290" w:rsidRPr="009F638D">
        <w:rPr>
          <w:rFonts w:ascii="Arial" w:hAnsi="Arial" w:cs="Arial"/>
          <w:i/>
          <w:sz w:val="20"/>
          <w:szCs w:val="20"/>
        </w:rPr>
        <w:t>premembo države</w:t>
      </w:r>
      <w:r w:rsidR="00E94F22" w:rsidRPr="009F638D">
        <w:rPr>
          <w:rFonts w:ascii="Arial" w:hAnsi="Arial" w:cs="Arial"/>
          <w:i/>
          <w:sz w:val="20"/>
          <w:szCs w:val="20"/>
        </w:rPr>
        <w:t xml:space="preserve"> identifikacij</w:t>
      </w:r>
      <w:r w:rsidR="00E94F22">
        <w:rPr>
          <w:rFonts w:ascii="Arial" w:hAnsi="Arial" w:cs="Arial"/>
          <w:sz w:val="20"/>
          <w:szCs w:val="20"/>
        </w:rPr>
        <w:t>e</w:t>
      </w:r>
      <w:r w:rsidR="00126290">
        <w:rPr>
          <w:rFonts w:ascii="Arial" w:hAnsi="Arial" w:cs="Arial"/>
          <w:sz w:val="20"/>
          <w:szCs w:val="20"/>
        </w:rPr>
        <w:t>.</w:t>
      </w:r>
      <w:r w:rsidR="00E94F22">
        <w:rPr>
          <w:rFonts w:ascii="Arial" w:hAnsi="Arial" w:cs="Arial"/>
          <w:sz w:val="20"/>
          <w:szCs w:val="20"/>
        </w:rPr>
        <w:t xml:space="preserve"> V nasprotnih primerih, lahko ta polja ostanejo prazna.</w:t>
      </w:r>
    </w:p>
    <w:p w:rsidR="007410E4" w:rsidRDefault="007410E4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9F638D" w:rsidRDefault="009F638D">
      <w:pPr>
        <w:rPr>
          <w:noProof/>
          <w:lang w:eastAsia="sl-SI"/>
        </w:rPr>
      </w:pPr>
    </w:p>
    <w:p w:rsidR="00375DA9" w:rsidRDefault="009F638D" w:rsidP="009F638D">
      <w:r>
        <w:rPr>
          <w:noProof/>
          <w:lang w:eastAsia="sl-SI"/>
        </w:rPr>
        <w:lastRenderedPageBreak/>
        <w:drawing>
          <wp:inline distT="0" distB="0" distL="0" distR="0" wp14:anchorId="4382AEF0" wp14:editId="077E0A7A">
            <wp:extent cx="5417688" cy="39306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8870" cy="45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- primer registracije posrednika </w:t>
      </w:r>
    </w:p>
    <w:p w:rsidR="00CC0154" w:rsidRDefault="00E62E87">
      <w:r>
        <w:rPr>
          <w:noProof/>
          <w:lang w:eastAsia="sl-SI"/>
        </w:rPr>
        <w:drawing>
          <wp:inline distT="0" distB="0" distL="0" distR="0" wp14:anchorId="65F84BAE" wp14:editId="71F89C76">
            <wp:extent cx="8738537" cy="3255898"/>
            <wp:effectExtent l="0" t="0" r="5715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7215" cy="327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E87" w:rsidRDefault="00E62E87">
      <w:r>
        <w:rPr>
          <w:noProof/>
          <w:lang w:eastAsia="sl-SI"/>
        </w:rPr>
        <w:drawing>
          <wp:inline distT="0" distB="0" distL="0" distR="0" wp14:anchorId="4D90C0B1" wp14:editId="6BCDA189">
            <wp:extent cx="9048860" cy="101473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91079" cy="104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38D" w:rsidRPr="009F638D" w:rsidRDefault="009F638D" w:rsidP="009F638D">
      <w:r>
        <w:rPr>
          <w:rFonts w:ascii="Arial" w:hAnsi="Arial" w:cs="Arial"/>
          <w:b/>
          <w:sz w:val="20"/>
          <w:szCs w:val="20"/>
        </w:rPr>
        <w:t>Slika 3</w:t>
      </w:r>
      <w:r w:rsidRPr="00606C17">
        <w:rPr>
          <w:rFonts w:ascii="Arial" w:hAnsi="Arial" w:cs="Arial"/>
          <w:b/>
          <w:sz w:val="20"/>
          <w:szCs w:val="20"/>
        </w:rPr>
        <w:t>:</w:t>
      </w:r>
      <w:r w:rsidRPr="009F638D">
        <w:rPr>
          <w:rFonts w:ascii="Arial" w:hAnsi="Arial" w:cs="Arial"/>
          <w:sz w:val="20"/>
          <w:szCs w:val="20"/>
        </w:rPr>
        <w:t xml:space="preserve"> </w:t>
      </w:r>
      <w:r w:rsidRPr="00606C17">
        <w:rPr>
          <w:rFonts w:ascii="Arial" w:hAnsi="Arial" w:cs="Arial"/>
          <w:sz w:val="20"/>
          <w:szCs w:val="20"/>
        </w:rPr>
        <w:t>Primer izpolnjenega registracijskega obrazca, kadar se v sistem OSS</w:t>
      </w:r>
      <w:r>
        <w:rPr>
          <w:rFonts w:ascii="Arial" w:hAnsi="Arial" w:cs="Arial"/>
          <w:sz w:val="20"/>
          <w:szCs w:val="20"/>
        </w:rPr>
        <w:t xml:space="preserve"> v uvozno ureditev prijavlja </w:t>
      </w:r>
      <w:r>
        <w:rPr>
          <w:rFonts w:ascii="Arial" w:hAnsi="Arial" w:cs="Arial"/>
          <w:sz w:val="20"/>
          <w:szCs w:val="20"/>
        </w:rPr>
        <w:t>posrednik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Zavihek polja </w:t>
      </w:r>
      <w:r w:rsidRPr="009F638D">
        <w:rPr>
          <w:rFonts w:ascii="Arial" w:hAnsi="Arial" w:cs="Arial"/>
          <w:i/>
          <w:sz w:val="20"/>
          <w:szCs w:val="20"/>
        </w:rPr>
        <w:t>Vsebovane priloge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izpolni po potrebi.</w:t>
      </w:r>
    </w:p>
    <w:p w:rsidR="009F638D" w:rsidRDefault="009F638D"/>
    <w:p w:rsidR="005F6827" w:rsidRDefault="009F638D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4E706543" wp14:editId="48E9A5F6">
            <wp:extent cx="4556038" cy="359418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3979" cy="4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6EA">
        <w:rPr>
          <w:b/>
        </w:rPr>
        <w:t xml:space="preserve">- primer, ko davčnega zavezanca – zastopanca, </w:t>
      </w:r>
      <w:r w:rsidR="00F016EA" w:rsidRPr="009F638D">
        <w:rPr>
          <w:b/>
        </w:rPr>
        <w:t xml:space="preserve">registrira </w:t>
      </w:r>
      <w:r w:rsidR="00F016EA">
        <w:rPr>
          <w:b/>
        </w:rPr>
        <w:t>posrednik</w:t>
      </w:r>
      <w:r w:rsidR="00F016EA">
        <w:rPr>
          <w:noProof/>
          <w:lang w:eastAsia="sl-SI"/>
        </w:rPr>
        <w:t xml:space="preserve"> </w:t>
      </w:r>
      <w:r w:rsidR="008977F0">
        <w:rPr>
          <w:noProof/>
          <w:lang w:eastAsia="sl-SI"/>
        </w:rPr>
        <w:drawing>
          <wp:inline distT="0" distB="0" distL="0" distR="0" wp14:anchorId="41083401" wp14:editId="60CCBE41">
            <wp:extent cx="8892540" cy="4450080"/>
            <wp:effectExtent l="0" t="0" r="3810" b="762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827" w:rsidRDefault="00F016EA">
      <w:r>
        <w:rPr>
          <w:rFonts w:ascii="Arial" w:hAnsi="Arial" w:cs="Arial"/>
          <w:b/>
          <w:sz w:val="20"/>
          <w:szCs w:val="20"/>
        </w:rPr>
        <w:t xml:space="preserve">Slika </w:t>
      </w:r>
      <w:r>
        <w:rPr>
          <w:rFonts w:ascii="Arial" w:hAnsi="Arial" w:cs="Arial"/>
          <w:b/>
          <w:sz w:val="20"/>
          <w:szCs w:val="20"/>
        </w:rPr>
        <w:t>4</w:t>
      </w:r>
      <w:r w:rsidRPr="00606C17">
        <w:rPr>
          <w:rFonts w:ascii="Arial" w:hAnsi="Arial" w:cs="Arial"/>
          <w:b/>
          <w:sz w:val="20"/>
          <w:szCs w:val="20"/>
        </w:rPr>
        <w:t>:</w:t>
      </w:r>
      <w:r w:rsidRPr="009F638D">
        <w:rPr>
          <w:rFonts w:ascii="Arial" w:hAnsi="Arial" w:cs="Arial"/>
          <w:sz w:val="20"/>
          <w:szCs w:val="20"/>
        </w:rPr>
        <w:t xml:space="preserve"> </w:t>
      </w:r>
      <w:r w:rsidRPr="00606C17">
        <w:rPr>
          <w:rFonts w:ascii="Arial" w:hAnsi="Arial" w:cs="Arial"/>
          <w:sz w:val="20"/>
          <w:szCs w:val="20"/>
        </w:rPr>
        <w:t>Primer izpolnjenega registracijskega obrazca, kadar v sistem OSS</w:t>
      </w:r>
      <w:r>
        <w:rPr>
          <w:rFonts w:ascii="Arial" w:hAnsi="Arial" w:cs="Arial"/>
          <w:sz w:val="20"/>
          <w:szCs w:val="20"/>
        </w:rPr>
        <w:t xml:space="preserve"> v uvozno ureditev posrednik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prijavlja</w:t>
      </w:r>
      <w:r>
        <w:rPr>
          <w:rFonts w:ascii="Arial" w:hAnsi="Arial" w:cs="Arial"/>
          <w:sz w:val="20"/>
          <w:szCs w:val="20"/>
        </w:rPr>
        <w:t xml:space="preserve"> zastopanca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5F6827" w:rsidSect="002D0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35"/>
    <w:rsid w:val="00050247"/>
    <w:rsid w:val="00067FC2"/>
    <w:rsid w:val="000C3E0A"/>
    <w:rsid w:val="00104B7F"/>
    <w:rsid w:val="00126290"/>
    <w:rsid w:val="002D0BA5"/>
    <w:rsid w:val="00375DA9"/>
    <w:rsid w:val="00445935"/>
    <w:rsid w:val="005C7A39"/>
    <w:rsid w:val="005F6827"/>
    <w:rsid w:val="00606C17"/>
    <w:rsid w:val="007410E4"/>
    <w:rsid w:val="00845555"/>
    <w:rsid w:val="008977F0"/>
    <w:rsid w:val="009F638D"/>
    <w:rsid w:val="00BA024A"/>
    <w:rsid w:val="00C60B40"/>
    <w:rsid w:val="00CC0154"/>
    <w:rsid w:val="00E01054"/>
    <w:rsid w:val="00E62E87"/>
    <w:rsid w:val="00E94F22"/>
    <w:rsid w:val="00F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A995"/>
  <w15:chartTrackingRefBased/>
  <w15:docId w15:val="{73FDEA57-952A-40E8-A988-A7E649FB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6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Hlebec</dc:creator>
  <cp:keywords/>
  <dc:description/>
  <cp:lastModifiedBy>Barbara Balaban</cp:lastModifiedBy>
  <cp:revision>8</cp:revision>
  <dcterms:created xsi:type="dcterms:W3CDTF">2021-06-23T10:17:00Z</dcterms:created>
  <dcterms:modified xsi:type="dcterms:W3CDTF">2021-06-24T10:29:00Z</dcterms:modified>
</cp:coreProperties>
</file>