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34C1" w14:textId="77777777" w:rsidR="003C636B" w:rsidRDefault="003C636B" w:rsidP="00DB7CE9">
      <w:pPr>
        <w:pStyle w:val="Odstavekseznama"/>
        <w:autoSpaceDE w:val="0"/>
        <w:autoSpaceDN w:val="0"/>
        <w:adjustRightInd w:val="0"/>
        <w:spacing w:before="120" w:after="120" w:line="260" w:lineRule="exact"/>
        <w:ind w:left="357"/>
        <w:jc w:val="center"/>
        <w:rPr>
          <w:rFonts w:ascii="Arial" w:hAnsi="Arial" w:cs="Arial"/>
          <w:b/>
          <w:sz w:val="24"/>
          <w:szCs w:val="24"/>
        </w:rPr>
      </w:pPr>
    </w:p>
    <w:p w14:paraId="0FA78361" w14:textId="224BBBEE" w:rsidR="00DB7CE9" w:rsidRDefault="00327543" w:rsidP="00DB7CE9">
      <w:pPr>
        <w:pStyle w:val="Odstavekseznama"/>
        <w:autoSpaceDE w:val="0"/>
        <w:autoSpaceDN w:val="0"/>
        <w:adjustRightInd w:val="0"/>
        <w:spacing w:before="120" w:after="120" w:line="260" w:lineRule="exact"/>
        <w:ind w:left="357"/>
        <w:jc w:val="center"/>
        <w:rPr>
          <w:rFonts w:ascii="Arial" w:hAnsi="Arial" w:cs="Arial"/>
          <w:b/>
          <w:sz w:val="24"/>
          <w:szCs w:val="24"/>
        </w:rPr>
      </w:pPr>
      <w:r w:rsidRPr="00327543">
        <w:rPr>
          <w:rFonts w:ascii="Arial" w:hAnsi="Arial" w:cs="Arial"/>
          <w:b/>
          <w:sz w:val="24"/>
          <w:szCs w:val="24"/>
        </w:rPr>
        <w:t xml:space="preserve">Od 13. 2. 2023 </w:t>
      </w:r>
      <w:r>
        <w:rPr>
          <w:rFonts w:ascii="Arial" w:hAnsi="Arial" w:cs="Arial"/>
          <w:b/>
          <w:sz w:val="24"/>
          <w:szCs w:val="24"/>
        </w:rPr>
        <w:t xml:space="preserve">obvezna </w:t>
      </w:r>
      <w:r w:rsidRPr="00327543">
        <w:rPr>
          <w:rFonts w:ascii="Arial" w:hAnsi="Arial" w:cs="Arial"/>
          <w:b/>
          <w:sz w:val="24"/>
          <w:szCs w:val="24"/>
        </w:rPr>
        <w:t xml:space="preserve">uporaba </w:t>
      </w:r>
      <w:r>
        <w:rPr>
          <w:rFonts w:ascii="Arial" w:hAnsi="Arial" w:cs="Arial"/>
          <w:b/>
          <w:sz w:val="24"/>
          <w:szCs w:val="24"/>
        </w:rPr>
        <w:t>elektronskega</w:t>
      </w:r>
      <w:r w:rsidRPr="00327543">
        <w:t xml:space="preserve"> </w:t>
      </w:r>
      <w:r w:rsidRPr="00327543">
        <w:rPr>
          <w:rFonts w:ascii="Arial" w:hAnsi="Arial" w:cs="Arial"/>
          <w:b/>
          <w:sz w:val="24"/>
          <w:szCs w:val="24"/>
        </w:rPr>
        <w:t>poenostavljenega</w:t>
      </w:r>
      <w:r w:rsidR="00DB7CE9">
        <w:rPr>
          <w:rFonts w:ascii="Arial" w:hAnsi="Arial" w:cs="Arial"/>
          <w:b/>
          <w:sz w:val="24"/>
          <w:szCs w:val="24"/>
        </w:rPr>
        <w:t xml:space="preserve"> </w:t>
      </w:r>
      <w:r>
        <w:rPr>
          <w:rFonts w:ascii="Arial" w:hAnsi="Arial" w:cs="Arial"/>
          <w:b/>
          <w:sz w:val="24"/>
          <w:szCs w:val="24"/>
        </w:rPr>
        <w:t xml:space="preserve">trošarinskega dokumenta </w:t>
      </w:r>
      <w:r w:rsidRPr="00327543">
        <w:rPr>
          <w:rFonts w:ascii="Arial" w:hAnsi="Arial" w:cs="Arial"/>
          <w:b/>
          <w:sz w:val="24"/>
          <w:szCs w:val="24"/>
        </w:rPr>
        <w:t xml:space="preserve">za gibanja </w:t>
      </w:r>
      <w:r w:rsidR="005B6951" w:rsidRPr="00EF467E">
        <w:rPr>
          <w:rFonts w:ascii="Arial" w:hAnsi="Arial" w:cs="Arial"/>
          <w:b/>
          <w:sz w:val="24"/>
          <w:szCs w:val="24"/>
        </w:rPr>
        <w:t xml:space="preserve">trošarinskih izdelkov </w:t>
      </w:r>
    </w:p>
    <w:p w14:paraId="62AC0A91" w14:textId="01E75D0C" w:rsidR="00DB7CE9" w:rsidRPr="00DB7CE9" w:rsidRDefault="00327543" w:rsidP="00DB7CE9">
      <w:pPr>
        <w:pStyle w:val="Odstavekseznama"/>
        <w:autoSpaceDE w:val="0"/>
        <w:autoSpaceDN w:val="0"/>
        <w:adjustRightInd w:val="0"/>
        <w:spacing w:before="120" w:after="120" w:line="260" w:lineRule="exact"/>
        <w:ind w:left="357"/>
        <w:jc w:val="center"/>
        <w:rPr>
          <w:rFonts w:ascii="Arial" w:hAnsi="Arial" w:cs="Arial"/>
          <w:b/>
          <w:sz w:val="24"/>
          <w:szCs w:val="24"/>
        </w:rPr>
      </w:pPr>
      <w:r w:rsidRPr="00BA7A54">
        <w:rPr>
          <w:rFonts w:ascii="Arial" w:hAnsi="Arial" w:cs="Arial"/>
          <w:b/>
          <w:sz w:val="24"/>
          <w:szCs w:val="24"/>
        </w:rPr>
        <w:t>za</w:t>
      </w:r>
      <w:r w:rsidR="00676920">
        <w:rPr>
          <w:rFonts w:ascii="Arial" w:hAnsi="Arial" w:cs="Arial"/>
          <w:b/>
          <w:sz w:val="24"/>
          <w:szCs w:val="24"/>
        </w:rPr>
        <w:t xml:space="preserve"> dobavo </w:t>
      </w:r>
      <w:r w:rsidR="00676920" w:rsidRPr="00DB7CE9">
        <w:rPr>
          <w:rFonts w:ascii="Arial" w:hAnsi="Arial" w:cs="Arial"/>
          <w:b/>
          <w:sz w:val="24"/>
          <w:szCs w:val="24"/>
        </w:rPr>
        <w:t>za</w:t>
      </w:r>
      <w:r w:rsidRPr="00DB7CE9">
        <w:rPr>
          <w:rFonts w:ascii="Arial" w:hAnsi="Arial" w:cs="Arial"/>
          <w:b/>
          <w:sz w:val="24"/>
          <w:szCs w:val="24"/>
        </w:rPr>
        <w:t xml:space="preserve"> komercialni namen </w:t>
      </w:r>
      <w:r w:rsidR="00273108" w:rsidRPr="00DB7CE9">
        <w:rPr>
          <w:rFonts w:ascii="Arial" w:hAnsi="Arial" w:cs="Arial"/>
          <w:b/>
          <w:sz w:val="24"/>
          <w:szCs w:val="24"/>
        </w:rPr>
        <w:t xml:space="preserve">in popolnoma denaturiranega alkohola </w:t>
      </w:r>
    </w:p>
    <w:p w14:paraId="1774785A" w14:textId="10F002E7" w:rsidR="00C22824" w:rsidRPr="00BA7A54" w:rsidRDefault="005B6951" w:rsidP="00DB7CE9">
      <w:pPr>
        <w:pStyle w:val="Odstavekseznama"/>
        <w:autoSpaceDE w:val="0"/>
        <w:autoSpaceDN w:val="0"/>
        <w:adjustRightInd w:val="0"/>
        <w:spacing w:before="120" w:after="120" w:line="260" w:lineRule="exact"/>
        <w:ind w:left="357"/>
        <w:jc w:val="center"/>
        <w:rPr>
          <w:rFonts w:ascii="Arial" w:hAnsi="Arial" w:cs="Arial"/>
          <w:b/>
          <w:sz w:val="24"/>
          <w:szCs w:val="24"/>
        </w:rPr>
      </w:pPr>
      <w:r w:rsidRPr="00BA7A54">
        <w:rPr>
          <w:rFonts w:ascii="Arial" w:hAnsi="Arial" w:cs="Arial"/>
          <w:b/>
          <w:sz w:val="24"/>
          <w:szCs w:val="24"/>
        </w:rPr>
        <w:t>med Slovenijo in</w:t>
      </w:r>
      <w:r w:rsidR="00DB7CE9">
        <w:rPr>
          <w:rFonts w:ascii="Arial" w:hAnsi="Arial" w:cs="Arial"/>
          <w:b/>
          <w:sz w:val="24"/>
          <w:szCs w:val="24"/>
        </w:rPr>
        <w:t xml:space="preserve"> </w:t>
      </w:r>
      <w:r w:rsidRPr="00BA7A54">
        <w:rPr>
          <w:rFonts w:ascii="Arial" w:hAnsi="Arial" w:cs="Arial"/>
          <w:b/>
          <w:sz w:val="24"/>
          <w:szCs w:val="24"/>
        </w:rPr>
        <w:t>državami članicami</w:t>
      </w:r>
    </w:p>
    <w:p w14:paraId="35FFA5E1" w14:textId="77758201" w:rsidR="005B6951" w:rsidRPr="00DB7CE9" w:rsidRDefault="005B6951" w:rsidP="00DB7CE9">
      <w:pPr>
        <w:pStyle w:val="Odstavekseznama"/>
        <w:autoSpaceDE w:val="0"/>
        <w:autoSpaceDN w:val="0"/>
        <w:adjustRightInd w:val="0"/>
        <w:spacing w:after="0" w:line="260" w:lineRule="exact"/>
        <w:ind w:left="357"/>
        <w:jc w:val="both"/>
        <w:rPr>
          <w:rFonts w:ascii="Arial" w:hAnsi="Arial" w:cs="Arial"/>
          <w:sz w:val="20"/>
          <w:szCs w:val="20"/>
        </w:rPr>
      </w:pPr>
    </w:p>
    <w:p w14:paraId="423889C6" w14:textId="77777777" w:rsidR="00EF467E" w:rsidRPr="00DB7CE9" w:rsidRDefault="00EF467E" w:rsidP="00DB7CE9">
      <w:pPr>
        <w:pStyle w:val="Odstavekseznama"/>
        <w:autoSpaceDE w:val="0"/>
        <w:autoSpaceDN w:val="0"/>
        <w:adjustRightInd w:val="0"/>
        <w:spacing w:after="0" w:line="260" w:lineRule="exact"/>
        <w:ind w:left="357"/>
        <w:jc w:val="both"/>
        <w:rPr>
          <w:rFonts w:ascii="Arial" w:hAnsi="Arial" w:cs="Arial"/>
          <w:sz w:val="20"/>
          <w:szCs w:val="20"/>
        </w:rPr>
      </w:pPr>
    </w:p>
    <w:p w14:paraId="2A0094DD" w14:textId="3BC0958C" w:rsidR="00676920" w:rsidRPr="00710DA0" w:rsidRDefault="00676920" w:rsidP="00DB7CE9">
      <w:pPr>
        <w:pStyle w:val="Odstavekseznama"/>
        <w:autoSpaceDE w:val="0"/>
        <w:autoSpaceDN w:val="0"/>
        <w:adjustRightInd w:val="0"/>
        <w:spacing w:after="0" w:line="260" w:lineRule="exact"/>
        <w:ind w:left="0"/>
        <w:jc w:val="both"/>
        <w:rPr>
          <w:rFonts w:ascii="Arial" w:hAnsi="Arial" w:cs="Arial"/>
          <w:sz w:val="20"/>
          <w:szCs w:val="20"/>
        </w:rPr>
      </w:pPr>
      <w:r w:rsidRPr="00710DA0">
        <w:rPr>
          <w:rFonts w:ascii="Arial" w:hAnsi="Arial" w:cs="Arial"/>
          <w:sz w:val="20"/>
          <w:szCs w:val="20"/>
        </w:rPr>
        <w:t>Kot dobava za komercialni namen se šteje gibanje trošarinskih izdelkov iz države članice, kjer so bili trošarinski izdelki sproščeni v porabo (trošarina je bila zanje plačana v državi odpreme), v drugo državo članico za namen opravljanja dejavnosti. Od 13. 2. 2023 se bo za tovrstna gibanja uporabljala nova ureditev, ki vključuje obvezno uporabo računalniško podprtega sistema za nadzor nad gibanjem trošarinskih izdelkov</w:t>
      </w:r>
      <w:r w:rsidR="00AE51E6" w:rsidRPr="00710DA0">
        <w:rPr>
          <w:rFonts w:ascii="Arial" w:hAnsi="Arial" w:cs="Arial"/>
          <w:sz w:val="20"/>
          <w:szCs w:val="20"/>
        </w:rPr>
        <w:t xml:space="preserve"> </w:t>
      </w:r>
      <w:r w:rsidRPr="00710DA0">
        <w:rPr>
          <w:rFonts w:ascii="Arial" w:hAnsi="Arial" w:cs="Arial"/>
          <w:sz w:val="20"/>
          <w:szCs w:val="20"/>
        </w:rPr>
        <w:t xml:space="preserve">ter uvedbo novih trošarinskih statusov, ki jih bodo morali predhodno pridobiti subjekti, ki </w:t>
      </w:r>
      <w:r w:rsidR="00AE51E6" w:rsidRPr="00710DA0">
        <w:rPr>
          <w:rFonts w:ascii="Arial" w:hAnsi="Arial" w:cs="Arial"/>
          <w:sz w:val="20"/>
          <w:szCs w:val="20"/>
        </w:rPr>
        <w:t xml:space="preserve">bodo želeli izvajati gibanje za dobavo za komercialni namen (v nadaljevanju </w:t>
      </w:r>
      <w:bookmarkStart w:id="0" w:name="_Hlk120784672"/>
      <w:r w:rsidR="00AE51E6" w:rsidRPr="00710DA0">
        <w:rPr>
          <w:rFonts w:ascii="Arial" w:hAnsi="Arial" w:cs="Arial"/>
          <w:sz w:val="20"/>
          <w:szCs w:val="20"/>
        </w:rPr>
        <w:t>gibanje za komercialni namen</w:t>
      </w:r>
      <w:bookmarkEnd w:id="0"/>
      <w:r w:rsidR="00AE51E6" w:rsidRPr="00710DA0">
        <w:rPr>
          <w:rFonts w:ascii="Arial" w:hAnsi="Arial" w:cs="Arial"/>
          <w:sz w:val="20"/>
          <w:szCs w:val="20"/>
        </w:rPr>
        <w:t>).</w:t>
      </w:r>
      <w:r w:rsidR="00273108" w:rsidRPr="00710DA0">
        <w:rPr>
          <w:rFonts w:ascii="Arial" w:hAnsi="Arial" w:cs="Arial"/>
          <w:sz w:val="20"/>
          <w:szCs w:val="20"/>
        </w:rPr>
        <w:t xml:space="preserve"> Smiselno se bo nova ureditev uporabljala tudi za gibanje popolnoma denaturiranega alkohola med Slovenijo in drugimi državami članicami.</w:t>
      </w:r>
    </w:p>
    <w:p w14:paraId="1418940F" w14:textId="77777777" w:rsidR="004F3CEB" w:rsidRPr="00710DA0" w:rsidRDefault="004F3CEB" w:rsidP="00DB7CE9">
      <w:pPr>
        <w:pStyle w:val="Odstavekseznama"/>
        <w:autoSpaceDE w:val="0"/>
        <w:autoSpaceDN w:val="0"/>
        <w:adjustRightInd w:val="0"/>
        <w:spacing w:after="0" w:line="260" w:lineRule="exact"/>
        <w:ind w:left="0"/>
        <w:jc w:val="both"/>
        <w:rPr>
          <w:rFonts w:ascii="Arial" w:hAnsi="Arial" w:cs="Arial"/>
          <w:sz w:val="20"/>
          <w:szCs w:val="20"/>
        </w:rPr>
      </w:pPr>
    </w:p>
    <w:p w14:paraId="6A8505AC" w14:textId="307FC11E" w:rsidR="00C14618" w:rsidRPr="00710DA0" w:rsidRDefault="004F3CEB" w:rsidP="00DB7CE9">
      <w:pPr>
        <w:pStyle w:val="Odstavekseznama"/>
        <w:autoSpaceDE w:val="0"/>
        <w:autoSpaceDN w:val="0"/>
        <w:adjustRightInd w:val="0"/>
        <w:spacing w:after="0" w:line="260" w:lineRule="exact"/>
        <w:ind w:left="0"/>
        <w:jc w:val="both"/>
        <w:rPr>
          <w:rFonts w:ascii="Arial" w:hAnsi="Arial" w:cs="Arial"/>
          <w:sz w:val="20"/>
          <w:szCs w:val="20"/>
        </w:rPr>
      </w:pPr>
      <w:r w:rsidRPr="00710DA0">
        <w:rPr>
          <w:rFonts w:ascii="Arial" w:hAnsi="Arial" w:cs="Arial"/>
          <w:sz w:val="20"/>
          <w:szCs w:val="20"/>
        </w:rPr>
        <w:t>V nadaljevanju so izpostavlj</w:t>
      </w:r>
      <w:r w:rsidR="004624A4" w:rsidRPr="00710DA0">
        <w:rPr>
          <w:rFonts w:ascii="Arial" w:hAnsi="Arial" w:cs="Arial"/>
          <w:sz w:val="20"/>
          <w:szCs w:val="20"/>
        </w:rPr>
        <w:t>ene</w:t>
      </w:r>
      <w:r w:rsidRPr="00710DA0">
        <w:rPr>
          <w:rFonts w:ascii="Arial" w:hAnsi="Arial" w:cs="Arial"/>
          <w:sz w:val="20"/>
          <w:szCs w:val="20"/>
        </w:rPr>
        <w:t xml:space="preserve"> bistvene </w:t>
      </w:r>
      <w:r w:rsidR="00C14618" w:rsidRPr="00710DA0">
        <w:rPr>
          <w:rFonts w:ascii="Arial" w:hAnsi="Arial" w:cs="Arial"/>
          <w:sz w:val="20"/>
          <w:szCs w:val="20"/>
        </w:rPr>
        <w:t>novosti</w:t>
      </w:r>
      <w:r w:rsidRPr="00710DA0">
        <w:rPr>
          <w:rFonts w:ascii="Arial" w:hAnsi="Arial" w:cs="Arial"/>
          <w:sz w:val="20"/>
          <w:szCs w:val="20"/>
        </w:rPr>
        <w:t xml:space="preserve">, ki jih prinaša novela </w:t>
      </w:r>
      <w:r w:rsidR="00C14618" w:rsidRPr="00710DA0">
        <w:rPr>
          <w:rFonts w:ascii="Arial" w:hAnsi="Arial" w:cs="Arial"/>
          <w:sz w:val="20"/>
          <w:szCs w:val="20"/>
        </w:rPr>
        <w:t>Z</w:t>
      </w:r>
      <w:r w:rsidRPr="00710DA0">
        <w:rPr>
          <w:rFonts w:ascii="Arial" w:hAnsi="Arial" w:cs="Arial"/>
          <w:sz w:val="20"/>
          <w:szCs w:val="20"/>
        </w:rPr>
        <w:t>akona</w:t>
      </w:r>
      <w:r w:rsidR="00C14618" w:rsidRPr="00710DA0">
        <w:rPr>
          <w:rFonts w:ascii="Arial" w:hAnsi="Arial" w:cs="Arial"/>
          <w:sz w:val="20"/>
          <w:szCs w:val="20"/>
        </w:rPr>
        <w:t xml:space="preserve"> o trošarinah</w:t>
      </w:r>
      <w:r w:rsidR="004624A4" w:rsidRPr="00710DA0">
        <w:rPr>
          <w:rFonts w:ascii="Arial" w:hAnsi="Arial" w:cs="Arial"/>
          <w:sz w:val="20"/>
          <w:szCs w:val="20"/>
        </w:rPr>
        <w:t xml:space="preserve"> </w:t>
      </w:r>
      <w:r w:rsidR="00BA7A54" w:rsidRPr="00710DA0">
        <w:rPr>
          <w:rFonts w:ascii="Arial" w:hAnsi="Arial" w:cs="Arial"/>
          <w:sz w:val="20"/>
          <w:szCs w:val="20"/>
        </w:rPr>
        <w:t>(</w:t>
      </w:r>
      <w:hyperlink r:id="rId11" w:history="1">
        <w:r w:rsidR="00BA7A54" w:rsidRPr="00710DA0">
          <w:rPr>
            <w:rStyle w:val="Hiperpovezava"/>
            <w:rFonts w:ascii="Arial" w:hAnsi="Arial" w:cs="Arial"/>
            <w:sz w:val="20"/>
            <w:szCs w:val="20"/>
          </w:rPr>
          <w:t>ZTro-1B</w:t>
        </w:r>
      </w:hyperlink>
      <w:r w:rsidR="00BA7A54" w:rsidRPr="00710DA0">
        <w:rPr>
          <w:rFonts w:ascii="Arial" w:hAnsi="Arial" w:cs="Arial"/>
          <w:sz w:val="20"/>
          <w:szCs w:val="20"/>
        </w:rPr>
        <w:t xml:space="preserve">) </w:t>
      </w:r>
      <w:r w:rsidR="00AE51E6" w:rsidRPr="00710DA0">
        <w:rPr>
          <w:rFonts w:ascii="Arial" w:hAnsi="Arial" w:cs="Arial"/>
          <w:sz w:val="20"/>
          <w:szCs w:val="20"/>
        </w:rPr>
        <w:t xml:space="preserve">v zvezi z gibanji za komercialni namen </w:t>
      </w:r>
      <w:r w:rsidR="00273108" w:rsidRPr="00710DA0">
        <w:rPr>
          <w:rFonts w:ascii="Arial" w:hAnsi="Arial" w:cs="Arial"/>
          <w:sz w:val="20"/>
          <w:szCs w:val="20"/>
        </w:rPr>
        <w:t xml:space="preserve">in popolnoma denaturiranega alkohola </w:t>
      </w:r>
      <w:r w:rsidR="003524A3" w:rsidRPr="00710DA0">
        <w:rPr>
          <w:rFonts w:ascii="Arial" w:hAnsi="Arial" w:cs="Arial"/>
          <w:sz w:val="20"/>
          <w:szCs w:val="20"/>
        </w:rPr>
        <w:t xml:space="preserve">med Slovenijo in državami </w:t>
      </w:r>
      <w:r w:rsidR="003524A3" w:rsidRPr="00710DA0">
        <w:rPr>
          <w:rFonts w:ascii="Arial" w:hAnsi="Arial" w:cs="Arial"/>
          <w:bCs/>
          <w:sz w:val="20"/>
          <w:szCs w:val="20"/>
        </w:rPr>
        <w:t>članicam</w:t>
      </w:r>
      <w:r w:rsidR="00BA7A54" w:rsidRPr="00710DA0">
        <w:rPr>
          <w:rFonts w:ascii="Arial" w:hAnsi="Arial" w:cs="Arial"/>
          <w:bCs/>
          <w:sz w:val="20"/>
          <w:szCs w:val="20"/>
        </w:rPr>
        <w:t>i</w:t>
      </w:r>
      <w:r w:rsidR="000D6A05" w:rsidRPr="00710DA0">
        <w:rPr>
          <w:rFonts w:ascii="Arial" w:hAnsi="Arial" w:cs="Arial"/>
          <w:bCs/>
          <w:sz w:val="20"/>
          <w:szCs w:val="20"/>
        </w:rPr>
        <w:t xml:space="preserve"> in se</w:t>
      </w:r>
      <w:r w:rsidR="000D6A05" w:rsidRPr="00710DA0">
        <w:rPr>
          <w:rFonts w:ascii="Arial" w:hAnsi="Arial" w:cs="Arial"/>
          <w:b/>
          <w:sz w:val="20"/>
          <w:szCs w:val="20"/>
        </w:rPr>
        <w:t xml:space="preserve"> začnejo uporabljati 13. februarja 2023</w:t>
      </w:r>
      <w:r w:rsidR="001136A5" w:rsidRPr="00710DA0">
        <w:rPr>
          <w:rFonts w:ascii="Arial" w:hAnsi="Arial" w:cs="Arial"/>
          <w:b/>
          <w:sz w:val="20"/>
          <w:szCs w:val="20"/>
        </w:rPr>
        <w:t xml:space="preserve">, </w:t>
      </w:r>
      <w:r w:rsidR="001136A5" w:rsidRPr="00710DA0">
        <w:rPr>
          <w:rFonts w:ascii="Arial" w:hAnsi="Arial" w:cs="Arial"/>
          <w:bCs/>
          <w:sz w:val="20"/>
          <w:szCs w:val="20"/>
        </w:rPr>
        <w:t xml:space="preserve">ko bo ustrezno nadgrajen tudi informacijski sistem davčnega organa za elektronsko izvajanje </w:t>
      </w:r>
      <w:r w:rsidR="00273108" w:rsidRPr="00710DA0">
        <w:rPr>
          <w:rFonts w:ascii="Arial" w:hAnsi="Arial" w:cs="Arial"/>
          <w:bCs/>
          <w:sz w:val="20"/>
          <w:szCs w:val="20"/>
        </w:rPr>
        <w:t xml:space="preserve">teh </w:t>
      </w:r>
      <w:r w:rsidR="001136A5" w:rsidRPr="00710DA0">
        <w:rPr>
          <w:rFonts w:ascii="Arial" w:hAnsi="Arial" w:cs="Arial"/>
          <w:bCs/>
          <w:sz w:val="20"/>
          <w:szCs w:val="20"/>
        </w:rPr>
        <w:t>postopkov</w:t>
      </w:r>
      <w:r w:rsidR="000D6A05" w:rsidRPr="00710DA0">
        <w:rPr>
          <w:rFonts w:ascii="Arial" w:hAnsi="Arial" w:cs="Arial"/>
          <w:bCs/>
          <w:sz w:val="20"/>
          <w:szCs w:val="20"/>
        </w:rPr>
        <w:t>.</w:t>
      </w:r>
    </w:p>
    <w:p w14:paraId="24A699DC" w14:textId="2FBE2213" w:rsidR="00BA7A54" w:rsidRDefault="00BA7A54" w:rsidP="00DE2B9C">
      <w:pPr>
        <w:pStyle w:val="Odstavekseznama"/>
        <w:autoSpaceDE w:val="0"/>
        <w:autoSpaceDN w:val="0"/>
        <w:adjustRightInd w:val="0"/>
        <w:spacing w:after="0" w:line="260" w:lineRule="exact"/>
        <w:ind w:left="0"/>
        <w:jc w:val="both"/>
        <w:rPr>
          <w:rFonts w:ascii="Arial" w:hAnsi="Arial" w:cs="Arial"/>
          <w:sz w:val="20"/>
          <w:szCs w:val="20"/>
        </w:rPr>
      </w:pPr>
    </w:p>
    <w:p w14:paraId="2C2DEF72" w14:textId="77777777" w:rsidR="00710DA0" w:rsidRPr="00DE2B9C" w:rsidRDefault="00710DA0" w:rsidP="00DE2B9C">
      <w:pPr>
        <w:pStyle w:val="Odstavekseznama"/>
        <w:autoSpaceDE w:val="0"/>
        <w:autoSpaceDN w:val="0"/>
        <w:adjustRightInd w:val="0"/>
        <w:spacing w:after="0" w:line="260" w:lineRule="exact"/>
        <w:ind w:left="0"/>
        <w:jc w:val="both"/>
        <w:rPr>
          <w:rFonts w:ascii="Arial" w:hAnsi="Arial" w:cs="Arial"/>
          <w:sz w:val="20"/>
          <w:szCs w:val="20"/>
        </w:rPr>
      </w:pPr>
    </w:p>
    <w:p w14:paraId="3D69AB46" w14:textId="28059F42" w:rsidR="00EA29CB" w:rsidRPr="00D65D1C" w:rsidRDefault="00C14618" w:rsidP="00DE2B9C">
      <w:pPr>
        <w:pStyle w:val="Podnaslov"/>
        <w:numPr>
          <w:ilvl w:val="0"/>
          <w:numId w:val="2"/>
        </w:numPr>
        <w:spacing w:after="0" w:line="260" w:lineRule="exact"/>
        <w:jc w:val="both"/>
        <w:rPr>
          <w:rFonts w:ascii="Arial" w:hAnsi="Arial" w:cs="Arial"/>
          <w:b/>
          <w:bCs/>
          <w:color w:val="000000" w:themeColor="text1"/>
          <w:sz w:val="20"/>
          <w:szCs w:val="20"/>
        </w:rPr>
      </w:pPr>
      <w:bookmarkStart w:id="1" w:name="_Hlk120783727"/>
      <w:r w:rsidRPr="00D65D1C">
        <w:rPr>
          <w:rFonts w:ascii="Arial" w:hAnsi="Arial" w:cs="Arial"/>
          <w:b/>
          <w:bCs/>
          <w:color w:val="000000" w:themeColor="text1"/>
          <w:sz w:val="20"/>
          <w:szCs w:val="20"/>
        </w:rPr>
        <w:t xml:space="preserve">Obvezna uporaba računalniško podprtega sistema </w:t>
      </w:r>
      <w:r w:rsidR="00EA29CB" w:rsidRPr="00D65D1C">
        <w:rPr>
          <w:rFonts w:ascii="Arial" w:hAnsi="Arial" w:cs="Arial"/>
          <w:b/>
          <w:bCs/>
          <w:color w:val="000000" w:themeColor="text1"/>
          <w:sz w:val="20"/>
          <w:szCs w:val="20"/>
        </w:rPr>
        <w:t xml:space="preserve">za nadzor nad </w:t>
      </w:r>
      <w:r w:rsidRPr="00D65D1C">
        <w:rPr>
          <w:rFonts w:ascii="Arial" w:hAnsi="Arial" w:cs="Arial"/>
          <w:b/>
          <w:bCs/>
          <w:color w:val="000000" w:themeColor="text1"/>
          <w:sz w:val="20"/>
          <w:szCs w:val="20"/>
        </w:rPr>
        <w:t>gibanj</w:t>
      </w:r>
      <w:r w:rsidR="00EA29CB" w:rsidRPr="00D65D1C">
        <w:rPr>
          <w:rFonts w:ascii="Arial" w:hAnsi="Arial" w:cs="Arial"/>
          <w:b/>
          <w:bCs/>
          <w:color w:val="000000" w:themeColor="text1"/>
          <w:sz w:val="20"/>
          <w:szCs w:val="20"/>
        </w:rPr>
        <w:t xml:space="preserve">em </w:t>
      </w:r>
      <w:r w:rsidRPr="00D65D1C">
        <w:rPr>
          <w:rFonts w:ascii="Arial" w:hAnsi="Arial" w:cs="Arial"/>
          <w:b/>
          <w:bCs/>
          <w:color w:val="000000" w:themeColor="text1"/>
          <w:sz w:val="20"/>
          <w:szCs w:val="20"/>
        </w:rPr>
        <w:t xml:space="preserve">trošarinskih izdelkov </w:t>
      </w:r>
      <w:bookmarkEnd w:id="1"/>
      <w:r w:rsidR="00D07F83" w:rsidRPr="00D65D1C">
        <w:rPr>
          <w:rFonts w:ascii="Arial" w:hAnsi="Arial" w:cs="Arial"/>
          <w:b/>
          <w:bCs/>
          <w:color w:val="000000" w:themeColor="text1"/>
          <w:sz w:val="20"/>
          <w:szCs w:val="20"/>
        </w:rPr>
        <w:t>(17. člen ZTro-1B)</w:t>
      </w:r>
    </w:p>
    <w:p w14:paraId="64F19D69" w14:textId="77777777" w:rsidR="00EA29CB" w:rsidRPr="00DE2B9C" w:rsidRDefault="00EA29CB" w:rsidP="00DE2B9C">
      <w:pPr>
        <w:spacing w:after="0" w:line="260" w:lineRule="exact"/>
        <w:jc w:val="both"/>
        <w:rPr>
          <w:rFonts w:ascii="Arial" w:hAnsi="Arial" w:cs="Arial"/>
          <w:sz w:val="20"/>
          <w:szCs w:val="20"/>
        </w:rPr>
      </w:pPr>
    </w:p>
    <w:p w14:paraId="528BF1C2" w14:textId="2A948F49" w:rsidR="00EA29CB" w:rsidRPr="00DB7CE9" w:rsidRDefault="00EA29CB" w:rsidP="00DE2B9C">
      <w:pPr>
        <w:spacing w:after="0" w:line="260" w:lineRule="exact"/>
        <w:jc w:val="both"/>
        <w:rPr>
          <w:rFonts w:ascii="Arial" w:hAnsi="Arial" w:cs="Arial"/>
          <w:sz w:val="20"/>
          <w:szCs w:val="20"/>
        </w:rPr>
      </w:pPr>
      <w:r w:rsidRPr="00DB7CE9">
        <w:rPr>
          <w:rFonts w:ascii="Arial" w:hAnsi="Arial" w:cs="Arial"/>
          <w:sz w:val="20"/>
          <w:szCs w:val="20"/>
        </w:rPr>
        <w:t>Določa se obvezna uporaba računalniško podprtega sistema</w:t>
      </w:r>
      <w:r w:rsidR="00A40560" w:rsidRPr="00DB7CE9">
        <w:rPr>
          <w:rFonts w:ascii="Arial" w:hAnsi="Arial" w:cs="Arial"/>
          <w:sz w:val="20"/>
          <w:szCs w:val="20"/>
        </w:rPr>
        <w:t xml:space="preserve"> (</w:t>
      </w:r>
      <w:hyperlink r:id="rId12" w:history="1">
        <w:r w:rsidR="00A40560" w:rsidRPr="00DB7CE9">
          <w:rPr>
            <w:rStyle w:val="Hiperpovezava"/>
            <w:rFonts w:ascii="Arial" w:hAnsi="Arial" w:cs="Arial"/>
            <w:sz w:val="20"/>
            <w:szCs w:val="20"/>
            <w:u w:val="none"/>
          </w:rPr>
          <w:t>EMCS</w:t>
        </w:r>
      </w:hyperlink>
      <w:r w:rsidR="00A40560" w:rsidRPr="00ED3D6B">
        <w:rPr>
          <w:rFonts w:ascii="Arial" w:hAnsi="Arial" w:cs="Arial"/>
          <w:sz w:val="20"/>
          <w:szCs w:val="20"/>
        </w:rPr>
        <w:t>)</w:t>
      </w:r>
      <w:r w:rsidR="00DB7FA8" w:rsidRPr="00ED3D6B">
        <w:rPr>
          <w:rFonts w:ascii="Arial" w:hAnsi="Arial" w:cs="Arial"/>
          <w:sz w:val="20"/>
          <w:szCs w:val="20"/>
        </w:rPr>
        <w:t xml:space="preserve">, ki </w:t>
      </w:r>
      <w:r w:rsidR="00ED3D6B" w:rsidRPr="00ED3D6B">
        <w:rPr>
          <w:rFonts w:ascii="Arial" w:hAnsi="Arial" w:cs="Arial"/>
          <w:sz w:val="20"/>
          <w:szCs w:val="20"/>
        </w:rPr>
        <w:t xml:space="preserve">že </w:t>
      </w:r>
      <w:r w:rsidR="002A0469" w:rsidRPr="00ED3D6B">
        <w:rPr>
          <w:rFonts w:ascii="Arial" w:hAnsi="Arial" w:cs="Arial"/>
          <w:sz w:val="20"/>
          <w:szCs w:val="20"/>
        </w:rPr>
        <w:t xml:space="preserve">sedaj </w:t>
      </w:r>
      <w:r w:rsidR="00DB7FA8" w:rsidRPr="00ED3D6B">
        <w:rPr>
          <w:rFonts w:ascii="Arial" w:hAnsi="Arial" w:cs="Arial"/>
          <w:sz w:val="20"/>
          <w:szCs w:val="20"/>
        </w:rPr>
        <w:t>omogoča</w:t>
      </w:r>
      <w:r w:rsidR="00DB7FA8" w:rsidRPr="00DB7CE9">
        <w:rPr>
          <w:rFonts w:ascii="Arial" w:hAnsi="Arial" w:cs="Arial"/>
          <w:sz w:val="20"/>
          <w:szCs w:val="20"/>
        </w:rPr>
        <w:t xml:space="preserve"> spremljanje in </w:t>
      </w:r>
      <w:r w:rsidRPr="00DB7CE9">
        <w:rPr>
          <w:rFonts w:ascii="Arial" w:hAnsi="Arial" w:cs="Arial"/>
          <w:sz w:val="20"/>
          <w:szCs w:val="20"/>
        </w:rPr>
        <w:t>nadzor nad gibanjem trošarinskih izdelkov</w:t>
      </w:r>
      <w:r w:rsidR="00A40560" w:rsidRPr="00DB7CE9">
        <w:rPr>
          <w:rFonts w:ascii="Arial" w:hAnsi="Arial" w:cs="Arial"/>
          <w:sz w:val="20"/>
          <w:szCs w:val="20"/>
        </w:rPr>
        <w:t xml:space="preserve"> v režimu odl</w:t>
      </w:r>
      <w:r w:rsidR="008D7788" w:rsidRPr="00DB7CE9">
        <w:rPr>
          <w:rFonts w:ascii="Arial" w:hAnsi="Arial" w:cs="Arial"/>
          <w:sz w:val="20"/>
          <w:szCs w:val="20"/>
        </w:rPr>
        <w:t>o</w:t>
      </w:r>
      <w:r w:rsidR="00A40560" w:rsidRPr="00DB7CE9">
        <w:rPr>
          <w:rFonts w:ascii="Arial" w:hAnsi="Arial" w:cs="Arial"/>
          <w:sz w:val="20"/>
          <w:szCs w:val="20"/>
        </w:rPr>
        <w:t>g</w:t>
      </w:r>
      <w:r w:rsidR="008D7788" w:rsidRPr="00DB7CE9">
        <w:rPr>
          <w:rFonts w:ascii="Arial" w:hAnsi="Arial" w:cs="Arial"/>
          <w:sz w:val="20"/>
          <w:szCs w:val="20"/>
        </w:rPr>
        <w:t>a</w:t>
      </w:r>
      <w:r w:rsidR="002A0469" w:rsidRPr="00DB7CE9">
        <w:rPr>
          <w:rFonts w:ascii="Arial" w:hAnsi="Arial" w:cs="Arial"/>
          <w:sz w:val="20"/>
          <w:szCs w:val="20"/>
        </w:rPr>
        <w:t xml:space="preserve">, od 13. 2. 2023 pa bo omogočal spremljanje in nadzor nad </w:t>
      </w:r>
      <w:r w:rsidR="00A40560" w:rsidRPr="00DB7CE9">
        <w:rPr>
          <w:rFonts w:ascii="Arial" w:hAnsi="Arial" w:cs="Arial"/>
          <w:sz w:val="20"/>
          <w:szCs w:val="20"/>
        </w:rPr>
        <w:t>gibanje</w:t>
      </w:r>
      <w:r w:rsidR="002A0469" w:rsidRPr="00DB7CE9">
        <w:rPr>
          <w:rFonts w:ascii="Arial" w:hAnsi="Arial" w:cs="Arial"/>
          <w:sz w:val="20"/>
          <w:szCs w:val="20"/>
        </w:rPr>
        <w:t>m</w:t>
      </w:r>
      <w:r w:rsidR="00A40560" w:rsidRPr="00DB7CE9">
        <w:rPr>
          <w:rFonts w:ascii="Arial" w:hAnsi="Arial" w:cs="Arial"/>
          <w:sz w:val="20"/>
          <w:szCs w:val="20"/>
        </w:rPr>
        <w:t xml:space="preserve"> za komercialni namen. </w:t>
      </w:r>
      <w:r w:rsidRPr="00DB7CE9">
        <w:rPr>
          <w:rFonts w:ascii="Arial" w:hAnsi="Arial" w:cs="Arial"/>
          <w:sz w:val="20"/>
          <w:szCs w:val="20"/>
        </w:rPr>
        <w:t xml:space="preserve">Elektronski poenostavljeni trošarinski dokument </w:t>
      </w:r>
      <w:r w:rsidR="003D66AC" w:rsidRPr="00DB7CE9">
        <w:rPr>
          <w:rFonts w:ascii="Arial" w:hAnsi="Arial" w:cs="Arial"/>
          <w:sz w:val="20"/>
          <w:szCs w:val="20"/>
        </w:rPr>
        <w:t xml:space="preserve">(ePTD) </w:t>
      </w:r>
      <w:r w:rsidRPr="00DB7CE9">
        <w:rPr>
          <w:rFonts w:ascii="Arial" w:hAnsi="Arial" w:cs="Arial"/>
          <w:sz w:val="20"/>
          <w:szCs w:val="20"/>
        </w:rPr>
        <w:t xml:space="preserve">bo nadomestil uporabo papirnega </w:t>
      </w:r>
      <w:r w:rsidR="008D7788" w:rsidRPr="00DB7CE9">
        <w:rPr>
          <w:rFonts w:ascii="Arial" w:hAnsi="Arial" w:cs="Arial"/>
          <w:sz w:val="20"/>
          <w:szCs w:val="20"/>
        </w:rPr>
        <w:t xml:space="preserve">poenostavljenega trošarinskega </w:t>
      </w:r>
      <w:r w:rsidRPr="00DB7CE9">
        <w:rPr>
          <w:rFonts w:ascii="Arial" w:hAnsi="Arial" w:cs="Arial"/>
          <w:sz w:val="20"/>
          <w:szCs w:val="20"/>
        </w:rPr>
        <w:t>dokumenta, ki spremlja gibanje.</w:t>
      </w:r>
    </w:p>
    <w:p w14:paraId="76EB7266" w14:textId="7947B942" w:rsidR="00C14618" w:rsidRDefault="00C14618" w:rsidP="00DE2B9C">
      <w:pPr>
        <w:pStyle w:val="Odstavekseznama"/>
        <w:autoSpaceDE w:val="0"/>
        <w:autoSpaceDN w:val="0"/>
        <w:adjustRightInd w:val="0"/>
        <w:spacing w:after="0" w:line="260" w:lineRule="exact"/>
        <w:ind w:left="0"/>
        <w:jc w:val="both"/>
        <w:rPr>
          <w:rFonts w:ascii="Arial" w:hAnsi="Arial" w:cs="Arial"/>
          <w:b/>
          <w:bCs/>
          <w:sz w:val="20"/>
          <w:szCs w:val="20"/>
        </w:rPr>
      </w:pPr>
    </w:p>
    <w:p w14:paraId="4F9B18CE" w14:textId="77777777" w:rsidR="00710DA0" w:rsidRPr="00DE2B9C" w:rsidRDefault="00710DA0" w:rsidP="00DE2B9C">
      <w:pPr>
        <w:pStyle w:val="Odstavekseznama"/>
        <w:autoSpaceDE w:val="0"/>
        <w:autoSpaceDN w:val="0"/>
        <w:adjustRightInd w:val="0"/>
        <w:spacing w:after="0" w:line="260" w:lineRule="exact"/>
        <w:ind w:left="0"/>
        <w:jc w:val="both"/>
        <w:rPr>
          <w:rFonts w:ascii="Arial" w:hAnsi="Arial" w:cs="Arial"/>
          <w:b/>
          <w:bCs/>
          <w:sz w:val="20"/>
          <w:szCs w:val="20"/>
        </w:rPr>
      </w:pPr>
    </w:p>
    <w:p w14:paraId="0321D0E5" w14:textId="18D9E10D" w:rsidR="00FA1CF5" w:rsidRPr="00D65D1C" w:rsidRDefault="00FA1CF5" w:rsidP="00DE2B9C">
      <w:pPr>
        <w:pStyle w:val="Podnaslov"/>
        <w:numPr>
          <w:ilvl w:val="0"/>
          <w:numId w:val="2"/>
        </w:numPr>
        <w:spacing w:after="0" w:line="260" w:lineRule="exact"/>
        <w:jc w:val="both"/>
        <w:rPr>
          <w:rFonts w:ascii="Arial" w:hAnsi="Arial" w:cs="Arial"/>
          <w:b/>
          <w:bCs/>
          <w:color w:val="000000" w:themeColor="text1"/>
          <w:sz w:val="20"/>
          <w:szCs w:val="20"/>
        </w:rPr>
      </w:pPr>
      <w:r w:rsidRPr="00D65D1C">
        <w:rPr>
          <w:rFonts w:ascii="Arial" w:hAnsi="Arial" w:cs="Arial"/>
          <w:b/>
          <w:bCs/>
          <w:color w:val="000000" w:themeColor="text1"/>
          <w:sz w:val="20"/>
          <w:szCs w:val="20"/>
        </w:rPr>
        <w:t>Novi statusi</w:t>
      </w:r>
      <w:r w:rsidR="000D4D59" w:rsidRPr="00D65D1C">
        <w:rPr>
          <w:rFonts w:ascii="Arial" w:hAnsi="Arial" w:cs="Arial"/>
          <w:b/>
          <w:bCs/>
          <w:color w:val="000000" w:themeColor="text1"/>
          <w:sz w:val="20"/>
          <w:szCs w:val="20"/>
        </w:rPr>
        <w:t xml:space="preserve"> gospodarskih subjektov</w:t>
      </w:r>
      <w:r w:rsidR="00EA29CB" w:rsidRPr="00D65D1C">
        <w:rPr>
          <w:rFonts w:ascii="Arial" w:hAnsi="Arial" w:cs="Arial"/>
          <w:b/>
          <w:bCs/>
          <w:color w:val="000000" w:themeColor="text1"/>
          <w:sz w:val="20"/>
          <w:szCs w:val="20"/>
        </w:rPr>
        <w:t xml:space="preserve"> (2. člen ZTro-1B)</w:t>
      </w:r>
    </w:p>
    <w:p w14:paraId="75DEAC66" w14:textId="77777777" w:rsidR="00E12D22" w:rsidRPr="00DB75AF" w:rsidRDefault="00E12D22" w:rsidP="00DB75AF">
      <w:pPr>
        <w:autoSpaceDE w:val="0"/>
        <w:autoSpaceDN w:val="0"/>
        <w:adjustRightInd w:val="0"/>
        <w:spacing w:after="0" w:line="260" w:lineRule="exact"/>
        <w:jc w:val="both"/>
        <w:rPr>
          <w:rFonts w:ascii="Arial" w:hAnsi="Arial" w:cs="Arial"/>
          <w:sz w:val="20"/>
          <w:szCs w:val="20"/>
        </w:rPr>
      </w:pPr>
    </w:p>
    <w:p w14:paraId="248DBFB5" w14:textId="737A1063" w:rsidR="00E80B7B" w:rsidRDefault="00D20A51" w:rsidP="00DB75AF">
      <w:pPr>
        <w:autoSpaceDE w:val="0"/>
        <w:autoSpaceDN w:val="0"/>
        <w:adjustRightInd w:val="0"/>
        <w:spacing w:after="0" w:line="260" w:lineRule="exact"/>
        <w:jc w:val="both"/>
        <w:rPr>
          <w:rFonts w:ascii="Arial" w:hAnsi="Arial" w:cs="Arial"/>
          <w:sz w:val="20"/>
          <w:szCs w:val="20"/>
        </w:rPr>
      </w:pPr>
      <w:r w:rsidRPr="00DB75AF">
        <w:rPr>
          <w:rFonts w:ascii="Arial" w:hAnsi="Arial" w:cs="Arial"/>
          <w:sz w:val="20"/>
          <w:szCs w:val="20"/>
        </w:rPr>
        <w:t xml:space="preserve">V zvezi </w:t>
      </w:r>
      <w:r w:rsidR="00B47FD7" w:rsidRPr="00DB75AF">
        <w:rPr>
          <w:rFonts w:ascii="Arial" w:hAnsi="Arial" w:cs="Arial"/>
          <w:sz w:val="20"/>
          <w:szCs w:val="20"/>
        </w:rPr>
        <w:t xml:space="preserve">z </w:t>
      </w:r>
      <w:r w:rsidR="009C1BC5" w:rsidRPr="00DB75AF">
        <w:rPr>
          <w:rFonts w:ascii="Arial" w:hAnsi="Arial" w:cs="Arial"/>
          <w:sz w:val="20"/>
          <w:szCs w:val="20"/>
        </w:rPr>
        <w:t>gibanj</w:t>
      </w:r>
      <w:r w:rsidR="00B47FD7" w:rsidRPr="00DB75AF">
        <w:rPr>
          <w:rFonts w:ascii="Arial" w:hAnsi="Arial" w:cs="Arial"/>
          <w:sz w:val="20"/>
          <w:szCs w:val="20"/>
        </w:rPr>
        <w:t>em</w:t>
      </w:r>
      <w:r w:rsidR="009C1BC5" w:rsidRPr="00DB75AF">
        <w:rPr>
          <w:rFonts w:ascii="Arial" w:hAnsi="Arial" w:cs="Arial"/>
          <w:sz w:val="20"/>
          <w:szCs w:val="20"/>
        </w:rPr>
        <w:t xml:space="preserve"> trošarinskih izdelkov</w:t>
      </w:r>
      <w:r w:rsidR="00B47FD7" w:rsidRPr="00DB75AF">
        <w:rPr>
          <w:rFonts w:ascii="Arial" w:hAnsi="Arial" w:cs="Arial"/>
          <w:sz w:val="20"/>
          <w:szCs w:val="20"/>
        </w:rPr>
        <w:t xml:space="preserve"> </w:t>
      </w:r>
      <w:r w:rsidR="002B27FB" w:rsidRPr="00DB75AF">
        <w:rPr>
          <w:rFonts w:ascii="Arial" w:hAnsi="Arial" w:cs="Arial"/>
          <w:sz w:val="20"/>
          <w:szCs w:val="20"/>
        </w:rPr>
        <w:t xml:space="preserve">za </w:t>
      </w:r>
      <w:r w:rsidR="009D7E6A" w:rsidRPr="00DB75AF">
        <w:rPr>
          <w:rFonts w:ascii="Arial" w:hAnsi="Arial" w:cs="Arial"/>
          <w:sz w:val="20"/>
          <w:szCs w:val="20"/>
        </w:rPr>
        <w:t>komercialni namen</w:t>
      </w:r>
      <w:r w:rsidR="002B27FB" w:rsidRPr="00DB75AF">
        <w:rPr>
          <w:rFonts w:ascii="Arial" w:hAnsi="Arial" w:cs="Arial"/>
          <w:sz w:val="20"/>
          <w:szCs w:val="20"/>
        </w:rPr>
        <w:t xml:space="preserve"> (za namen opravljanja dejavnosti)</w:t>
      </w:r>
      <w:r w:rsidR="002B27FB" w:rsidRPr="00DB75AF">
        <w:rPr>
          <w:rFonts w:ascii="Arial" w:hAnsi="Arial" w:cs="Arial"/>
          <w:b/>
          <w:bCs/>
          <w:sz w:val="20"/>
          <w:szCs w:val="20"/>
        </w:rPr>
        <w:t xml:space="preserve"> </w:t>
      </w:r>
      <w:r w:rsidR="00936731" w:rsidRPr="00DB75AF">
        <w:rPr>
          <w:rFonts w:ascii="Arial" w:hAnsi="Arial" w:cs="Arial"/>
          <w:sz w:val="20"/>
          <w:szCs w:val="20"/>
        </w:rPr>
        <w:t>so uvedeni novi statusi gospodarskih subjektov</w:t>
      </w:r>
      <w:r w:rsidR="00D26903" w:rsidRPr="00DB75AF">
        <w:rPr>
          <w:rFonts w:ascii="Arial" w:hAnsi="Arial" w:cs="Arial"/>
          <w:sz w:val="20"/>
          <w:szCs w:val="20"/>
        </w:rPr>
        <w:t>, ki sodelujejo pri tem gibanju</w:t>
      </w:r>
      <w:r w:rsidR="00670569" w:rsidRPr="00DB75AF">
        <w:rPr>
          <w:rFonts w:ascii="Arial" w:hAnsi="Arial" w:cs="Arial"/>
          <w:sz w:val="20"/>
          <w:szCs w:val="20"/>
        </w:rPr>
        <w:t>:</w:t>
      </w:r>
    </w:p>
    <w:p w14:paraId="376E153E" w14:textId="77777777" w:rsidR="00354A72" w:rsidRPr="00354A72" w:rsidRDefault="00354A72" w:rsidP="00354A72">
      <w:pPr>
        <w:pStyle w:val="Odstavekseznama"/>
        <w:numPr>
          <w:ilvl w:val="0"/>
          <w:numId w:val="21"/>
        </w:numPr>
        <w:rPr>
          <w:rFonts w:ascii="Arial" w:hAnsi="Arial" w:cs="Arial"/>
          <w:sz w:val="20"/>
          <w:szCs w:val="20"/>
        </w:rPr>
      </w:pPr>
      <w:r w:rsidRPr="00354A72">
        <w:rPr>
          <w:rFonts w:ascii="Arial" w:hAnsi="Arial" w:cs="Arial"/>
          <w:sz w:val="20"/>
          <w:szCs w:val="20"/>
        </w:rPr>
        <w:t>»</w:t>
      </w:r>
      <w:r w:rsidRPr="00354A72">
        <w:rPr>
          <w:rFonts w:ascii="Arial" w:hAnsi="Arial" w:cs="Arial"/>
          <w:b/>
          <w:bCs/>
          <w:sz w:val="20"/>
          <w:szCs w:val="20"/>
        </w:rPr>
        <w:t>certificirani pošiljatelj</w:t>
      </w:r>
      <w:r w:rsidRPr="00354A72">
        <w:rPr>
          <w:rFonts w:ascii="Arial" w:hAnsi="Arial" w:cs="Arial"/>
          <w:sz w:val="20"/>
          <w:szCs w:val="20"/>
        </w:rPr>
        <w:t xml:space="preserve">« je oseba, ki v okviru svoje dejavnosti odpremlja trošarinske izdelke za dobavo za komercialni namen osebi v drugo državo članico; </w:t>
      </w:r>
    </w:p>
    <w:p w14:paraId="0847D687" w14:textId="77777777" w:rsidR="00354A72" w:rsidRPr="00354A72" w:rsidRDefault="00354A72" w:rsidP="00354A72">
      <w:pPr>
        <w:pStyle w:val="Odstavekseznama"/>
        <w:numPr>
          <w:ilvl w:val="0"/>
          <w:numId w:val="21"/>
        </w:numPr>
        <w:rPr>
          <w:rFonts w:ascii="Arial" w:hAnsi="Arial" w:cs="Arial"/>
          <w:sz w:val="20"/>
          <w:szCs w:val="20"/>
        </w:rPr>
      </w:pPr>
      <w:r w:rsidRPr="00354A72">
        <w:rPr>
          <w:rFonts w:ascii="Arial" w:hAnsi="Arial" w:cs="Arial"/>
          <w:sz w:val="20"/>
          <w:szCs w:val="20"/>
        </w:rPr>
        <w:t>»</w:t>
      </w:r>
      <w:r w:rsidRPr="00354A72">
        <w:rPr>
          <w:rFonts w:ascii="Arial" w:hAnsi="Arial" w:cs="Arial"/>
          <w:b/>
          <w:bCs/>
          <w:sz w:val="20"/>
          <w:szCs w:val="20"/>
        </w:rPr>
        <w:t>začasno certificirani pošiljatelj</w:t>
      </w:r>
      <w:r w:rsidRPr="00354A72">
        <w:rPr>
          <w:rFonts w:ascii="Arial" w:hAnsi="Arial" w:cs="Arial"/>
          <w:sz w:val="20"/>
          <w:szCs w:val="20"/>
        </w:rPr>
        <w:t xml:space="preserve">« je oseba, ki v okviru svoje dejavnosti </w:t>
      </w:r>
      <w:r w:rsidRPr="00354A72">
        <w:rPr>
          <w:rFonts w:ascii="Arial" w:hAnsi="Arial" w:cs="Arial"/>
          <w:b/>
          <w:bCs/>
          <w:sz w:val="20"/>
          <w:szCs w:val="20"/>
        </w:rPr>
        <w:t>občasno odpremi</w:t>
      </w:r>
      <w:r w:rsidRPr="00354A72">
        <w:rPr>
          <w:rFonts w:ascii="Arial" w:hAnsi="Arial" w:cs="Arial"/>
          <w:sz w:val="20"/>
          <w:szCs w:val="20"/>
        </w:rPr>
        <w:t xml:space="preserve"> trošarinske izdelke za dobavo v komercialni namen osebi v drugo državo članico;</w:t>
      </w:r>
    </w:p>
    <w:p w14:paraId="74021D4D" w14:textId="77777777" w:rsidR="00354A72" w:rsidRPr="00354A72" w:rsidRDefault="00354A72" w:rsidP="00354A72">
      <w:pPr>
        <w:pStyle w:val="Odstavekseznama"/>
        <w:numPr>
          <w:ilvl w:val="0"/>
          <w:numId w:val="21"/>
        </w:numPr>
        <w:rPr>
          <w:rFonts w:ascii="Arial" w:hAnsi="Arial" w:cs="Arial"/>
          <w:sz w:val="20"/>
          <w:szCs w:val="20"/>
        </w:rPr>
      </w:pPr>
      <w:r w:rsidRPr="00354A72">
        <w:rPr>
          <w:rFonts w:ascii="Arial" w:hAnsi="Arial" w:cs="Arial"/>
          <w:sz w:val="20"/>
          <w:szCs w:val="20"/>
        </w:rPr>
        <w:lastRenderedPageBreak/>
        <w:t>»</w:t>
      </w:r>
      <w:r w:rsidRPr="00354A72">
        <w:rPr>
          <w:rFonts w:ascii="Arial" w:hAnsi="Arial" w:cs="Arial"/>
          <w:b/>
          <w:bCs/>
          <w:sz w:val="20"/>
          <w:szCs w:val="20"/>
        </w:rPr>
        <w:t>certificirani prejemnik</w:t>
      </w:r>
      <w:r w:rsidRPr="00354A72">
        <w:rPr>
          <w:rFonts w:ascii="Arial" w:hAnsi="Arial" w:cs="Arial"/>
          <w:sz w:val="20"/>
          <w:szCs w:val="20"/>
        </w:rPr>
        <w:t>« je oseba, ki v okviru svoje dejavnosti prejema trošarine izdelke, dobavljene za komercialni namen od osebe iz druge države članice;</w:t>
      </w:r>
    </w:p>
    <w:p w14:paraId="19D18BB9" w14:textId="14FE33A1" w:rsidR="00B42A40" w:rsidRPr="00354A72" w:rsidRDefault="00354A72" w:rsidP="00354A72">
      <w:pPr>
        <w:pStyle w:val="Odstavekseznama"/>
        <w:numPr>
          <w:ilvl w:val="0"/>
          <w:numId w:val="21"/>
        </w:numPr>
        <w:rPr>
          <w:rFonts w:ascii="Arial" w:hAnsi="Arial" w:cs="Arial"/>
          <w:sz w:val="20"/>
          <w:szCs w:val="20"/>
        </w:rPr>
      </w:pPr>
      <w:r w:rsidRPr="00354A72">
        <w:rPr>
          <w:rFonts w:ascii="Arial" w:hAnsi="Arial" w:cs="Arial"/>
          <w:sz w:val="20"/>
          <w:szCs w:val="20"/>
        </w:rPr>
        <w:t>»</w:t>
      </w:r>
      <w:r w:rsidRPr="00354A72">
        <w:rPr>
          <w:rFonts w:ascii="Arial" w:hAnsi="Arial" w:cs="Arial"/>
          <w:b/>
          <w:bCs/>
          <w:sz w:val="20"/>
          <w:szCs w:val="20"/>
        </w:rPr>
        <w:t>začasno certificirani prejemnik</w:t>
      </w:r>
      <w:r w:rsidRPr="00354A72">
        <w:rPr>
          <w:rFonts w:ascii="Arial" w:hAnsi="Arial" w:cs="Arial"/>
          <w:sz w:val="20"/>
          <w:szCs w:val="20"/>
        </w:rPr>
        <w:t xml:space="preserve">« je oseba, ki v okviru svoje dejavnosti </w:t>
      </w:r>
      <w:r w:rsidRPr="00354A72">
        <w:rPr>
          <w:rFonts w:ascii="Arial" w:hAnsi="Arial" w:cs="Arial"/>
          <w:b/>
          <w:bCs/>
          <w:sz w:val="20"/>
          <w:szCs w:val="20"/>
        </w:rPr>
        <w:t>občasno prejme</w:t>
      </w:r>
      <w:r w:rsidRPr="00354A72">
        <w:rPr>
          <w:rFonts w:ascii="Arial" w:hAnsi="Arial" w:cs="Arial"/>
          <w:sz w:val="20"/>
          <w:szCs w:val="20"/>
        </w:rPr>
        <w:t xml:space="preserve"> trošarinske izdelke, dobavljene za komercialni namen, od osebe iz druge države članice;</w:t>
      </w:r>
    </w:p>
    <w:p w14:paraId="7749CACF" w14:textId="77777777" w:rsidR="00710DA0" w:rsidRPr="00DB75AF" w:rsidRDefault="00710DA0" w:rsidP="00DB75AF">
      <w:pPr>
        <w:autoSpaceDE w:val="0"/>
        <w:autoSpaceDN w:val="0"/>
        <w:adjustRightInd w:val="0"/>
        <w:spacing w:after="0" w:line="260" w:lineRule="exact"/>
        <w:jc w:val="both"/>
        <w:rPr>
          <w:rFonts w:ascii="Arial" w:hAnsi="Arial" w:cs="Arial"/>
          <w:b/>
          <w:bCs/>
          <w:color w:val="000000" w:themeColor="text1"/>
          <w:sz w:val="20"/>
          <w:szCs w:val="20"/>
        </w:rPr>
      </w:pPr>
    </w:p>
    <w:p w14:paraId="4CC703D9" w14:textId="30A5DDFD" w:rsidR="0032619B" w:rsidRPr="00DB75AF" w:rsidRDefault="0032619B" w:rsidP="00DB75AF">
      <w:pPr>
        <w:pStyle w:val="Podnaslov"/>
        <w:numPr>
          <w:ilvl w:val="0"/>
          <w:numId w:val="2"/>
        </w:numPr>
        <w:spacing w:after="0" w:line="260" w:lineRule="exact"/>
        <w:jc w:val="both"/>
        <w:rPr>
          <w:rFonts w:ascii="Arial" w:hAnsi="Arial" w:cs="Arial"/>
          <w:b/>
          <w:bCs/>
          <w:color w:val="000000" w:themeColor="text1"/>
          <w:sz w:val="20"/>
          <w:szCs w:val="20"/>
        </w:rPr>
      </w:pPr>
      <w:r w:rsidRPr="00DB75AF">
        <w:rPr>
          <w:rFonts w:ascii="Arial" w:hAnsi="Arial" w:cs="Arial"/>
          <w:b/>
          <w:bCs/>
          <w:color w:val="000000" w:themeColor="text1"/>
          <w:sz w:val="20"/>
          <w:szCs w:val="20"/>
        </w:rPr>
        <w:t xml:space="preserve">Postopek pridobitve novih statusov </w:t>
      </w:r>
      <w:r w:rsidR="00B23D41" w:rsidRPr="00DB75AF">
        <w:rPr>
          <w:rFonts w:ascii="Arial" w:hAnsi="Arial" w:cs="Arial"/>
          <w:b/>
          <w:bCs/>
          <w:color w:val="000000" w:themeColor="text1"/>
          <w:sz w:val="20"/>
          <w:szCs w:val="20"/>
        </w:rPr>
        <w:t xml:space="preserve">in postopek prijave </w:t>
      </w:r>
      <w:r w:rsidRPr="00DB75AF">
        <w:rPr>
          <w:rFonts w:ascii="Arial" w:hAnsi="Arial" w:cs="Arial"/>
          <w:b/>
          <w:bCs/>
          <w:color w:val="000000" w:themeColor="text1"/>
          <w:sz w:val="20"/>
          <w:szCs w:val="20"/>
        </w:rPr>
        <w:t>(26. člen ZTro-1B)</w:t>
      </w:r>
    </w:p>
    <w:p w14:paraId="09EB8CFA" w14:textId="77777777" w:rsidR="0032619B" w:rsidRPr="00DB75AF" w:rsidRDefault="0032619B" w:rsidP="00DB75AF">
      <w:pPr>
        <w:pStyle w:val="Odstavekseznama"/>
        <w:autoSpaceDE w:val="0"/>
        <w:autoSpaceDN w:val="0"/>
        <w:adjustRightInd w:val="0"/>
        <w:spacing w:after="0" w:line="260" w:lineRule="exact"/>
        <w:jc w:val="both"/>
        <w:rPr>
          <w:rFonts w:ascii="Arial" w:hAnsi="Arial" w:cs="Arial"/>
          <w:sz w:val="20"/>
          <w:szCs w:val="20"/>
        </w:rPr>
      </w:pPr>
    </w:p>
    <w:p w14:paraId="2C8C10F0" w14:textId="77777777" w:rsidR="0032619B" w:rsidRPr="00DB75AF" w:rsidRDefault="0032619B" w:rsidP="00DB75AF">
      <w:pPr>
        <w:pStyle w:val="Odstavekseznama"/>
        <w:numPr>
          <w:ilvl w:val="0"/>
          <w:numId w:val="3"/>
        </w:numPr>
        <w:autoSpaceDE w:val="0"/>
        <w:autoSpaceDN w:val="0"/>
        <w:adjustRightInd w:val="0"/>
        <w:spacing w:after="0" w:line="260" w:lineRule="exact"/>
        <w:jc w:val="both"/>
        <w:rPr>
          <w:rFonts w:ascii="Arial" w:hAnsi="Arial" w:cs="Arial"/>
          <w:i/>
          <w:iCs/>
          <w:sz w:val="20"/>
          <w:szCs w:val="20"/>
        </w:rPr>
      </w:pPr>
      <w:r w:rsidRPr="00DB75AF">
        <w:rPr>
          <w:rFonts w:ascii="Arial" w:hAnsi="Arial" w:cs="Arial"/>
          <w:i/>
          <w:iCs/>
          <w:sz w:val="20"/>
          <w:szCs w:val="20"/>
        </w:rPr>
        <w:t>Pogoji za pridobitev statusa in postopek prijave za certificiranega prejemnika in certificiranega pošiljatelja</w:t>
      </w:r>
    </w:p>
    <w:p w14:paraId="147290EC" w14:textId="77777777" w:rsidR="0032619B" w:rsidRPr="00DB75AF" w:rsidRDefault="0032619B" w:rsidP="00DB75AF">
      <w:pPr>
        <w:autoSpaceDE w:val="0"/>
        <w:autoSpaceDN w:val="0"/>
        <w:adjustRightInd w:val="0"/>
        <w:spacing w:after="0" w:line="260" w:lineRule="exact"/>
        <w:ind w:left="357"/>
        <w:jc w:val="both"/>
        <w:rPr>
          <w:rFonts w:ascii="Arial" w:hAnsi="Arial" w:cs="Arial"/>
          <w:sz w:val="20"/>
          <w:szCs w:val="20"/>
        </w:rPr>
      </w:pPr>
    </w:p>
    <w:p w14:paraId="0A2E5706" w14:textId="77777777" w:rsidR="0032619B" w:rsidRPr="00DB75AF" w:rsidRDefault="0032619B" w:rsidP="00DB75AF">
      <w:pPr>
        <w:autoSpaceDE w:val="0"/>
        <w:autoSpaceDN w:val="0"/>
        <w:adjustRightInd w:val="0"/>
        <w:spacing w:after="0" w:line="260" w:lineRule="exact"/>
        <w:jc w:val="both"/>
        <w:rPr>
          <w:rFonts w:ascii="Arial" w:hAnsi="Arial" w:cs="Arial"/>
          <w:sz w:val="20"/>
          <w:szCs w:val="20"/>
        </w:rPr>
      </w:pPr>
      <w:r w:rsidRPr="00DB75AF">
        <w:rPr>
          <w:rFonts w:ascii="Arial" w:hAnsi="Arial" w:cs="Arial"/>
          <w:sz w:val="20"/>
          <w:szCs w:val="20"/>
        </w:rPr>
        <w:t xml:space="preserve">Za </w:t>
      </w:r>
      <w:bookmarkStart w:id="2" w:name="_Hlk120788986"/>
      <w:r w:rsidRPr="00DB75AF">
        <w:rPr>
          <w:rFonts w:ascii="Arial" w:hAnsi="Arial" w:cs="Arial"/>
          <w:b/>
          <w:bCs/>
          <w:sz w:val="20"/>
          <w:szCs w:val="20"/>
        </w:rPr>
        <w:t>certificiranega pošiljatelja in certificiranega prejemnika</w:t>
      </w:r>
      <w:r w:rsidRPr="00DB75AF">
        <w:rPr>
          <w:rFonts w:ascii="Arial" w:hAnsi="Arial" w:cs="Arial"/>
          <w:sz w:val="20"/>
          <w:szCs w:val="20"/>
        </w:rPr>
        <w:t xml:space="preserve"> </w:t>
      </w:r>
      <w:bookmarkEnd w:id="2"/>
      <w:r w:rsidRPr="00DB75AF">
        <w:rPr>
          <w:rFonts w:ascii="Arial" w:hAnsi="Arial" w:cs="Arial"/>
          <w:sz w:val="20"/>
          <w:szCs w:val="20"/>
        </w:rPr>
        <w:t>se lahko prijavi oseba (fizična oseba z dejavnostjo in pravna oseba):</w:t>
      </w:r>
    </w:p>
    <w:p w14:paraId="2ECD37E1" w14:textId="77777777" w:rsidR="0032619B" w:rsidRPr="00DB75AF" w:rsidRDefault="0032619B" w:rsidP="00DB75AF">
      <w:pPr>
        <w:pStyle w:val="Odstavekseznama"/>
        <w:numPr>
          <w:ilvl w:val="0"/>
          <w:numId w:val="17"/>
        </w:numPr>
        <w:autoSpaceDE w:val="0"/>
        <w:autoSpaceDN w:val="0"/>
        <w:adjustRightInd w:val="0"/>
        <w:spacing w:after="0" w:line="260" w:lineRule="exact"/>
        <w:jc w:val="both"/>
        <w:rPr>
          <w:rFonts w:ascii="Arial" w:hAnsi="Arial" w:cs="Arial"/>
          <w:sz w:val="20"/>
          <w:szCs w:val="20"/>
        </w:rPr>
      </w:pPr>
      <w:r w:rsidRPr="00DB75AF">
        <w:rPr>
          <w:rFonts w:ascii="Arial" w:hAnsi="Arial" w:cs="Arial"/>
          <w:sz w:val="20"/>
          <w:szCs w:val="20"/>
        </w:rPr>
        <w:t>ki ima sedež v Sloveniji in</w:t>
      </w:r>
    </w:p>
    <w:p w14:paraId="11E57D25" w14:textId="77777777" w:rsidR="0032619B" w:rsidRPr="00DB75AF" w:rsidRDefault="0032619B" w:rsidP="00DB75AF">
      <w:pPr>
        <w:pStyle w:val="Odstavekseznama"/>
        <w:numPr>
          <w:ilvl w:val="0"/>
          <w:numId w:val="17"/>
        </w:numPr>
        <w:autoSpaceDE w:val="0"/>
        <w:autoSpaceDN w:val="0"/>
        <w:adjustRightInd w:val="0"/>
        <w:spacing w:after="0" w:line="260" w:lineRule="exact"/>
        <w:jc w:val="both"/>
        <w:rPr>
          <w:rFonts w:ascii="Arial" w:hAnsi="Arial" w:cs="Arial"/>
          <w:sz w:val="20"/>
          <w:szCs w:val="20"/>
        </w:rPr>
      </w:pPr>
      <w:bookmarkStart w:id="3" w:name="_Hlk120788681"/>
      <w:r w:rsidRPr="00DB75AF">
        <w:rPr>
          <w:rFonts w:ascii="Arial" w:hAnsi="Arial" w:cs="Arial"/>
          <w:sz w:val="20"/>
          <w:szCs w:val="20"/>
        </w:rPr>
        <w:t>zagotovi elektronsko izmenjavo podatkov, ki zadevajo gibanje trošarinskih izdelkov (</w:t>
      </w:r>
      <w:hyperlink r:id="rId13" w:history="1">
        <w:r w:rsidRPr="00DB75AF">
          <w:rPr>
            <w:rStyle w:val="Hiperpovezava"/>
            <w:rFonts w:ascii="Arial" w:hAnsi="Arial" w:cs="Arial"/>
            <w:sz w:val="20"/>
            <w:szCs w:val="20"/>
            <w:u w:val="none"/>
          </w:rPr>
          <w:t>EMCS</w:t>
        </w:r>
      </w:hyperlink>
      <w:r w:rsidRPr="00DB75AF">
        <w:rPr>
          <w:rFonts w:ascii="Arial" w:hAnsi="Arial" w:cs="Arial"/>
          <w:sz w:val="20"/>
          <w:szCs w:val="20"/>
        </w:rPr>
        <w:t>).</w:t>
      </w:r>
    </w:p>
    <w:bookmarkEnd w:id="3"/>
    <w:p w14:paraId="03266622" w14:textId="3B2214F8" w:rsidR="00B23D41" w:rsidRPr="00710DA0" w:rsidRDefault="00B23D41" w:rsidP="00710DA0">
      <w:pPr>
        <w:pStyle w:val="Odstavekseznama"/>
        <w:numPr>
          <w:ilvl w:val="0"/>
          <w:numId w:val="17"/>
        </w:numPr>
        <w:autoSpaceDE w:val="0"/>
        <w:autoSpaceDN w:val="0"/>
        <w:adjustRightInd w:val="0"/>
        <w:spacing w:after="0" w:line="260" w:lineRule="exact"/>
        <w:jc w:val="both"/>
        <w:rPr>
          <w:rFonts w:ascii="Arial" w:hAnsi="Arial" w:cs="Arial"/>
          <w:sz w:val="20"/>
          <w:szCs w:val="20"/>
        </w:rPr>
      </w:pPr>
      <w:r w:rsidRPr="00DB75AF">
        <w:rPr>
          <w:rFonts w:ascii="Arial" w:hAnsi="Arial" w:cs="Arial"/>
          <w:sz w:val="20"/>
          <w:szCs w:val="20"/>
        </w:rPr>
        <w:t xml:space="preserve">za </w:t>
      </w:r>
      <w:r w:rsidR="0032619B" w:rsidRPr="00DB75AF">
        <w:rPr>
          <w:rFonts w:ascii="Arial" w:hAnsi="Arial" w:cs="Arial"/>
          <w:sz w:val="20"/>
          <w:szCs w:val="20"/>
        </w:rPr>
        <w:t>certificiran</w:t>
      </w:r>
      <w:r w:rsidRPr="00DB75AF">
        <w:rPr>
          <w:rFonts w:ascii="Arial" w:hAnsi="Arial" w:cs="Arial"/>
          <w:sz w:val="20"/>
          <w:szCs w:val="20"/>
        </w:rPr>
        <w:t>ega</w:t>
      </w:r>
      <w:r w:rsidR="0032619B" w:rsidRPr="00DB75AF">
        <w:rPr>
          <w:rFonts w:ascii="Arial" w:hAnsi="Arial" w:cs="Arial"/>
          <w:sz w:val="20"/>
          <w:szCs w:val="20"/>
        </w:rPr>
        <w:t xml:space="preserve"> prejemnik</w:t>
      </w:r>
      <w:r w:rsidRPr="00DB75AF">
        <w:rPr>
          <w:rFonts w:ascii="Arial" w:hAnsi="Arial" w:cs="Arial"/>
          <w:sz w:val="20"/>
          <w:szCs w:val="20"/>
        </w:rPr>
        <w:t>a</w:t>
      </w:r>
      <w:r w:rsidR="0032619B" w:rsidRPr="00DB75AF">
        <w:rPr>
          <w:rFonts w:ascii="Arial" w:hAnsi="Arial" w:cs="Arial"/>
          <w:sz w:val="20"/>
          <w:szCs w:val="20"/>
        </w:rPr>
        <w:t xml:space="preserve"> </w:t>
      </w:r>
      <w:r w:rsidR="007C7313" w:rsidRPr="00DB75AF">
        <w:rPr>
          <w:rFonts w:ascii="Arial" w:hAnsi="Arial" w:cs="Arial"/>
          <w:sz w:val="20"/>
          <w:szCs w:val="20"/>
        </w:rPr>
        <w:t>je predpisan dodaten pogoj</w:t>
      </w:r>
      <w:r w:rsidR="00301D12" w:rsidRPr="00DB75AF">
        <w:rPr>
          <w:rFonts w:ascii="Arial" w:hAnsi="Arial" w:cs="Arial"/>
          <w:sz w:val="20"/>
          <w:szCs w:val="20"/>
        </w:rPr>
        <w:t>,</w:t>
      </w:r>
      <w:r w:rsidR="007C7313" w:rsidRPr="00DB75AF">
        <w:rPr>
          <w:rFonts w:ascii="Arial" w:hAnsi="Arial" w:cs="Arial"/>
          <w:sz w:val="20"/>
          <w:szCs w:val="20"/>
        </w:rPr>
        <w:t xml:space="preserve"> in sicer </w:t>
      </w:r>
      <w:r w:rsidR="0032619B" w:rsidRPr="00DB75AF">
        <w:rPr>
          <w:rFonts w:ascii="Arial" w:hAnsi="Arial" w:cs="Arial"/>
          <w:sz w:val="20"/>
          <w:szCs w:val="20"/>
        </w:rPr>
        <w:t>predloži</w:t>
      </w:r>
      <w:r w:rsidR="007C7313" w:rsidRPr="00DB75AF">
        <w:rPr>
          <w:rFonts w:ascii="Arial" w:hAnsi="Arial" w:cs="Arial"/>
          <w:sz w:val="20"/>
          <w:szCs w:val="20"/>
        </w:rPr>
        <w:t>tev</w:t>
      </w:r>
      <w:r w:rsidR="0032619B" w:rsidRPr="00DB75AF">
        <w:rPr>
          <w:rFonts w:ascii="Arial" w:hAnsi="Arial" w:cs="Arial"/>
          <w:sz w:val="20"/>
          <w:szCs w:val="20"/>
        </w:rPr>
        <w:t xml:space="preserve"> ustrezn</w:t>
      </w:r>
      <w:r w:rsidR="007C7313" w:rsidRPr="00DB75AF">
        <w:rPr>
          <w:rFonts w:ascii="Arial" w:hAnsi="Arial" w:cs="Arial"/>
          <w:sz w:val="20"/>
          <w:szCs w:val="20"/>
        </w:rPr>
        <w:t>ega</w:t>
      </w:r>
      <w:r w:rsidR="0032619B" w:rsidRPr="00DB75AF">
        <w:rPr>
          <w:rFonts w:ascii="Arial" w:hAnsi="Arial" w:cs="Arial"/>
          <w:sz w:val="20"/>
          <w:szCs w:val="20"/>
        </w:rPr>
        <w:t xml:space="preserve"> instrument</w:t>
      </w:r>
      <w:r w:rsidR="007C7313" w:rsidRPr="00DB75AF">
        <w:rPr>
          <w:rFonts w:ascii="Arial" w:hAnsi="Arial" w:cs="Arial"/>
          <w:sz w:val="20"/>
          <w:szCs w:val="20"/>
        </w:rPr>
        <w:t>a</w:t>
      </w:r>
      <w:r w:rsidR="0032619B" w:rsidRPr="00DB75AF">
        <w:rPr>
          <w:rFonts w:ascii="Arial" w:hAnsi="Arial" w:cs="Arial"/>
          <w:sz w:val="20"/>
          <w:szCs w:val="20"/>
        </w:rPr>
        <w:t xml:space="preserve"> zavarovanja plačila trošarine.</w:t>
      </w:r>
    </w:p>
    <w:p w14:paraId="6069F34B" w14:textId="77777777" w:rsidR="0032619B" w:rsidRPr="00DB75AF" w:rsidRDefault="0032619B" w:rsidP="00DB75AF">
      <w:pPr>
        <w:autoSpaceDE w:val="0"/>
        <w:autoSpaceDN w:val="0"/>
        <w:adjustRightInd w:val="0"/>
        <w:spacing w:after="0" w:line="260" w:lineRule="exact"/>
        <w:jc w:val="both"/>
        <w:rPr>
          <w:rFonts w:ascii="Arial" w:hAnsi="Arial" w:cs="Arial"/>
          <w:sz w:val="20"/>
          <w:szCs w:val="20"/>
        </w:rPr>
      </w:pPr>
    </w:p>
    <w:p w14:paraId="5BA762E1" w14:textId="546CF1FA" w:rsidR="0032619B" w:rsidRPr="00DB75AF" w:rsidRDefault="0032619B" w:rsidP="00DB75AF">
      <w:pPr>
        <w:pStyle w:val="Odstavekseznama"/>
        <w:numPr>
          <w:ilvl w:val="0"/>
          <w:numId w:val="3"/>
        </w:numPr>
        <w:autoSpaceDE w:val="0"/>
        <w:autoSpaceDN w:val="0"/>
        <w:adjustRightInd w:val="0"/>
        <w:spacing w:after="0" w:line="260" w:lineRule="exact"/>
        <w:jc w:val="both"/>
        <w:rPr>
          <w:rFonts w:ascii="Arial" w:hAnsi="Arial" w:cs="Arial"/>
          <w:i/>
          <w:iCs/>
          <w:sz w:val="20"/>
          <w:szCs w:val="20"/>
        </w:rPr>
      </w:pPr>
      <w:r w:rsidRPr="00DB75AF">
        <w:rPr>
          <w:rFonts w:ascii="Arial" w:hAnsi="Arial" w:cs="Arial"/>
          <w:i/>
          <w:iCs/>
          <w:sz w:val="20"/>
          <w:szCs w:val="20"/>
        </w:rPr>
        <w:t>Pogoj</w:t>
      </w:r>
      <w:r w:rsidR="00A624BC" w:rsidRPr="00DB75AF">
        <w:rPr>
          <w:rFonts w:ascii="Arial" w:hAnsi="Arial" w:cs="Arial"/>
          <w:i/>
          <w:iCs/>
          <w:sz w:val="20"/>
          <w:szCs w:val="20"/>
        </w:rPr>
        <w:t xml:space="preserve">i za pridobitev statusa </w:t>
      </w:r>
      <w:r w:rsidRPr="00DB75AF">
        <w:rPr>
          <w:rFonts w:ascii="Arial" w:hAnsi="Arial" w:cs="Arial"/>
          <w:i/>
          <w:iCs/>
          <w:sz w:val="20"/>
          <w:szCs w:val="20"/>
        </w:rPr>
        <w:t>in postopek prijave za začasno certificiranega prejemnika in začasno certificiranega pošiljatelja</w:t>
      </w:r>
    </w:p>
    <w:p w14:paraId="3F893B63" w14:textId="77777777" w:rsidR="0032619B" w:rsidRPr="00DB75AF" w:rsidRDefault="0032619B" w:rsidP="00DB75AF">
      <w:pPr>
        <w:autoSpaceDE w:val="0"/>
        <w:autoSpaceDN w:val="0"/>
        <w:adjustRightInd w:val="0"/>
        <w:spacing w:after="0" w:line="260" w:lineRule="exact"/>
        <w:ind w:left="357"/>
        <w:jc w:val="both"/>
        <w:rPr>
          <w:rFonts w:ascii="Arial" w:hAnsi="Arial" w:cs="Arial"/>
          <w:sz w:val="20"/>
          <w:szCs w:val="20"/>
        </w:rPr>
      </w:pPr>
    </w:p>
    <w:p w14:paraId="0EB82327" w14:textId="258B4576" w:rsidR="0032619B" w:rsidRPr="00710DA0" w:rsidRDefault="0032619B" w:rsidP="00DB75AF">
      <w:pPr>
        <w:autoSpaceDE w:val="0"/>
        <w:autoSpaceDN w:val="0"/>
        <w:adjustRightInd w:val="0"/>
        <w:spacing w:after="0" w:line="260" w:lineRule="exact"/>
        <w:ind w:left="357"/>
        <w:jc w:val="both"/>
        <w:rPr>
          <w:rFonts w:ascii="Arial" w:hAnsi="Arial" w:cs="Arial"/>
          <w:sz w:val="20"/>
          <w:szCs w:val="20"/>
        </w:rPr>
      </w:pPr>
      <w:r w:rsidRPr="00710DA0">
        <w:rPr>
          <w:rFonts w:ascii="Arial" w:hAnsi="Arial" w:cs="Arial"/>
          <w:b/>
          <w:bCs/>
          <w:sz w:val="20"/>
          <w:szCs w:val="20"/>
        </w:rPr>
        <w:t>Za začasno certificiranega prejemnika</w:t>
      </w:r>
      <w:r w:rsidRPr="00710DA0">
        <w:rPr>
          <w:rFonts w:ascii="Arial" w:hAnsi="Arial" w:cs="Arial"/>
          <w:sz w:val="20"/>
          <w:szCs w:val="20"/>
        </w:rPr>
        <w:t xml:space="preserve"> se lahko prijavi oseba (fizična oseba z dejavnostjo in pravna oseba), ki ima sedež v Sloveniji in izpolnjuje naslednje pogoje:</w:t>
      </w:r>
    </w:p>
    <w:p w14:paraId="49294F02" w14:textId="6AF491C3" w:rsidR="0032619B" w:rsidRPr="00710DA0" w:rsidRDefault="0032619B" w:rsidP="00DB75AF">
      <w:pPr>
        <w:pStyle w:val="Odstavekseznama"/>
        <w:numPr>
          <w:ilvl w:val="0"/>
          <w:numId w:val="20"/>
        </w:numPr>
        <w:autoSpaceDE w:val="0"/>
        <w:autoSpaceDN w:val="0"/>
        <w:adjustRightInd w:val="0"/>
        <w:spacing w:after="0" w:line="260" w:lineRule="exact"/>
        <w:jc w:val="both"/>
        <w:rPr>
          <w:rFonts w:ascii="Arial" w:hAnsi="Arial" w:cs="Arial"/>
          <w:sz w:val="20"/>
          <w:szCs w:val="20"/>
        </w:rPr>
      </w:pPr>
      <w:r w:rsidRPr="00710DA0">
        <w:rPr>
          <w:rFonts w:ascii="Arial" w:hAnsi="Arial" w:cs="Arial"/>
          <w:sz w:val="20"/>
          <w:szCs w:val="20"/>
        </w:rPr>
        <w:t>najmanj tri delovne dni pred predvideno odpremo trošarinskih izdelkov iz druge države članice davčnemu organu napove prejem trošarinskih izdelkov na predpisanem obrazcu, ki se šteje za prijavo,</w:t>
      </w:r>
    </w:p>
    <w:p w14:paraId="50C8D046" w14:textId="77777777" w:rsidR="0032619B" w:rsidRPr="00710DA0" w:rsidRDefault="0032619B" w:rsidP="00DB75AF">
      <w:pPr>
        <w:pStyle w:val="Odstavekseznama"/>
        <w:numPr>
          <w:ilvl w:val="0"/>
          <w:numId w:val="20"/>
        </w:numPr>
        <w:autoSpaceDE w:val="0"/>
        <w:autoSpaceDN w:val="0"/>
        <w:adjustRightInd w:val="0"/>
        <w:spacing w:after="0" w:line="260" w:lineRule="exact"/>
        <w:jc w:val="both"/>
        <w:rPr>
          <w:rFonts w:ascii="Arial" w:hAnsi="Arial" w:cs="Arial"/>
          <w:sz w:val="20"/>
          <w:szCs w:val="20"/>
        </w:rPr>
      </w:pPr>
      <w:r w:rsidRPr="00710DA0">
        <w:rPr>
          <w:rFonts w:ascii="Arial" w:hAnsi="Arial" w:cs="Arial"/>
          <w:sz w:val="20"/>
          <w:szCs w:val="20"/>
        </w:rPr>
        <w:t>predloži instrument zavarovanja plačila trošarine ali plača trošarino v višini trošarinskega dolga za trošarinske izdelke pred odpremo,</w:t>
      </w:r>
    </w:p>
    <w:p w14:paraId="42EAF162" w14:textId="77777777" w:rsidR="0032619B" w:rsidRPr="00710DA0" w:rsidRDefault="0032619B" w:rsidP="00DB75AF">
      <w:pPr>
        <w:pStyle w:val="Odstavekseznama"/>
        <w:numPr>
          <w:ilvl w:val="0"/>
          <w:numId w:val="20"/>
        </w:numPr>
        <w:autoSpaceDE w:val="0"/>
        <w:autoSpaceDN w:val="0"/>
        <w:adjustRightInd w:val="0"/>
        <w:spacing w:after="0" w:line="260" w:lineRule="exact"/>
        <w:jc w:val="both"/>
        <w:rPr>
          <w:rFonts w:ascii="Arial" w:hAnsi="Arial" w:cs="Arial"/>
          <w:sz w:val="20"/>
          <w:szCs w:val="20"/>
        </w:rPr>
      </w:pPr>
      <w:r w:rsidRPr="00710DA0">
        <w:rPr>
          <w:rFonts w:ascii="Arial" w:hAnsi="Arial" w:cs="Arial"/>
          <w:sz w:val="20"/>
          <w:szCs w:val="20"/>
        </w:rPr>
        <w:t xml:space="preserve">davčnemu organu omogoči nemoteno opravljanje nadzora glede vrste in količine prejetih trošarinskih izdelkov in zneska plačane trošarine in </w:t>
      </w:r>
    </w:p>
    <w:p w14:paraId="4A3B2247" w14:textId="4388D422" w:rsidR="0032619B" w:rsidRPr="00710DA0" w:rsidRDefault="0032619B" w:rsidP="00DB75AF">
      <w:pPr>
        <w:pStyle w:val="Odstavekseznama"/>
        <w:numPr>
          <w:ilvl w:val="0"/>
          <w:numId w:val="20"/>
        </w:numPr>
        <w:autoSpaceDE w:val="0"/>
        <w:autoSpaceDN w:val="0"/>
        <w:adjustRightInd w:val="0"/>
        <w:spacing w:after="0" w:line="260" w:lineRule="exact"/>
        <w:jc w:val="both"/>
        <w:rPr>
          <w:rFonts w:ascii="Arial" w:hAnsi="Arial" w:cs="Arial"/>
          <w:sz w:val="20"/>
          <w:szCs w:val="20"/>
        </w:rPr>
      </w:pPr>
      <w:r w:rsidRPr="00710DA0">
        <w:rPr>
          <w:rFonts w:ascii="Arial" w:hAnsi="Arial" w:cs="Arial"/>
          <w:sz w:val="20"/>
          <w:szCs w:val="20"/>
        </w:rPr>
        <w:t>zagotovi elektronsko izmenjavo podatkov, ki zadevajo gibanje trošarinskih izdelkov (</w:t>
      </w:r>
      <w:hyperlink r:id="rId14" w:history="1">
        <w:r w:rsidRPr="00710DA0">
          <w:rPr>
            <w:rStyle w:val="Hiperpovezava"/>
            <w:rFonts w:ascii="Arial" w:hAnsi="Arial" w:cs="Arial"/>
            <w:sz w:val="20"/>
            <w:szCs w:val="20"/>
          </w:rPr>
          <w:t>EMCS</w:t>
        </w:r>
      </w:hyperlink>
      <w:r w:rsidRPr="00710DA0">
        <w:rPr>
          <w:rFonts w:ascii="Arial" w:hAnsi="Arial" w:cs="Arial"/>
          <w:sz w:val="20"/>
          <w:szCs w:val="20"/>
        </w:rPr>
        <w:t>).</w:t>
      </w:r>
    </w:p>
    <w:p w14:paraId="599EEA4A" w14:textId="77777777" w:rsidR="0032619B" w:rsidRPr="00710DA0" w:rsidRDefault="0032619B" w:rsidP="00DE2B9C">
      <w:pPr>
        <w:autoSpaceDE w:val="0"/>
        <w:autoSpaceDN w:val="0"/>
        <w:adjustRightInd w:val="0"/>
        <w:spacing w:after="0" w:line="260" w:lineRule="exact"/>
        <w:ind w:left="708"/>
        <w:jc w:val="both"/>
        <w:rPr>
          <w:rFonts w:ascii="Arial" w:hAnsi="Arial" w:cs="Arial"/>
          <w:sz w:val="20"/>
          <w:szCs w:val="20"/>
        </w:rPr>
      </w:pPr>
    </w:p>
    <w:p w14:paraId="367E0441" w14:textId="19888860" w:rsidR="0032619B" w:rsidRDefault="0032619B" w:rsidP="00DE2B9C">
      <w:pPr>
        <w:autoSpaceDE w:val="0"/>
        <w:autoSpaceDN w:val="0"/>
        <w:adjustRightInd w:val="0"/>
        <w:spacing w:after="0" w:line="260" w:lineRule="exact"/>
        <w:ind w:left="357"/>
        <w:jc w:val="both"/>
        <w:rPr>
          <w:rFonts w:ascii="Arial" w:hAnsi="Arial" w:cs="Arial"/>
          <w:sz w:val="20"/>
          <w:szCs w:val="20"/>
        </w:rPr>
      </w:pPr>
      <w:r w:rsidRPr="00710DA0">
        <w:rPr>
          <w:rFonts w:ascii="Arial" w:hAnsi="Arial" w:cs="Arial"/>
          <w:b/>
          <w:bCs/>
          <w:sz w:val="20"/>
          <w:szCs w:val="20"/>
        </w:rPr>
        <w:t>Za začasno certificiranega pošiljatelja</w:t>
      </w:r>
      <w:r w:rsidRPr="00710DA0">
        <w:rPr>
          <w:rFonts w:ascii="Arial" w:hAnsi="Arial" w:cs="Arial"/>
          <w:sz w:val="20"/>
          <w:szCs w:val="20"/>
        </w:rPr>
        <w:t xml:space="preserve"> se lahko prijavi oseba (fizična oseba z dejavnostjo in pravna oseba), ki ima sedež v Sloveniji, ob pogoju, da:</w:t>
      </w:r>
    </w:p>
    <w:p w14:paraId="4C009B26" w14:textId="6B170098" w:rsidR="00710DA0" w:rsidRPr="00710DA0" w:rsidRDefault="00710DA0" w:rsidP="00710DA0">
      <w:pPr>
        <w:pStyle w:val="Odstavekseznama"/>
        <w:numPr>
          <w:ilvl w:val="0"/>
          <w:numId w:val="20"/>
        </w:numPr>
        <w:autoSpaceDE w:val="0"/>
        <w:autoSpaceDN w:val="0"/>
        <w:adjustRightInd w:val="0"/>
        <w:spacing w:after="0" w:line="260" w:lineRule="exact"/>
        <w:jc w:val="both"/>
        <w:rPr>
          <w:rFonts w:ascii="Arial" w:hAnsi="Arial" w:cs="Arial"/>
          <w:sz w:val="20"/>
          <w:szCs w:val="20"/>
        </w:rPr>
      </w:pPr>
      <w:r w:rsidRPr="00710DA0">
        <w:rPr>
          <w:rFonts w:ascii="Arial" w:hAnsi="Arial" w:cs="Arial"/>
          <w:sz w:val="20"/>
          <w:szCs w:val="20"/>
        </w:rPr>
        <w:t xml:space="preserve">zagotovi elektronsko izmenjavo podatkov, ki zadevajo gibanje trošarinskih izdelkov (EMCS), </w:t>
      </w:r>
    </w:p>
    <w:p w14:paraId="7AE540EA" w14:textId="74207320" w:rsidR="00710DA0" w:rsidRDefault="00710DA0" w:rsidP="00710DA0">
      <w:pPr>
        <w:pStyle w:val="Odstavekseznama"/>
        <w:numPr>
          <w:ilvl w:val="0"/>
          <w:numId w:val="20"/>
        </w:numPr>
        <w:rPr>
          <w:rFonts w:ascii="Arial" w:hAnsi="Arial" w:cs="Arial"/>
          <w:sz w:val="20"/>
          <w:szCs w:val="20"/>
        </w:rPr>
      </w:pPr>
      <w:r w:rsidRPr="00710DA0">
        <w:rPr>
          <w:rFonts w:ascii="Arial" w:hAnsi="Arial" w:cs="Arial"/>
          <w:sz w:val="20"/>
          <w:szCs w:val="20"/>
        </w:rPr>
        <w:t xml:space="preserve">najmanj dan pred predvideno odpremo trošarinskih izdelkov v drugo državo članico davčnem organu napove odpremo trošarinskih izdelkov na predpisanem obrazcu, ki se šteje za prijavo. </w:t>
      </w:r>
    </w:p>
    <w:p w14:paraId="1BED98AD" w14:textId="77777777" w:rsidR="00710DA0" w:rsidRPr="00710DA0" w:rsidRDefault="00710DA0" w:rsidP="00710DA0">
      <w:pPr>
        <w:pStyle w:val="Odstavekseznama"/>
        <w:ind w:left="717"/>
        <w:rPr>
          <w:rFonts w:ascii="Arial" w:hAnsi="Arial" w:cs="Arial"/>
          <w:sz w:val="20"/>
          <w:szCs w:val="20"/>
        </w:rPr>
      </w:pPr>
    </w:p>
    <w:p w14:paraId="06960A8D" w14:textId="1653D470" w:rsidR="00352013" w:rsidRPr="00D65D1C" w:rsidRDefault="00FA1CF5" w:rsidP="00DE2B9C">
      <w:pPr>
        <w:pStyle w:val="Podnaslov"/>
        <w:numPr>
          <w:ilvl w:val="0"/>
          <w:numId w:val="2"/>
        </w:numPr>
        <w:spacing w:after="0" w:line="260" w:lineRule="exact"/>
        <w:jc w:val="both"/>
        <w:rPr>
          <w:rFonts w:ascii="Arial" w:hAnsi="Arial" w:cs="Arial"/>
          <w:b/>
          <w:bCs/>
          <w:color w:val="000000" w:themeColor="text1"/>
          <w:sz w:val="20"/>
          <w:szCs w:val="20"/>
        </w:rPr>
      </w:pPr>
      <w:r w:rsidRPr="00D65D1C">
        <w:rPr>
          <w:rFonts w:ascii="Arial" w:hAnsi="Arial" w:cs="Arial"/>
          <w:b/>
          <w:bCs/>
          <w:color w:val="000000" w:themeColor="text1"/>
          <w:sz w:val="20"/>
          <w:szCs w:val="20"/>
        </w:rPr>
        <w:t>G</w:t>
      </w:r>
      <w:r w:rsidR="00352013" w:rsidRPr="00D65D1C">
        <w:rPr>
          <w:rFonts w:ascii="Arial" w:hAnsi="Arial" w:cs="Arial"/>
          <w:b/>
          <w:bCs/>
          <w:color w:val="000000" w:themeColor="text1"/>
          <w:sz w:val="20"/>
          <w:szCs w:val="20"/>
        </w:rPr>
        <w:t>iba</w:t>
      </w:r>
      <w:r w:rsidRPr="00D65D1C">
        <w:rPr>
          <w:rFonts w:ascii="Arial" w:hAnsi="Arial" w:cs="Arial"/>
          <w:b/>
          <w:bCs/>
          <w:color w:val="000000" w:themeColor="text1"/>
          <w:sz w:val="20"/>
          <w:szCs w:val="20"/>
        </w:rPr>
        <w:t>nj</w:t>
      </w:r>
      <w:r w:rsidR="00EE0DFE" w:rsidRPr="00D65D1C">
        <w:rPr>
          <w:rFonts w:ascii="Arial" w:hAnsi="Arial" w:cs="Arial"/>
          <w:b/>
          <w:bCs/>
          <w:color w:val="000000" w:themeColor="text1"/>
          <w:sz w:val="20"/>
          <w:szCs w:val="20"/>
        </w:rPr>
        <w:t>e</w:t>
      </w:r>
      <w:r w:rsidR="00EA29CB" w:rsidRPr="00D65D1C">
        <w:rPr>
          <w:rFonts w:ascii="Arial" w:hAnsi="Arial" w:cs="Arial"/>
          <w:b/>
          <w:bCs/>
          <w:color w:val="000000" w:themeColor="text1"/>
          <w:sz w:val="20"/>
          <w:szCs w:val="20"/>
        </w:rPr>
        <w:t>, prejem in odprema</w:t>
      </w:r>
      <w:r w:rsidRPr="00D65D1C">
        <w:rPr>
          <w:rFonts w:ascii="Arial" w:hAnsi="Arial" w:cs="Arial"/>
          <w:b/>
          <w:bCs/>
          <w:color w:val="000000" w:themeColor="text1"/>
          <w:sz w:val="20"/>
          <w:szCs w:val="20"/>
        </w:rPr>
        <w:t xml:space="preserve"> trošarinskih izdelkov </w:t>
      </w:r>
      <w:r w:rsidR="00352013" w:rsidRPr="00D65D1C">
        <w:rPr>
          <w:rFonts w:ascii="Arial" w:hAnsi="Arial" w:cs="Arial"/>
          <w:b/>
          <w:bCs/>
          <w:color w:val="000000" w:themeColor="text1"/>
          <w:sz w:val="20"/>
          <w:szCs w:val="20"/>
        </w:rPr>
        <w:t>za dobavo za komercialni namen</w:t>
      </w:r>
      <w:r w:rsidR="00EA29CB" w:rsidRPr="00D65D1C">
        <w:rPr>
          <w:rFonts w:ascii="Arial" w:hAnsi="Arial" w:cs="Arial"/>
          <w:b/>
          <w:bCs/>
          <w:color w:val="000000" w:themeColor="text1"/>
          <w:sz w:val="20"/>
          <w:szCs w:val="20"/>
        </w:rPr>
        <w:t xml:space="preserve"> (11. člen ZTro-1B</w:t>
      </w:r>
      <w:r w:rsidR="00BF72EB" w:rsidRPr="00D65D1C">
        <w:rPr>
          <w:rFonts w:ascii="Arial" w:hAnsi="Arial" w:cs="Arial"/>
          <w:b/>
          <w:bCs/>
          <w:color w:val="000000" w:themeColor="text1"/>
          <w:sz w:val="20"/>
          <w:szCs w:val="20"/>
        </w:rPr>
        <w:t>)</w:t>
      </w:r>
    </w:p>
    <w:p w14:paraId="00876AFF" w14:textId="77777777" w:rsidR="001B2192" w:rsidRPr="00DE2B9C" w:rsidRDefault="001B2192" w:rsidP="00DE2B9C">
      <w:pPr>
        <w:pStyle w:val="Podnaslov"/>
        <w:numPr>
          <w:ilvl w:val="0"/>
          <w:numId w:val="0"/>
        </w:numPr>
        <w:spacing w:after="0" w:line="260" w:lineRule="exact"/>
        <w:ind w:left="360"/>
        <w:jc w:val="both"/>
        <w:rPr>
          <w:rFonts w:ascii="Arial" w:hAnsi="Arial" w:cs="Arial"/>
          <w:sz w:val="20"/>
          <w:szCs w:val="20"/>
        </w:rPr>
      </w:pPr>
    </w:p>
    <w:p w14:paraId="051ADA32" w14:textId="6CF06462" w:rsidR="00FA1CF5" w:rsidRPr="00DE2B9C" w:rsidRDefault="00B42A40" w:rsidP="00DE2B9C">
      <w:pPr>
        <w:autoSpaceDE w:val="0"/>
        <w:autoSpaceDN w:val="0"/>
        <w:adjustRightInd w:val="0"/>
        <w:spacing w:after="0" w:line="260" w:lineRule="exact"/>
        <w:ind w:left="360"/>
        <w:jc w:val="both"/>
        <w:rPr>
          <w:rFonts w:ascii="Arial" w:hAnsi="Arial" w:cs="Arial"/>
          <w:sz w:val="20"/>
          <w:szCs w:val="20"/>
        </w:rPr>
      </w:pPr>
      <w:r w:rsidRPr="00DE2B9C">
        <w:rPr>
          <w:rFonts w:ascii="Arial" w:hAnsi="Arial" w:cs="Arial"/>
          <w:sz w:val="20"/>
          <w:szCs w:val="20"/>
        </w:rPr>
        <w:t>Trošarinski izdelki, sproščeni v porabo, se gibajo za dobavo za komercialni namen, če se</w:t>
      </w:r>
      <w:r w:rsidR="001B2192" w:rsidRPr="00DE2B9C">
        <w:rPr>
          <w:rFonts w:ascii="Arial" w:hAnsi="Arial" w:cs="Arial"/>
          <w:sz w:val="20"/>
          <w:szCs w:val="20"/>
        </w:rPr>
        <w:t xml:space="preserve"> </w:t>
      </w:r>
      <w:r w:rsidRPr="00DE2B9C">
        <w:rPr>
          <w:rFonts w:ascii="Arial" w:hAnsi="Arial" w:cs="Arial"/>
          <w:sz w:val="20"/>
          <w:szCs w:val="20"/>
        </w:rPr>
        <w:t>gibajo:</w:t>
      </w:r>
    </w:p>
    <w:p w14:paraId="6BF8F2D8" w14:textId="77777777" w:rsidR="00B42A40" w:rsidRPr="00DE2B9C" w:rsidRDefault="00B42A40" w:rsidP="00DE2B9C">
      <w:pPr>
        <w:pStyle w:val="Odstavekseznama"/>
        <w:autoSpaceDE w:val="0"/>
        <w:autoSpaceDN w:val="0"/>
        <w:adjustRightInd w:val="0"/>
        <w:spacing w:after="0" w:line="260" w:lineRule="exact"/>
        <w:ind w:left="357"/>
        <w:jc w:val="both"/>
        <w:rPr>
          <w:rFonts w:ascii="Arial" w:hAnsi="Arial" w:cs="Arial"/>
          <w:sz w:val="20"/>
          <w:szCs w:val="20"/>
        </w:rPr>
      </w:pPr>
    </w:p>
    <w:p w14:paraId="669ECA7B" w14:textId="2AC4047F" w:rsidR="00352013" w:rsidRPr="00DE2B9C" w:rsidRDefault="00FA1CF5" w:rsidP="00DE2B9C">
      <w:pPr>
        <w:pStyle w:val="Odstavekseznama"/>
        <w:numPr>
          <w:ilvl w:val="0"/>
          <w:numId w:val="3"/>
        </w:numPr>
        <w:autoSpaceDE w:val="0"/>
        <w:autoSpaceDN w:val="0"/>
        <w:adjustRightInd w:val="0"/>
        <w:spacing w:after="0" w:line="260" w:lineRule="exact"/>
        <w:jc w:val="both"/>
        <w:rPr>
          <w:rFonts w:ascii="Arial" w:hAnsi="Arial" w:cs="Arial"/>
          <w:i/>
          <w:iCs/>
          <w:sz w:val="20"/>
          <w:szCs w:val="20"/>
        </w:rPr>
      </w:pPr>
      <w:r w:rsidRPr="00DE2B9C">
        <w:rPr>
          <w:rFonts w:ascii="Arial" w:hAnsi="Arial" w:cs="Arial"/>
          <w:i/>
          <w:iCs/>
          <w:sz w:val="20"/>
          <w:szCs w:val="20"/>
        </w:rPr>
        <w:t>O</w:t>
      </w:r>
      <w:r w:rsidR="00352013" w:rsidRPr="00DE2B9C">
        <w:rPr>
          <w:rFonts w:ascii="Arial" w:hAnsi="Arial" w:cs="Arial"/>
          <w:i/>
          <w:iCs/>
          <w:sz w:val="20"/>
          <w:szCs w:val="20"/>
        </w:rPr>
        <w:t xml:space="preserve">d certificiranega pošiljatelja ali začasno certificiranega pošiljatelja v odpremni državi članici </w:t>
      </w:r>
      <w:r w:rsidR="00352013" w:rsidRPr="00992033">
        <w:rPr>
          <w:rFonts w:ascii="Arial" w:hAnsi="Arial" w:cs="Arial"/>
          <w:b/>
          <w:bCs/>
          <w:i/>
          <w:iCs/>
          <w:sz w:val="20"/>
          <w:szCs w:val="20"/>
        </w:rPr>
        <w:t>do</w:t>
      </w:r>
      <w:r w:rsidRPr="00992033">
        <w:rPr>
          <w:rFonts w:ascii="Arial" w:hAnsi="Arial" w:cs="Arial"/>
          <w:b/>
          <w:bCs/>
          <w:i/>
          <w:iCs/>
          <w:sz w:val="20"/>
          <w:szCs w:val="20"/>
        </w:rPr>
        <w:t xml:space="preserve"> </w:t>
      </w:r>
      <w:r w:rsidR="00352013" w:rsidRPr="00992033">
        <w:rPr>
          <w:rFonts w:ascii="Arial" w:hAnsi="Arial" w:cs="Arial"/>
          <w:b/>
          <w:bCs/>
          <w:i/>
          <w:iCs/>
          <w:sz w:val="20"/>
          <w:szCs w:val="20"/>
        </w:rPr>
        <w:t>certificiranega prejemnika ali začasno certificiranega prejemnika v Sloveniji</w:t>
      </w:r>
      <w:r w:rsidR="00352013" w:rsidRPr="00DE2B9C">
        <w:rPr>
          <w:rFonts w:ascii="Arial" w:hAnsi="Arial" w:cs="Arial"/>
          <w:i/>
          <w:iCs/>
          <w:sz w:val="20"/>
          <w:szCs w:val="20"/>
        </w:rPr>
        <w:t>;</w:t>
      </w:r>
    </w:p>
    <w:p w14:paraId="3CED3E86" w14:textId="77777777" w:rsidR="000D4D59" w:rsidRPr="00DB75AF" w:rsidRDefault="000D4D59" w:rsidP="00DE2B9C">
      <w:pPr>
        <w:autoSpaceDE w:val="0"/>
        <w:autoSpaceDN w:val="0"/>
        <w:adjustRightInd w:val="0"/>
        <w:spacing w:after="0" w:line="260" w:lineRule="exact"/>
        <w:ind w:left="1077"/>
        <w:jc w:val="both"/>
        <w:rPr>
          <w:rFonts w:ascii="Arial" w:hAnsi="Arial" w:cs="Arial"/>
          <w:i/>
          <w:iCs/>
          <w:sz w:val="20"/>
          <w:szCs w:val="20"/>
        </w:rPr>
      </w:pPr>
    </w:p>
    <w:p w14:paraId="1C59F21E" w14:textId="4509186F" w:rsidR="006C0108" w:rsidRPr="00DB75AF" w:rsidRDefault="006C0108" w:rsidP="00DE2B9C">
      <w:pPr>
        <w:autoSpaceDE w:val="0"/>
        <w:autoSpaceDN w:val="0"/>
        <w:adjustRightInd w:val="0"/>
        <w:spacing w:after="0" w:line="260" w:lineRule="exact"/>
        <w:ind w:left="360"/>
        <w:jc w:val="both"/>
        <w:rPr>
          <w:rFonts w:ascii="Arial" w:hAnsi="Arial" w:cs="Arial"/>
          <w:sz w:val="20"/>
          <w:szCs w:val="20"/>
        </w:rPr>
      </w:pPr>
      <w:r w:rsidRPr="00DB75AF">
        <w:rPr>
          <w:rFonts w:ascii="Arial" w:hAnsi="Arial" w:cs="Arial"/>
          <w:sz w:val="20"/>
          <w:szCs w:val="20"/>
        </w:rPr>
        <w:t>Če se v Slovenijo iz druge države članice dobavljajo trošarinski izdelki za komercialni namen, pošiljko spremlja</w:t>
      </w:r>
      <w:r w:rsidR="00F340F4" w:rsidRPr="00DB75AF">
        <w:rPr>
          <w:rFonts w:ascii="Arial" w:hAnsi="Arial" w:cs="Arial"/>
          <w:sz w:val="20"/>
          <w:szCs w:val="20"/>
        </w:rPr>
        <w:t xml:space="preserve"> elektronski poenostavljeni trošarinski dokument</w:t>
      </w:r>
      <w:r w:rsidRPr="00DB75AF">
        <w:rPr>
          <w:rFonts w:ascii="Arial" w:hAnsi="Arial" w:cs="Arial"/>
          <w:sz w:val="20"/>
          <w:szCs w:val="20"/>
        </w:rPr>
        <w:t xml:space="preserve"> </w:t>
      </w:r>
      <w:r w:rsidR="00F340F4" w:rsidRPr="00DB75AF">
        <w:rPr>
          <w:rFonts w:ascii="Arial" w:hAnsi="Arial" w:cs="Arial"/>
          <w:sz w:val="20"/>
          <w:szCs w:val="20"/>
        </w:rPr>
        <w:t>(</w:t>
      </w:r>
      <w:r w:rsidR="003D66AC" w:rsidRPr="00DB75AF">
        <w:rPr>
          <w:rFonts w:ascii="Arial" w:hAnsi="Arial" w:cs="Arial"/>
          <w:sz w:val="20"/>
          <w:szCs w:val="20"/>
        </w:rPr>
        <w:t>ePTD</w:t>
      </w:r>
      <w:r w:rsidR="00F340F4" w:rsidRPr="00DB75AF">
        <w:rPr>
          <w:rFonts w:ascii="Arial" w:hAnsi="Arial" w:cs="Arial"/>
          <w:sz w:val="20"/>
          <w:szCs w:val="20"/>
        </w:rPr>
        <w:t>)</w:t>
      </w:r>
      <w:r w:rsidRPr="00DB75AF">
        <w:rPr>
          <w:rFonts w:ascii="Arial" w:hAnsi="Arial" w:cs="Arial"/>
          <w:sz w:val="20"/>
          <w:szCs w:val="20"/>
        </w:rPr>
        <w:t xml:space="preserve">, ki ga certificirani pošiljatelj oziroma začasno certificirani pošiljatelj izda v skladu z zakonodajo države članice, iz katere so trošarinski izdelki odpremljeni. </w:t>
      </w:r>
    </w:p>
    <w:p w14:paraId="41AA2ECF" w14:textId="77777777" w:rsidR="006C0108" w:rsidRPr="00DE2B9C" w:rsidRDefault="006C0108" w:rsidP="00DE2B9C">
      <w:pPr>
        <w:pStyle w:val="Odstavekseznama"/>
        <w:autoSpaceDE w:val="0"/>
        <w:autoSpaceDN w:val="0"/>
        <w:adjustRightInd w:val="0"/>
        <w:spacing w:after="0" w:line="260" w:lineRule="exact"/>
        <w:ind w:left="717"/>
        <w:jc w:val="both"/>
        <w:rPr>
          <w:rFonts w:ascii="Arial" w:hAnsi="Arial" w:cs="Arial"/>
          <w:sz w:val="20"/>
          <w:szCs w:val="20"/>
        </w:rPr>
      </w:pPr>
    </w:p>
    <w:p w14:paraId="38D280BC" w14:textId="25CC706B" w:rsidR="006C0108" w:rsidRPr="00121008" w:rsidRDefault="006C0108" w:rsidP="00DE2B9C">
      <w:pPr>
        <w:autoSpaceDE w:val="0"/>
        <w:autoSpaceDN w:val="0"/>
        <w:adjustRightInd w:val="0"/>
        <w:spacing w:after="0" w:line="260" w:lineRule="exact"/>
        <w:ind w:left="360"/>
        <w:jc w:val="both"/>
        <w:rPr>
          <w:rFonts w:ascii="Arial" w:hAnsi="Arial" w:cs="Arial"/>
          <w:sz w:val="20"/>
          <w:szCs w:val="20"/>
        </w:rPr>
      </w:pPr>
      <w:r w:rsidRPr="00121008">
        <w:rPr>
          <w:rFonts w:ascii="Arial" w:hAnsi="Arial" w:cs="Arial"/>
          <w:b/>
          <w:bCs/>
          <w:sz w:val="20"/>
          <w:szCs w:val="20"/>
        </w:rPr>
        <w:lastRenderedPageBreak/>
        <w:t xml:space="preserve">Certificirani prejemnik oziroma začasno certificirani prejemnik </w:t>
      </w:r>
      <w:r w:rsidR="00121008" w:rsidRPr="00121008">
        <w:rPr>
          <w:rFonts w:ascii="Arial" w:hAnsi="Arial" w:cs="Arial"/>
          <w:b/>
          <w:bCs/>
          <w:sz w:val="20"/>
          <w:szCs w:val="20"/>
        </w:rPr>
        <w:t xml:space="preserve">v Sloveniji </w:t>
      </w:r>
      <w:r w:rsidRPr="00121008">
        <w:rPr>
          <w:rFonts w:ascii="Arial" w:hAnsi="Arial" w:cs="Arial"/>
          <w:sz w:val="20"/>
          <w:szCs w:val="20"/>
        </w:rPr>
        <w:t>izpolni naslednje zahteve:</w:t>
      </w:r>
    </w:p>
    <w:p w14:paraId="7EA17559" w14:textId="4DEC0009" w:rsidR="006C0108" w:rsidRPr="00121008" w:rsidRDefault="006C0108" w:rsidP="00DE2B9C">
      <w:pPr>
        <w:pStyle w:val="Odstavekseznama"/>
        <w:numPr>
          <w:ilvl w:val="0"/>
          <w:numId w:val="4"/>
        </w:numPr>
        <w:autoSpaceDE w:val="0"/>
        <w:autoSpaceDN w:val="0"/>
        <w:adjustRightInd w:val="0"/>
        <w:spacing w:after="0" w:line="260" w:lineRule="exact"/>
        <w:ind w:left="720"/>
        <w:jc w:val="both"/>
        <w:rPr>
          <w:rFonts w:ascii="Arial" w:hAnsi="Arial" w:cs="Arial"/>
          <w:sz w:val="20"/>
          <w:szCs w:val="20"/>
        </w:rPr>
      </w:pPr>
      <w:r w:rsidRPr="00121008">
        <w:rPr>
          <w:rFonts w:ascii="Arial" w:hAnsi="Arial" w:cs="Arial"/>
          <w:sz w:val="20"/>
          <w:szCs w:val="20"/>
        </w:rPr>
        <w:t xml:space="preserve">pred odpremo trošarinskih izdelkov iz druge države članice predloži instrument zavarovanja plačila trošarine v skladu z 58. oziroma 59. členom </w:t>
      </w:r>
      <w:r w:rsidR="004D74A6" w:rsidRPr="00121008">
        <w:rPr>
          <w:rFonts w:ascii="Arial" w:hAnsi="Arial" w:cs="Arial"/>
          <w:sz w:val="20"/>
          <w:szCs w:val="20"/>
        </w:rPr>
        <w:t>ZTro-1</w:t>
      </w:r>
      <w:r w:rsidRPr="00121008">
        <w:rPr>
          <w:rFonts w:ascii="Arial" w:hAnsi="Arial" w:cs="Arial"/>
          <w:sz w:val="20"/>
          <w:szCs w:val="20"/>
        </w:rPr>
        <w:t>;</w:t>
      </w:r>
    </w:p>
    <w:p w14:paraId="131FDB5C" w14:textId="42344F39" w:rsidR="006C0108" w:rsidRPr="00121008" w:rsidRDefault="006C0108" w:rsidP="00DE2B9C">
      <w:pPr>
        <w:pStyle w:val="Odstavekseznama"/>
        <w:numPr>
          <w:ilvl w:val="0"/>
          <w:numId w:val="4"/>
        </w:numPr>
        <w:autoSpaceDE w:val="0"/>
        <w:autoSpaceDN w:val="0"/>
        <w:adjustRightInd w:val="0"/>
        <w:spacing w:after="0" w:line="260" w:lineRule="exact"/>
        <w:ind w:left="720"/>
        <w:jc w:val="both"/>
        <w:rPr>
          <w:rFonts w:ascii="Arial" w:hAnsi="Arial" w:cs="Arial"/>
          <w:sz w:val="20"/>
          <w:szCs w:val="20"/>
        </w:rPr>
      </w:pPr>
      <w:r w:rsidRPr="00121008">
        <w:rPr>
          <w:rFonts w:ascii="Arial" w:hAnsi="Arial" w:cs="Arial"/>
          <w:sz w:val="20"/>
          <w:szCs w:val="20"/>
        </w:rPr>
        <w:t>plača trošarino v skladu z 1</w:t>
      </w:r>
      <w:r w:rsidR="00C01C87">
        <w:rPr>
          <w:rFonts w:ascii="Arial" w:hAnsi="Arial" w:cs="Arial"/>
          <w:sz w:val="20"/>
          <w:szCs w:val="20"/>
        </w:rPr>
        <w:t>2</w:t>
      </w:r>
      <w:r w:rsidRPr="00121008">
        <w:rPr>
          <w:rFonts w:ascii="Arial" w:hAnsi="Arial" w:cs="Arial"/>
          <w:sz w:val="20"/>
          <w:szCs w:val="20"/>
        </w:rPr>
        <w:t xml:space="preserve">. členom oziroma prvim odstavkom 13. člena </w:t>
      </w:r>
      <w:r w:rsidR="004D74A6" w:rsidRPr="00121008">
        <w:rPr>
          <w:rFonts w:ascii="Arial" w:hAnsi="Arial" w:cs="Arial"/>
          <w:sz w:val="20"/>
          <w:szCs w:val="20"/>
        </w:rPr>
        <w:t>ZTro-1</w:t>
      </w:r>
      <w:r w:rsidRPr="00121008">
        <w:rPr>
          <w:rFonts w:ascii="Arial" w:hAnsi="Arial" w:cs="Arial"/>
          <w:sz w:val="20"/>
          <w:szCs w:val="20"/>
        </w:rPr>
        <w:t>;</w:t>
      </w:r>
    </w:p>
    <w:p w14:paraId="482F0DFF" w14:textId="64F10EAD" w:rsidR="006C0108" w:rsidRPr="00121008" w:rsidRDefault="006C0108" w:rsidP="00DE2B9C">
      <w:pPr>
        <w:pStyle w:val="Odstavekseznama"/>
        <w:numPr>
          <w:ilvl w:val="0"/>
          <w:numId w:val="4"/>
        </w:numPr>
        <w:autoSpaceDE w:val="0"/>
        <w:autoSpaceDN w:val="0"/>
        <w:adjustRightInd w:val="0"/>
        <w:spacing w:after="0" w:line="260" w:lineRule="exact"/>
        <w:ind w:left="720"/>
        <w:jc w:val="both"/>
        <w:rPr>
          <w:rFonts w:ascii="Arial" w:hAnsi="Arial" w:cs="Arial"/>
          <w:sz w:val="20"/>
          <w:szCs w:val="20"/>
        </w:rPr>
      </w:pPr>
      <w:r w:rsidRPr="00121008">
        <w:rPr>
          <w:rFonts w:ascii="Arial" w:hAnsi="Arial" w:cs="Arial"/>
          <w:sz w:val="20"/>
          <w:szCs w:val="20"/>
        </w:rPr>
        <w:t>omogoči, da davčni organ preveri prejem trošarinskih izdelkov in plačilo trošarine, in</w:t>
      </w:r>
    </w:p>
    <w:p w14:paraId="0E8752CF" w14:textId="0D8E862D" w:rsidR="006C0108" w:rsidRPr="00710DA0" w:rsidRDefault="006C0108" w:rsidP="00710DA0">
      <w:pPr>
        <w:pStyle w:val="Odstavekseznama"/>
        <w:numPr>
          <w:ilvl w:val="0"/>
          <w:numId w:val="4"/>
        </w:numPr>
        <w:autoSpaceDE w:val="0"/>
        <w:autoSpaceDN w:val="0"/>
        <w:adjustRightInd w:val="0"/>
        <w:spacing w:after="0" w:line="260" w:lineRule="exact"/>
        <w:ind w:left="720"/>
        <w:jc w:val="both"/>
        <w:rPr>
          <w:rFonts w:ascii="Arial" w:hAnsi="Arial" w:cs="Arial"/>
          <w:sz w:val="20"/>
          <w:szCs w:val="20"/>
        </w:rPr>
      </w:pPr>
      <w:r w:rsidRPr="00121008">
        <w:rPr>
          <w:rFonts w:ascii="Arial" w:hAnsi="Arial" w:cs="Arial"/>
          <w:sz w:val="20"/>
          <w:szCs w:val="20"/>
        </w:rPr>
        <w:t>najpozneje v petih delovnih dneh po prejemu trošarinskih izdelkov davčnemu organu predloži pravilne podatke o prejeti pošiljki.</w:t>
      </w:r>
    </w:p>
    <w:p w14:paraId="75C01167" w14:textId="77777777" w:rsidR="006C0108" w:rsidRPr="00DE2B9C" w:rsidRDefault="006C0108" w:rsidP="00DE2B9C">
      <w:pPr>
        <w:pStyle w:val="Odstavekseznama"/>
        <w:autoSpaceDE w:val="0"/>
        <w:autoSpaceDN w:val="0"/>
        <w:adjustRightInd w:val="0"/>
        <w:spacing w:after="0" w:line="260" w:lineRule="exact"/>
        <w:ind w:left="357"/>
        <w:jc w:val="both"/>
        <w:rPr>
          <w:rFonts w:ascii="Arial" w:hAnsi="Arial" w:cs="Arial"/>
          <w:sz w:val="20"/>
          <w:szCs w:val="20"/>
          <w:highlight w:val="yellow"/>
        </w:rPr>
      </w:pPr>
    </w:p>
    <w:p w14:paraId="3CE6A599" w14:textId="488504DC" w:rsidR="00352013" w:rsidRPr="00DE2B9C" w:rsidRDefault="00FA1CF5" w:rsidP="00DE2B9C">
      <w:pPr>
        <w:pStyle w:val="Odstavekseznama"/>
        <w:numPr>
          <w:ilvl w:val="0"/>
          <w:numId w:val="3"/>
        </w:numPr>
        <w:autoSpaceDE w:val="0"/>
        <w:autoSpaceDN w:val="0"/>
        <w:adjustRightInd w:val="0"/>
        <w:spacing w:after="0" w:line="260" w:lineRule="exact"/>
        <w:jc w:val="both"/>
        <w:rPr>
          <w:rFonts w:ascii="Arial" w:hAnsi="Arial" w:cs="Arial"/>
          <w:i/>
          <w:iCs/>
          <w:sz w:val="20"/>
          <w:szCs w:val="20"/>
        </w:rPr>
      </w:pPr>
      <w:r w:rsidRPr="00992033">
        <w:rPr>
          <w:rFonts w:ascii="Arial" w:hAnsi="Arial" w:cs="Arial"/>
          <w:b/>
          <w:bCs/>
          <w:i/>
          <w:iCs/>
          <w:sz w:val="20"/>
          <w:szCs w:val="20"/>
        </w:rPr>
        <w:t>O</w:t>
      </w:r>
      <w:r w:rsidR="00352013" w:rsidRPr="00992033">
        <w:rPr>
          <w:rFonts w:ascii="Arial" w:hAnsi="Arial" w:cs="Arial"/>
          <w:b/>
          <w:bCs/>
          <w:i/>
          <w:iCs/>
          <w:sz w:val="20"/>
          <w:szCs w:val="20"/>
        </w:rPr>
        <w:t>d certificiranega pošiljatelja ali začasno certificiranega pošiljatelja v Sloveniji</w:t>
      </w:r>
      <w:r w:rsidR="00352013" w:rsidRPr="00DE2B9C">
        <w:rPr>
          <w:rFonts w:ascii="Arial" w:hAnsi="Arial" w:cs="Arial"/>
          <w:i/>
          <w:iCs/>
          <w:sz w:val="20"/>
          <w:szCs w:val="20"/>
        </w:rPr>
        <w:t xml:space="preserve"> do certificiranega</w:t>
      </w:r>
      <w:r w:rsidRPr="00DE2B9C">
        <w:rPr>
          <w:rFonts w:ascii="Arial" w:hAnsi="Arial" w:cs="Arial"/>
          <w:i/>
          <w:iCs/>
          <w:sz w:val="20"/>
          <w:szCs w:val="20"/>
        </w:rPr>
        <w:t xml:space="preserve"> </w:t>
      </w:r>
      <w:r w:rsidR="00352013" w:rsidRPr="00DE2B9C">
        <w:rPr>
          <w:rFonts w:ascii="Arial" w:hAnsi="Arial" w:cs="Arial"/>
          <w:i/>
          <w:iCs/>
          <w:sz w:val="20"/>
          <w:szCs w:val="20"/>
        </w:rPr>
        <w:t>prejemnika ali začasno certificiranega prejemnika v namembni državi članici</w:t>
      </w:r>
    </w:p>
    <w:p w14:paraId="794727A5" w14:textId="77777777" w:rsidR="00352013" w:rsidRPr="00DE2B9C" w:rsidRDefault="00352013" w:rsidP="00DE2B9C">
      <w:pPr>
        <w:pStyle w:val="Odstavekseznama"/>
        <w:autoSpaceDE w:val="0"/>
        <w:autoSpaceDN w:val="0"/>
        <w:adjustRightInd w:val="0"/>
        <w:spacing w:after="0" w:line="260" w:lineRule="exact"/>
        <w:ind w:left="357"/>
        <w:jc w:val="both"/>
        <w:rPr>
          <w:rFonts w:ascii="Arial" w:hAnsi="Arial" w:cs="Arial"/>
          <w:sz w:val="20"/>
          <w:szCs w:val="20"/>
        </w:rPr>
      </w:pPr>
    </w:p>
    <w:p w14:paraId="75ADAE19" w14:textId="04CD5B63" w:rsidR="006A2587" w:rsidRPr="00DE2B9C" w:rsidRDefault="009E5FE7" w:rsidP="00DE2B9C">
      <w:pPr>
        <w:autoSpaceDE w:val="0"/>
        <w:autoSpaceDN w:val="0"/>
        <w:adjustRightInd w:val="0"/>
        <w:spacing w:after="0" w:line="260" w:lineRule="exact"/>
        <w:ind w:left="360"/>
        <w:jc w:val="both"/>
        <w:rPr>
          <w:rFonts w:ascii="Arial" w:hAnsi="Arial" w:cs="Arial"/>
          <w:sz w:val="20"/>
          <w:szCs w:val="20"/>
        </w:rPr>
      </w:pPr>
      <w:r w:rsidRPr="00992033">
        <w:rPr>
          <w:rFonts w:ascii="Arial" w:hAnsi="Arial" w:cs="Arial"/>
          <w:b/>
          <w:bCs/>
          <w:sz w:val="20"/>
          <w:szCs w:val="20"/>
        </w:rPr>
        <w:t>Certificirani pošiljatelj oziroma začasno certificirani pošiljatelj v Sloveniji</w:t>
      </w:r>
      <w:r w:rsidR="006A2587" w:rsidRPr="00DE2B9C">
        <w:rPr>
          <w:rFonts w:ascii="Arial" w:hAnsi="Arial" w:cs="Arial"/>
          <w:sz w:val="20"/>
          <w:szCs w:val="20"/>
        </w:rPr>
        <w:t>:</w:t>
      </w:r>
    </w:p>
    <w:p w14:paraId="72494CA1" w14:textId="1F33D2E2" w:rsidR="006A2587" w:rsidRPr="00992033" w:rsidRDefault="009E5FE7" w:rsidP="00DE2B9C">
      <w:pPr>
        <w:pStyle w:val="Odstavekseznama"/>
        <w:numPr>
          <w:ilvl w:val="0"/>
          <w:numId w:val="13"/>
        </w:numPr>
        <w:autoSpaceDE w:val="0"/>
        <w:autoSpaceDN w:val="0"/>
        <w:adjustRightInd w:val="0"/>
        <w:spacing w:after="0" w:line="260" w:lineRule="exact"/>
        <w:jc w:val="both"/>
        <w:rPr>
          <w:rFonts w:ascii="Arial" w:hAnsi="Arial" w:cs="Arial"/>
          <w:sz w:val="20"/>
          <w:szCs w:val="20"/>
        </w:rPr>
      </w:pPr>
      <w:r w:rsidRPr="00992033">
        <w:rPr>
          <w:rFonts w:ascii="Arial" w:hAnsi="Arial" w:cs="Arial"/>
          <w:sz w:val="20"/>
          <w:szCs w:val="20"/>
        </w:rPr>
        <w:t xml:space="preserve">pred predvideno odpremo trošarinskih izdelkov v drugo državo članico za dobavo za komercialni namen izda </w:t>
      </w:r>
      <w:r w:rsidR="003D66AC" w:rsidRPr="00992033">
        <w:rPr>
          <w:rFonts w:ascii="Arial" w:hAnsi="Arial" w:cs="Arial"/>
          <w:sz w:val="20"/>
          <w:szCs w:val="20"/>
        </w:rPr>
        <w:t>ePTD</w:t>
      </w:r>
      <w:r w:rsidRPr="00992033">
        <w:rPr>
          <w:rFonts w:ascii="Arial" w:hAnsi="Arial" w:cs="Arial"/>
          <w:sz w:val="20"/>
          <w:szCs w:val="20"/>
        </w:rPr>
        <w:t xml:space="preserve"> ter </w:t>
      </w:r>
    </w:p>
    <w:p w14:paraId="53D6B707" w14:textId="20EAFF1A" w:rsidR="00DA599D" w:rsidRPr="00992033" w:rsidRDefault="009E5FE7" w:rsidP="00DE2B9C">
      <w:pPr>
        <w:pStyle w:val="Odstavekseznama"/>
        <w:numPr>
          <w:ilvl w:val="0"/>
          <w:numId w:val="13"/>
        </w:numPr>
        <w:autoSpaceDE w:val="0"/>
        <w:autoSpaceDN w:val="0"/>
        <w:adjustRightInd w:val="0"/>
        <w:spacing w:after="0" w:line="260" w:lineRule="exact"/>
        <w:jc w:val="both"/>
        <w:rPr>
          <w:rFonts w:ascii="Arial" w:hAnsi="Arial" w:cs="Arial"/>
          <w:sz w:val="20"/>
          <w:szCs w:val="20"/>
        </w:rPr>
      </w:pPr>
      <w:r w:rsidRPr="00992033">
        <w:rPr>
          <w:rFonts w:ascii="Arial" w:hAnsi="Arial" w:cs="Arial"/>
          <w:sz w:val="20"/>
          <w:szCs w:val="20"/>
        </w:rPr>
        <w:t>omogoči davčnemu organu, da preveri odpremo trošarinskih  izdelkov.</w:t>
      </w:r>
    </w:p>
    <w:p w14:paraId="4063E5A8" w14:textId="324C6FBF" w:rsidR="00D677F6" w:rsidRDefault="00D677F6" w:rsidP="00DE2B9C">
      <w:pPr>
        <w:autoSpaceDE w:val="0"/>
        <w:autoSpaceDN w:val="0"/>
        <w:adjustRightInd w:val="0"/>
        <w:spacing w:after="0" w:line="260" w:lineRule="exact"/>
        <w:ind w:left="717"/>
        <w:jc w:val="both"/>
        <w:rPr>
          <w:rFonts w:ascii="Arial" w:hAnsi="Arial" w:cs="Arial"/>
          <w:b/>
          <w:bCs/>
          <w:color w:val="000000" w:themeColor="text1"/>
          <w:sz w:val="20"/>
          <w:szCs w:val="20"/>
        </w:rPr>
      </w:pPr>
    </w:p>
    <w:p w14:paraId="3967B11A" w14:textId="77777777" w:rsidR="00710DA0" w:rsidRPr="00D65D1C" w:rsidRDefault="00710DA0" w:rsidP="00DE2B9C">
      <w:pPr>
        <w:autoSpaceDE w:val="0"/>
        <w:autoSpaceDN w:val="0"/>
        <w:adjustRightInd w:val="0"/>
        <w:spacing w:after="0" w:line="260" w:lineRule="exact"/>
        <w:ind w:left="717"/>
        <w:jc w:val="both"/>
        <w:rPr>
          <w:rFonts w:ascii="Arial" w:hAnsi="Arial" w:cs="Arial"/>
          <w:b/>
          <w:bCs/>
          <w:color w:val="000000" w:themeColor="text1"/>
          <w:sz w:val="20"/>
          <w:szCs w:val="20"/>
        </w:rPr>
      </w:pPr>
    </w:p>
    <w:p w14:paraId="2FD0BEFD" w14:textId="1CA7D8E8" w:rsidR="00D677F6" w:rsidRPr="00D65D1C" w:rsidRDefault="00BF72EB" w:rsidP="00DE2B9C">
      <w:pPr>
        <w:pStyle w:val="Podnaslov"/>
        <w:numPr>
          <w:ilvl w:val="0"/>
          <w:numId w:val="2"/>
        </w:numPr>
        <w:spacing w:after="0" w:line="260" w:lineRule="exact"/>
        <w:jc w:val="both"/>
        <w:rPr>
          <w:rFonts w:ascii="Arial" w:hAnsi="Arial" w:cs="Arial"/>
          <w:b/>
          <w:bCs/>
          <w:color w:val="000000" w:themeColor="text1"/>
          <w:sz w:val="20"/>
          <w:szCs w:val="20"/>
        </w:rPr>
      </w:pPr>
      <w:r w:rsidRPr="00D65D1C">
        <w:rPr>
          <w:rFonts w:ascii="Arial" w:hAnsi="Arial" w:cs="Arial"/>
          <w:b/>
          <w:bCs/>
          <w:color w:val="000000" w:themeColor="text1"/>
          <w:sz w:val="20"/>
          <w:szCs w:val="20"/>
        </w:rPr>
        <w:t>Začetek in konec gibanj</w:t>
      </w:r>
      <w:r w:rsidR="00992033" w:rsidRPr="00D65D1C">
        <w:rPr>
          <w:rFonts w:ascii="Arial" w:hAnsi="Arial" w:cs="Arial"/>
          <w:b/>
          <w:bCs/>
          <w:color w:val="000000" w:themeColor="text1"/>
          <w:sz w:val="20"/>
          <w:szCs w:val="20"/>
        </w:rPr>
        <w:t>a</w:t>
      </w:r>
      <w:r w:rsidRPr="00D65D1C">
        <w:rPr>
          <w:rFonts w:ascii="Arial" w:hAnsi="Arial" w:cs="Arial"/>
          <w:b/>
          <w:bCs/>
          <w:color w:val="000000" w:themeColor="text1"/>
          <w:sz w:val="20"/>
          <w:szCs w:val="20"/>
        </w:rPr>
        <w:t xml:space="preserve"> trošarinskih izdelkov za dobavo za komercialni namen (12. člen ZTro-1B)</w:t>
      </w:r>
    </w:p>
    <w:p w14:paraId="67E20764" w14:textId="77777777" w:rsidR="00BF72EB" w:rsidRPr="00DE2B9C" w:rsidRDefault="00BF72EB" w:rsidP="00DE2B9C">
      <w:pPr>
        <w:autoSpaceDE w:val="0"/>
        <w:autoSpaceDN w:val="0"/>
        <w:adjustRightInd w:val="0"/>
        <w:spacing w:after="0" w:line="260" w:lineRule="exact"/>
        <w:ind w:left="717"/>
        <w:jc w:val="both"/>
        <w:rPr>
          <w:rFonts w:ascii="Arial" w:hAnsi="Arial" w:cs="Arial"/>
          <w:sz w:val="20"/>
          <w:szCs w:val="20"/>
        </w:rPr>
      </w:pPr>
    </w:p>
    <w:p w14:paraId="24AA98A5" w14:textId="5B459B3A" w:rsidR="00BF72EB" w:rsidRPr="00992033" w:rsidRDefault="00BF72EB" w:rsidP="00710DA0">
      <w:pPr>
        <w:autoSpaceDE w:val="0"/>
        <w:autoSpaceDN w:val="0"/>
        <w:adjustRightInd w:val="0"/>
        <w:spacing w:after="0" w:line="260" w:lineRule="exact"/>
        <w:ind w:left="357"/>
        <w:jc w:val="both"/>
        <w:rPr>
          <w:rFonts w:ascii="Arial" w:hAnsi="Arial" w:cs="Arial"/>
          <w:sz w:val="20"/>
          <w:szCs w:val="20"/>
        </w:rPr>
      </w:pPr>
      <w:bookmarkStart w:id="4" w:name="_Hlk120277625"/>
      <w:r w:rsidRPr="00992033">
        <w:rPr>
          <w:rFonts w:ascii="Arial" w:hAnsi="Arial" w:cs="Arial"/>
          <w:sz w:val="20"/>
          <w:szCs w:val="20"/>
        </w:rPr>
        <w:t xml:space="preserve">Gibanje trošarinskih izdelkov za dobavo za komercialni namen </w:t>
      </w:r>
      <w:bookmarkEnd w:id="4"/>
      <w:r w:rsidRPr="00992033">
        <w:rPr>
          <w:rFonts w:ascii="Arial" w:hAnsi="Arial" w:cs="Arial"/>
          <w:b/>
          <w:bCs/>
          <w:sz w:val="20"/>
          <w:szCs w:val="20"/>
        </w:rPr>
        <w:t>se začne</w:t>
      </w:r>
      <w:r w:rsidRPr="00992033">
        <w:rPr>
          <w:rFonts w:ascii="Arial" w:hAnsi="Arial" w:cs="Arial"/>
          <w:sz w:val="20"/>
          <w:szCs w:val="20"/>
        </w:rPr>
        <w:t xml:space="preserve">, ko trošarinski izdelki zapustijo prostore certificiranega pošiljatelja ali začasno certificiranega pošiljatelja ali kateri koli kraj v odpremni državi članici, ki je naveden v </w:t>
      </w:r>
      <w:r w:rsidR="003D66AC" w:rsidRPr="00992033">
        <w:rPr>
          <w:rFonts w:ascii="Arial" w:hAnsi="Arial" w:cs="Arial"/>
          <w:sz w:val="20"/>
          <w:szCs w:val="20"/>
        </w:rPr>
        <w:t>ePTD</w:t>
      </w:r>
      <w:r w:rsidRPr="00992033">
        <w:rPr>
          <w:rFonts w:ascii="Arial" w:hAnsi="Arial" w:cs="Arial"/>
          <w:sz w:val="20"/>
          <w:szCs w:val="20"/>
        </w:rPr>
        <w:t>.</w:t>
      </w:r>
    </w:p>
    <w:p w14:paraId="40A3A5E4" w14:textId="77777777" w:rsidR="00D07F83" w:rsidRPr="00DE2B9C" w:rsidRDefault="00D07F83" w:rsidP="00710DA0">
      <w:pPr>
        <w:autoSpaceDE w:val="0"/>
        <w:autoSpaceDN w:val="0"/>
        <w:adjustRightInd w:val="0"/>
        <w:spacing w:after="0" w:line="260" w:lineRule="exact"/>
        <w:ind w:left="357"/>
        <w:jc w:val="both"/>
        <w:rPr>
          <w:rFonts w:ascii="Arial" w:hAnsi="Arial" w:cs="Arial"/>
          <w:sz w:val="20"/>
          <w:szCs w:val="20"/>
        </w:rPr>
      </w:pPr>
    </w:p>
    <w:p w14:paraId="3C99F595" w14:textId="56BDEAAA" w:rsidR="00BF72EB" w:rsidRPr="00992033" w:rsidRDefault="00BF72EB" w:rsidP="00710DA0">
      <w:pPr>
        <w:autoSpaceDE w:val="0"/>
        <w:autoSpaceDN w:val="0"/>
        <w:adjustRightInd w:val="0"/>
        <w:spacing w:after="0" w:line="260" w:lineRule="exact"/>
        <w:ind w:left="357"/>
        <w:jc w:val="both"/>
        <w:rPr>
          <w:rFonts w:ascii="Arial" w:hAnsi="Arial" w:cs="Arial"/>
          <w:sz w:val="20"/>
          <w:szCs w:val="20"/>
        </w:rPr>
      </w:pPr>
      <w:r w:rsidRPr="00992033">
        <w:rPr>
          <w:rFonts w:ascii="Arial" w:hAnsi="Arial" w:cs="Arial"/>
          <w:sz w:val="20"/>
          <w:szCs w:val="20"/>
        </w:rPr>
        <w:t xml:space="preserve">Gibanje trošarinskih izdelkov za dobavo za komercialni namen </w:t>
      </w:r>
      <w:r w:rsidRPr="00992033">
        <w:rPr>
          <w:rFonts w:ascii="Arial" w:hAnsi="Arial" w:cs="Arial"/>
          <w:b/>
          <w:bCs/>
          <w:sz w:val="20"/>
          <w:szCs w:val="20"/>
        </w:rPr>
        <w:t>se konča</w:t>
      </w:r>
      <w:r w:rsidRPr="00992033">
        <w:rPr>
          <w:rFonts w:ascii="Arial" w:hAnsi="Arial" w:cs="Arial"/>
          <w:sz w:val="20"/>
          <w:szCs w:val="20"/>
        </w:rPr>
        <w:t xml:space="preserve">, ko certificirani prejemnik ali začasno certificirani prejemnik prejme pošiljko trošarinskih izdelkov v svojih prostorih ali katerem koli kraju v namembni državi članici, ki je naveden v </w:t>
      </w:r>
      <w:r w:rsidR="003D66AC" w:rsidRPr="00992033">
        <w:rPr>
          <w:rFonts w:ascii="Arial" w:hAnsi="Arial" w:cs="Arial"/>
          <w:sz w:val="20"/>
          <w:szCs w:val="20"/>
        </w:rPr>
        <w:t>ePTD</w:t>
      </w:r>
      <w:r w:rsidRPr="00992033">
        <w:rPr>
          <w:rFonts w:ascii="Arial" w:hAnsi="Arial" w:cs="Arial"/>
          <w:sz w:val="20"/>
          <w:szCs w:val="20"/>
        </w:rPr>
        <w:t>.</w:t>
      </w:r>
    </w:p>
    <w:p w14:paraId="376FC887" w14:textId="566CB8FC" w:rsidR="00BF72EB" w:rsidRPr="00DE2B9C" w:rsidRDefault="00BF72EB" w:rsidP="00710DA0">
      <w:pPr>
        <w:autoSpaceDE w:val="0"/>
        <w:autoSpaceDN w:val="0"/>
        <w:adjustRightInd w:val="0"/>
        <w:spacing w:after="0" w:line="260" w:lineRule="exact"/>
        <w:ind w:left="357"/>
        <w:jc w:val="both"/>
        <w:rPr>
          <w:rFonts w:ascii="Arial" w:hAnsi="Arial" w:cs="Arial"/>
          <w:sz w:val="20"/>
          <w:szCs w:val="20"/>
        </w:rPr>
      </w:pPr>
    </w:p>
    <w:p w14:paraId="14A33179" w14:textId="77777777" w:rsidR="00BF72EB" w:rsidRPr="00DE2B9C" w:rsidRDefault="00BF72EB" w:rsidP="00710DA0">
      <w:pPr>
        <w:autoSpaceDE w:val="0"/>
        <w:autoSpaceDN w:val="0"/>
        <w:adjustRightInd w:val="0"/>
        <w:spacing w:after="0" w:line="260" w:lineRule="exact"/>
        <w:ind w:left="357"/>
        <w:jc w:val="both"/>
        <w:rPr>
          <w:rFonts w:ascii="Arial" w:hAnsi="Arial" w:cs="Arial"/>
          <w:sz w:val="20"/>
          <w:szCs w:val="20"/>
        </w:rPr>
      </w:pPr>
    </w:p>
    <w:p w14:paraId="663E5BFA" w14:textId="650C1385" w:rsidR="00BF72EB" w:rsidRPr="00D65D1C" w:rsidRDefault="00BF72EB" w:rsidP="00DE2B9C">
      <w:pPr>
        <w:pStyle w:val="Podnaslov"/>
        <w:numPr>
          <w:ilvl w:val="0"/>
          <w:numId w:val="2"/>
        </w:numPr>
        <w:spacing w:after="0" w:line="260" w:lineRule="exact"/>
        <w:jc w:val="both"/>
        <w:rPr>
          <w:rFonts w:ascii="Arial" w:hAnsi="Arial" w:cs="Arial"/>
          <w:b/>
          <w:bCs/>
          <w:color w:val="000000" w:themeColor="text1"/>
          <w:sz w:val="20"/>
          <w:szCs w:val="20"/>
        </w:rPr>
      </w:pPr>
      <w:bookmarkStart w:id="5" w:name="_Hlk120620718"/>
      <w:r w:rsidRPr="00D65D1C">
        <w:rPr>
          <w:rFonts w:ascii="Arial" w:hAnsi="Arial" w:cs="Arial"/>
          <w:b/>
          <w:bCs/>
          <w:color w:val="000000" w:themeColor="text1"/>
          <w:sz w:val="20"/>
          <w:szCs w:val="20"/>
        </w:rPr>
        <w:t>Vračilo trošarine pri gibanju trošarinskih izdelkov, sproščenih v porabo v Sloveniji, med državami članicami (6. člen ZTro-1B)</w:t>
      </w:r>
    </w:p>
    <w:bookmarkEnd w:id="5"/>
    <w:p w14:paraId="2E205224" w14:textId="77777777" w:rsidR="00BF72EB" w:rsidRPr="00DB75AF" w:rsidRDefault="00BF72EB" w:rsidP="00DE2B9C">
      <w:pPr>
        <w:pStyle w:val="Odstavekseznama"/>
        <w:autoSpaceDE w:val="0"/>
        <w:autoSpaceDN w:val="0"/>
        <w:adjustRightInd w:val="0"/>
        <w:spacing w:after="0" w:line="260" w:lineRule="exact"/>
        <w:ind w:left="357"/>
        <w:jc w:val="both"/>
        <w:rPr>
          <w:rFonts w:ascii="Arial" w:hAnsi="Arial" w:cs="Arial"/>
          <w:sz w:val="20"/>
          <w:szCs w:val="20"/>
        </w:rPr>
      </w:pPr>
    </w:p>
    <w:p w14:paraId="148A3EF2" w14:textId="6B78E693" w:rsidR="00BF72EB" w:rsidRPr="00DB75AF" w:rsidRDefault="00BF72EB" w:rsidP="00DB75AF">
      <w:pPr>
        <w:pStyle w:val="Odstavekseznama"/>
        <w:autoSpaceDE w:val="0"/>
        <w:autoSpaceDN w:val="0"/>
        <w:adjustRightInd w:val="0"/>
        <w:spacing w:after="0" w:line="260" w:lineRule="exact"/>
        <w:ind w:left="357"/>
        <w:jc w:val="both"/>
        <w:rPr>
          <w:rFonts w:ascii="Arial" w:hAnsi="Arial" w:cs="Arial"/>
          <w:sz w:val="20"/>
          <w:szCs w:val="20"/>
        </w:rPr>
      </w:pPr>
      <w:r w:rsidRPr="00DB75AF">
        <w:rPr>
          <w:rFonts w:ascii="Arial" w:hAnsi="Arial" w:cs="Arial"/>
          <w:sz w:val="20"/>
          <w:szCs w:val="20"/>
        </w:rPr>
        <w:t>Vračilo trošarine pri gibanju trošarinskih izdelkov, sproščenih v porabo v Sloveniji, lahko zahteva</w:t>
      </w:r>
      <w:r w:rsidR="00DB7CE9" w:rsidRPr="00DB75AF">
        <w:rPr>
          <w:rFonts w:ascii="Arial" w:hAnsi="Arial" w:cs="Arial"/>
          <w:sz w:val="20"/>
          <w:szCs w:val="20"/>
        </w:rPr>
        <w:t xml:space="preserve"> </w:t>
      </w:r>
      <w:r w:rsidR="00DB7CE9" w:rsidRPr="00DB75AF">
        <w:rPr>
          <w:rFonts w:ascii="Arial" w:hAnsi="Arial" w:cs="Arial"/>
          <w:b/>
          <w:bCs/>
          <w:sz w:val="20"/>
          <w:szCs w:val="20"/>
        </w:rPr>
        <w:t>c</w:t>
      </w:r>
      <w:r w:rsidRPr="00DB75AF">
        <w:rPr>
          <w:rFonts w:ascii="Arial" w:hAnsi="Arial" w:cs="Arial"/>
          <w:b/>
          <w:bCs/>
          <w:sz w:val="20"/>
          <w:szCs w:val="20"/>
        </w:rPr>
        <w:t>ertificirani pošiljatelj ali začasno certificirani pošiljatelj</w:t>
      </w:r>
      <w:r w:rsidRPr="00DB75AF">
        <w:rPr>
          <w:rFonts w:ascii="Arial" w:hAnsi="Arial" w:cs="Arial"/>
          <w:sz w:val="20"/>
          <w:szCs w:val="20"/>
        </w:rPr>
        <w:t xml:space="preserve"> za trošarinske izdelke odpremljene za dobavo za komercialni namen in dobavljene certificiranemu prejemniku ali začasno certificiranemu prejemniku v drugo državo članico</w:t>
      </w:r>
      <w:r w:rsidR="00EA27D3" w:rsidRPr="00DB75AF">
        <w:rPr>
          <w:rFonts w:ascii="Arial" w:hAnsi="Arial" w:cs="Arial"/>
          <w:sz w:val="20"/>
          <w:szCs w:val="20"/>
        </w:rPr>
        <w:t>.</w:t>
      </w:r>
    </w:p>
    <w:p w14:paraId="527E0BB7" w14:textId="48945A4D" w:rsidR="00BF72EB" w:rsidRPr="00DB75AF" w:rsidRDefault="00BF72EB" w:rsidP="00DE2B9C">
      <w:pPr>
        <w:pStyle w:val="Odstavekseznama"/>
        <w:autoSpaceDE w:val="0"/>
        <w:autoSpaceDN w:val="0"/>
        <w:adjustRightInd w:val="0"/>
        <w:spacing w:after="0" w:line="260" w:lineRule="exact"/>
        <w:ind w:left="357"/>
        <w:jc w:val="both"/>
        <w:rPr>
          <w:rFonts w:ascii="Arial" w:hAnsi="Arial" w:cs="Arial"/>
          <w:sz w:val="20"/>
          <w:szCs w:val="20"/>
        </w:rPr>
      </w:pPr>
    </w:p>
    <w:p w14:paraId="216835B4" w14:textId="7359A3D3" w:rsidR="00BF72EB" w:rsidRPr="00DB75AF" w:rsidRDefault="00BF72EB" w:rsidP="00DE2B9C">
      <w:pPr>
        <w:pStyle w:val="Odstavekseznama"/>
        <w:autoSpaceDE w:val="0"/>
        <w:autoSpaceDN w:val="0"/>
        <w:adjustRightInd w:val="0"/>
        <w:spacing w:after="0" w:line="260" w:lineRule="exact"/>
        <w:ind w:left="357"/>
        <w:jc w:val="both"/>
        <w:rPr>
          <w:rFonts w:ascii="Arial" w:hAnsi="Arial" w:cs="Arial"/>
          <w:sz w:val="20"/>
          <w:szCs w:val="20"/>
        </w:rPr>
      </w:pPr>
      <w:r w:rsidRPr="00DB75AF">
        <w:rPr>
          <w:rFonts w:ascii="Arial" w:hAnsi="Arial" w:cs="Arial"/>
          <w:sz w:val="20"/>
          <w:szCs w:val="20"/>
        </w:rPr>
        <w:t>Pogoji in postopek uveljavljanja vračila:</w:t>
      </w:r>
    </w:p>
    <w:p w14:paraId="439EFE77" w14:textId="3D98FA94" w:rsidR="00BF72EB" w:rsidRPr="00DB75AF" w:rsidRDefault="00BF72EB" w:rsidP="00DE2B9C">
      <w:pPr>
        <w:pStyle w:val="Odstavekseznama"/>
        <w:numPr>
          <w:ilvl w:val="0"/>
          <w:numId w:val="18"/>
        </w:numPr>
        <w:autoSpaceDE w:val="0"/>
        <w:autoSpaceDN w:val="0"/>
        <w:adjustRightInd w:val="0"/>
        <w:spacing w:after="0" w:line="260" w:lineRule="exact"/>
        <w:jc w:val="both"/>
        <w:rPr>
          <w:rFonts w:ascii="Arial" w:hAnsi="Arial" w:cs="Arial"/>
          <w:sz w:val="20"/>
          <w:szCs w:val="20"/>
        </w:rPr>
      </w:pPr>
      <w:r w:rsidRPr="00DB75AF">
        <w:rPr>
          <w:rFonts w:ascii="Arial" w:hAnsi="Arial" w:cs="Arial"/>
          <w:b/>
          <w:bCs/>
          <w:sz w:val="20"/>
          <w:szCs w:val="20"/>
        </w:rPr>
        <w:t>Certificirani pošiljatelj</w:t>
      </w:r>
      <w:r w:rsidRPr="00DB75AF">
        <w:rPr>
          <w:rFonts w:ascii="Arial" w:hAnsi="Arial" w:cs="Arial"/>
          <w:sz w:val="20"/>
          <w:szCs w:val="20"/>
        </w:rPr>
        <w:t xml:space="preserve"> pri davčnem organu vloži zahtevek za vračilo trošarine </w:t>
      </w:r>
      <w:r w:rsidR="00FD729A" w:rsidRPr="00DB75AF">
        <w:rPr>
          <w:rFonts w:ascii="Arial" w:hAnsi="Arial" w:cs="Arial"/>
          <w:sz w:val="20"/>
          <w:szCs w:val="20"/>
        </w:rPr>
        <w:t>v elektronski obliki</w:t>
      </w:r>
      <w:r w:rsidR="00A6535F" w:rsidRPr="00DB75AF">
        <w:rPr>
          <w:rFonts w:ascii="Arial" w:hAnsi="Arial" w:cs="Arial"/>
          <w:sz w:val="20"/>
          <w:szCs w:val="20"/>
        </w:rPr>
        <w:t xml:space="preserve"> (</w:t>
      </w:r>
      <w:hyperlink r:id="rId15" w:history="1">
        <w:r w:rsidR="00A6535F" w:rsidRPr="00DB75AF">
          <w:rPr>
            <w:rStyle w:val="Hiperpovezava"/>
            <w:rFonts w:ascii="Arial" w:hAnsi="Arial" w:cs="Arial"/>
            <w:sz w:val="20"/>
            <w:szCs w:val="20"/>
          </w:rPr>
          <w:t>IS E-TROD</w:t>
        </w:r>
      </w:hyperlink>
      <w:r w:rsidR="00A6535F" w:rsidRPr="00DB75AF">
        <w:rPr>
          <w:rStyle w:val="Hiperpovezava"/>
          <w:rFonts w:ascii="Arial" w:hAnsi="Arial" w:cs="Arial"/>
          <w:sz w:val="20"/>
          <w:szCs w:val="20"/>
        </w:rPr>
        <w:t>)</w:t>
      </w:r>
      <w:r w:rsidR="00FD729A" w:rsidRPr="00DB75AF">
        <w:rPr>
          <w:rFonts w:ascii="Arial" w:hAnsi="Arial" w:cs="Arial"/>
          <w:sz w:val="20"/>
          <w:szCs w:val="20"/>
        </w:rPr>
        <w:t xml:space="preserve"> </w:t>
      </w:r>
      <w:r w:rsidRPr="00DB75AF">
        <w:rPr>
          <w:rFonts w:ascii="Arial" w:hAnsi="Arial" w:cs="Arial"/>
          <w:sz w:val="20"/>
          <w:szCs w:val="20"/>
        </w:rPr>
        <w:t xml:space="preserve">najpozneje do zadnjega dne tekočega meseca za odpreme trošarinskih izdelkov v preteklem mesecu. </w:t>
      </w:r>
    </w:p>
    <w:p w14:paraId="7CC237E9" w14:textId="388B86ED" w:rsidR="00BF72EB" w:rsidRPr="00DB75AF" w:rsidRDefault="00BF72EB" w:rsidP="00DE2B9C">
      <w:pPr>
        <w:pStyle w:val="Odstavekseznama"/>
        <w:numPr>
          <w:ilvl w:val="0"/>
          <w:numId w:val="18"/>
        </w:numPr>
        <w:autoSpaceDE w:val="0"/>
        <w:autoSpaceDN w:val="0"/>
        <w:adjustRightInd w:val="0"/>
        <w:spacing w:after="0" w:line="260" w:lineRule="exact"/>
        <w:jc w:val="both"/>
        <w:rPr>
          <w:rFonts w:ascii="Arial" w:hAnsi="Arial" w:cs="Arial"/>
          <w:sz w:val="20"/>
          <w:szCs w:val="20"/>
        </w:rPr>
      </w:pPr>
      <w:r w:rsidRPr="00DB75AF">
        <w:rPr>
          <w:rFonts w:ascii="Arial" w:hAnsi="Arial" w:cs="Arial"/>
          <w:b/>
          <w:bCs/>
          <w:sz w:val="20"/>
          <w:szCs w:val="20"/>
        </w:rPr>
        <w:t xml:space="preserve">Začasno certificirani pošiljatelj </w:t>
      </w:r>
      <w:r w:rsidRPr="00DB75AF">
        <w:rPr>
          <w:rFonts w:ascii="Arial" w:hAnsi="Arial" w:cs="Arial"/>
          <w:sz w:val="20"/>
          <w:szCs w:val="20"/>
        </w:rPr>
        <w:t xml:space="preserve">pri davčnem organu vloži zahtevek za vračilo trošarine </w:t>
      </w:r>
      <w:r w:rsidR="00FD729A" w:rsidRPr="00DB75AF">
        <w:rPr>
          <w:rFonts w:ascii="Arial" w:hAnsi="Arial" w:cs="Arial"/>
          <w:sz w:val="20"/>
          <w:szCs w:val="20"/>
        </w:rPr>
        <w:t xml:space="preserve">v elektronski obliki </w:t>
      </w:r>
      <w:r w:rsidR="00A6535F" w:rsidRPr="00DB75AF">
        <w:rPr>
          <w:rFonts w:ascii="Arial" w:hAnsi="Arial" w:cs="Arial"/>
          <w:sz w:val="20"/>
          <w:szCs w:val="20"/>
        </w:rPr>
        <w:t>(</w:t>
      </w:r>
      <w:hyperlink r:id="rId16" w:history="1">
        <w:r w:rsidR="00A6535F" w:rsidRPr="00DB75AF">
          <w:rPr>
            <w:rStyle w:val="Hiperpovezava"/>
            <w:rFonts w:ascii="Arial" w:hAnsi="Arial" w:cs="Arial"/>
            <w:sz w:val="20"/>
            <w:szCs w:val="20"/>
          </w:rPr>
          <w:t>IS E-TROD</w:t>
        </w:r>
      </w:hyperlink>
      <w:r w:rsidR="00A6535F" w:rsidRPr="00DB75AF">
        <w:rPr>
          <w:rStyle w:val="Hiperpovezava"/>
          <w:rFonts w:ascii="Arial" w:hAnsi="Arial" w:cs="Arial"/>
          <w:sz w:val="20"/>
          <w:szCs w:val="20"/>
        </w:rPr>
        <w:t>)</w:t>
      </w:r>
      <w:r w:rsidR="00A6535F" w:rsidRPr="00DB75AF">
        <w:rPr>
          <w:rFonts w:ascii="Arial" w:hAnsi="Arial" w:cs="Arial"/>
          <w:sz w:val="20"/>
          <w:szCs w:val="20"/>
        </w:rPr>
        <w:t xml:space="preserve"> </w:t>
      </w:r>
      <w:r w:rsidRPr="00DB75AF">
        <w:rPr>
          <w:rFonts w:ascii="Arial" w:hAnsi="Arial" w:cs="Arial"/>
          <w:sz w:val="20"/>
          <w:szCs w:val="20"/>
        </w:rPr>
        <w:t>najpozneje v 30 dneh od dneva začetka gibanja oziroma dneva napovedi odpreme.</w:t>
      </w:r>
    </w:p>
    <w:p w14:paraId="1D44B2FF" w14:textId="4FB9022F" w:rsidR="00AA57B4" w:rsidRPr="00DE2B9C" w:rsidRDefault="00AA57B4" w:rsidP="00DE2B9C">
      <w:pPr>
        <w:autoSpaceDE w:val="0"/>
        <w:autoSpaceDN w:val="0"/>
        <w:adjustRightInd w:val="0"/>
        <w:spacing w:after="0" w:line="260" w:lineRule="exact"/>
        <w:jc w:val="both"/>
        <w:rPr>
          <w:rFonts w:ascii="Arial" w:hAnsi="Arial" w:cs="Arial"/>
          <w:sz w:val="20"/>
          <w:szCs w:val="20"/>
        </w:rPr>
      </w:pPr>
    </w:p>
    <w:p w14:paraId="07959387" w14:textId="599F5C0F" w:rsidR="00AA57B4" w:rsidRPr="00DB75AF" w:rsidRDefault="00AA57B4" w:rsidP="00DB75AF">
      <w:pPr>
        <w:autoSpaceDE w:val="0"/>
        <w:autoSpaceDN w:val="0"/>
        <w:adjustRightInd w:val="0"/>
        <w:spacing w:after="0" w:line="260" w:lineRule="exact"/>
        <w:ind w:left="357"/>
        <w:jc w:val="both"/>
        <w:rPr>
          <w:rFonts w:ascii="Arial" w:hAnsi="Arial" w:cs="Arial"/>
          <w:sz w:val="20"/>
          <w:szCs w:val="20"/>
        </w:rPr>
      </w:pPr>
      <w:r w:rsidRPr="00DB75AF">
        <w:rPr>
          <w:rFonts w:ascii="Arial" w:hAnsi="Arial" w:cs="Arial"/>
          <w:sz w:val="20"/>
          <w:szCs w:val="20"/>
        </w:rPr>
        <w:t>Novost</w:t>
      </w:r>
      <w:r w:rsidR="00D90F67" w:rsidRPr="00DB75AF">
        <w:rPr>
          <w:rFonts w:ascii="Arial" w:hAnsi="Arial" w:cs="Arial"/>
          <w:sz w:val="20"/>
          <w:szCs w:val="20"/>
        </w:rPr>
        <w:t xml:space="preserve"> </w:t>
      </w:r>
      <w:r w:rsidRPr="00DB75AF">
        <w:rPr>
          <w:rFonts w:ascii="Arial" w:hAnsi="Arial" w:cs="Arial"/>
          <w:sz w:val="20"/>
          <w:szCs w:val="20"/>
        </w:rPr>
        <w:t>glede predložitve dokazil</w:t>
      </w:r>
      <w:r w:rsidR="00992033" w:rsidRPr="00DB75AF">
        <w:rPr>
          <w:rFonts w:ascii="Arial" w:hAnsi="Arial" w:cs="Arial"/>
          <w:sz w:val="20"/>
          <w:szCs w:val="20"/>
        </w:rPr>
        <w:t xml:space="preserve"> je, da</w:t>
      </w:r>
      <w:r w:rsidRPr="00DB75AF">
        <w:rPr>
          <w:rFonts w:ascii="Arial" w:hAnsi="Arial" w:cs="Arial"/>
          <w:sz w:val="20"/>
          <w:szCs w:val="20"/>
        </w:rPr>
        <w:t xml:space="preserve"> certificirani pošiljatelj oziroma začasno certificirani pošiljatelj </w:t>
      </w:r>
      <w:r w:rsidR="00D86070" w:rsidRPr="00DB75AF">
        <w:rPr>
          <w:rFonts w:ascii="Arial" w:hAnsi="Arial" w:cs="Arial"/>
          <w:sz w:val="20"/>
          <w:szCs w:val="20"/>
        </w:rPr>
        <w:t xml:space="preserve">namesto predložitve papirnega poenostavljenega trošarinskega dokumenta </w:t>
      </w:r>
      <w:r w:rsidRPr="00DB75AF">
        <w:rPr>
          <w:rFonts w:ascii="Arial" w:hAnsi="Arial" w:cs="Arial"/>
          <w:sz w:val="20"/>
          <w:szCs w:val="20"/>
        </w:rPr>
        <w:t xml:space="preserve">v zahtevku navede </w:t>
      </w:r>
      <w:r w:rsidR="00C32B94" w:rsidRPr="00DB75AF">
        <w:rPr>
          <w:rFonts w:ascii="Arial" w:hAnsi="Arial" w:cs="Arial"/>
          <w:sz w:val="20"/>
          <w:szCs w:val="20"/>
        </w:rPr>
        <w:t xml:space="preserve">le </w:t>
      </w:r>
      <w:r w:rsidRPr="00DB75AF">
        <w:rPr>
          <w:rFonts w:ascii="Arial" w:hAnsi="Arial" w:cs="Arial"/>
          <w:sz w:val="20"/>
          <w:szCs w:val="20"/>
        </w:rPr>
        <w:t>enotno poenostavljeno trošarinsko referenčno oznako odpremljenih trošarinskih izdelkov</w:t>
      </w:r>
      <w:r w:rsidR="002034F6" w:rsidRPr="00DB75AF">
        <w:rPr>
          <w:rFonts w:ascii="Arial" w:hAnsi="Arial" w:cs="Arial"/>
          <w:sz w:val="20"/>
          <w:szCs w:val="20"/>
        </w:rPr>
        <w:t xml:space="preserve"> ali priloži poročilo o prejemu trošarinskih izdelkov iz računalniško podprtega sistema ali nadomestni dokument iz prve alineje prvega odstavka 42. člena ZTro-1 ali priloži drugo dokazilo o prejemu trošarinskih izdelkov, ki ga je potrdil pristojni organ namembne države članice.</w:t>
      </w:r>
    </w:p>
    <w:p w14:paraId="11586A47" w14:textId="5A020D8F" w:rsidR="00992033" w:rsidRDefault="00992033" w:rsidP="00DE2B9C">
      <w:pPr>
        <w:autoSpaceDE w:val="0"/>
        <w:autoSpaceDN w:val="0"/>
        <w:adjustRightInd w:val="0"/>
        <w:spacing w:after="0" w:line="260" w:lineRule="exact"/>
        <w:jc w:val="both"/>
        <w:rPr>
          <w:rFonts w:ascii="Arial" w:hAnsi="Arial" w:cs="Arial"/>
          <w:b/>
          <w:bCs/>
          <w:color w:val="000000" w:themeColor="text1"/>
          <w:sz w:val="20"/>
          <w:szCs w:val="20"/>
        </w:rPr>
      </w:pPr>
    </w:p>
    <w:p w14:paraId="1BCEFBFF" w14:textId="77777777" w:rsidR="00710DA0" w:rsidRPr="00D65D1C" w:rsidRDefault="00710DA0" w:rsidP="00DE2B9C">
      <w:pPr>
        <w:autoSpaceDE w:val="0"/>
        <w:autoSpaceDN w:val="0"/>
        <w:adjustRightInd w:val="0"/>
        <w:spacing w:after="0" w:line="260" w:lineRule="exact"/>
        <w:jc w:val="both"/>
        <w:rPr>
          <w:rFonts w:ascii="Arial" w:hAnsi="Arial" w:cs="Arial"/>
          <w:b/>
          <w:bCs/>
          <w:color w:val="000000" w:themeColor="text1"/>
          <w:sz w:val="20"/>
          <w:szCs w:val="20"/>
        </w:rPr>
      </w:pPr>
    </w:p>
    <w:p w14:paraId="352D8C42" w14:textId="68858ED1" w:rsidR="006E51D5" w:rsidRPr="00D65D1C" w:rsidRDefault="006E51D5" w:rsidP="006E51D5">
      <w:pPr>
        <w:pStyle w:val="Podnaslov"/>
        <w:numPr>
          <w:ilvl w:val="0"/>
          <w:numId w:val="2"/>
        </w:numPr>
        <w:spacing w:after="0" w:line="260" w:lineRule="exact"/>
        <w:jc w:val="both"/>
        <w:rPr>
          <w:rFonts w:ascii="Arial" w:hAnsi="Arial" w:cs="Arial"/>
          <w:b/>
          <w:bCs/>
          <w:color w:val="000000" w:themeColor="text1"/>
          <w:sz w:val="20"/>
          <w:szCs w:val="20"/>
        </w:rPr>
      </w:pPr>
      <w:r w:rsidRPr="00D65D1C">
        <w:rPr>
          <w:rFonts w:ascii="Arial" w:hAnsi="Arial" w:cs="Arial"/>
          <w:b/>
          <w:bCs/>
          <w:color w:val="000000" w:themeColor="text1"/>
          <w:sz w:val="20"/>
          <w:szCs w:val="20"/>
        </w:rPr>
        <w:t>Gibanje popolnoma denaturiranega etilnega alkohola med državami članicami (31. člen ZTro-1</w:t>
      </w:r>
      <w:r w:rsidR="00DF76B7" w:rsidRPr="00D65D1C">
        <w:rPr>
          <w:rFonts w:ascii="Arial" w:hAnsi="Arial" w:cs="Arial"/>
          <w:b/>
          <w:bCs/>
          <w:color w:val="000000" w:themeColor="text1"/>
          <w:sz w:val="20"/>
          <w:szCs w:val="20"/>
        </w:rPr>
        <w:t>B</w:t>
      </w:r>
      <w:r w:rsidRPr="00D65D1C">
        <w:rPr>
          <w:rFonts w:ascii="Arial" w:hAnsi="Arial" w:cs="Arial"/>
          <w:b/>
          <w:bCs/>
          <w:color w:val="000000" w:themeColor="text1"/>
          <w:sz w:val="20"/>
          <w:szCs w:val="20"/>
        </w:rPr>
        <w:t>)</w:t>
      </w:r>
    </w:p>
    <w:p w14:paraId="60B30F9D" w14:textId="77777777" w:rsidR="006E51D5" w:rsidRDefault="006E51D5" w:rsidP="00DE2B9C">
      <w:pPr>
        <w:pStyle w:val="Odstavekseznama"/>
        <w:autoSpaceDE w:val="0"/>
        <w:autoSpaceDN w:val="0"/>
        <w:adjustRightInd w:val="0"/>
        <w:spacing w:after="0" w:line="260" w:lineRule="exact"/>
        <w:ind w:left="360"/>
        <w:jc w:val="both"/>
        <w:rPr>
          <w:rFonts w:ascii="Arial" w:hAnsi="Arial" w:cs="Arial"/>
          <w:sz w:val="20"/>
          <w:szCs w:val="20"/>
          <w:u w:val="single"/>
        </w:rPr>
      </w:pPr>
    </w:p>
    <w:p w14:paraId="292DDD2B" w14:textId="3EADF2F0" w:rsidR="007F5BE7" w:rsidRDefault="00DF76B7" w:rsidP="00DE2B9C">
      <w:pPr>
        <w:pStyle w:val="Odstavekseznama"/>
        <w:autoSpaceDE w:val="0"/>
        <w:autoSpaceDN w:val="0"/>
        <w:adjustRightInd w:val="0"/>
        <w:spacing w:after="0" w:line="260" w:lineRule="exact"/>
        <w:ind w:left="360"/>
        <w:jc w:val="both"/>
        <w:rPr>
          <w:rFonts w:ascii="Arial" w:hAnsi="Arial" w:cs="Arial"/>
          <w:sz w:val="20"/>
          <w:szCs w:val="20"/>
        </w:rPr>
      </w:pPr>
      <w:r w:rsidRPr="00DF76B7">
        <w:rPr>
          <w:rFonts w:ascii="Arial" w:hAnsi="Arial" w:cs="Arial"/>
          <w:sz w:val="20"/>
          <w:szCs w:val="20"/>
        </w:rPr>
        <w:t xml:space="preserve">Etilni alkohol, popolnoma denaturiran v skladu z zahtevami iz Izvedbene uredbe Komisije (EU) št. 2017/1112 z dne 22. junija 2017 o spremembi Uredbe (ES) št. 3199/93 o vzajemnem priznavanju postopkov za popolno denaturacijo alkohola za namene oprostitve plačila trošarine (UL L št. 162 z dne 23. junija 2017, str. 22), je </w:t>
      </w:r>
      <w:r w:rsidRPr="00DF76B7">
        <w:rPr>
          <w:rFonts w:ascii="Arial" w:hAnsi="Arial" w:cs="Arial"/>
          <w:b/>
          <w:bCs/>
          <w:sz w:val="20"/>
          <w:szCs w:val="20"/>
        </w:rPr>
        <w:t>ob uvozu in vnosu v Slovenijo oproščen plačila trošarine</w:t>
      </w:r>
      <w:r>
        <w:rPr>
          <w:rFonts w:ascii="Arial" w:hAnsi="Arial" w:cs="Arial"/>
          <w:sz w:val="20"/>
          <w:szCs w:val="20"/>
        </w:rPr>
        <w:t xml:space="preserve"> v skladu z osmim odstavkom 72. člena ZTro-1</w:t>
      </w:r>
      <w:r w:rsidRPr="00DF76B7">
        <w:rPr>
          <w:rFonts w:ascii="Arial" w:hAnsi="Arial" w:cs="Arial"/>
          <w:sz w:val="20"/>
          <w:szCs w:val="20"/>
        </w:rPr>
        <w:t>.</w:t>
      </w:r>
    </w:p>
    <w:p w14:paraId="6B5D9F68" w14:textId="77777777" w:rsidR="006601AD" w:rsidRDefault="006601AD" w:rsidP="007F5BE7">
      <w:pPr>
        <w:pStyle w:val="Odstavekseznama"/>
        <w:autoSpaceDE w:val="0"/>
        <w:autoSpaceDN w:val="0"/>
        <w:adjustRightInd w:val="0"/>
        <w:spacing w:after="0" w:line="260" w:lineRule="exact"/>
        <w:ind w:left="357"/>
        <w:jc w:val="both"/>
        <w:rPr>
          <w:rFonts w:ascii="Arial" w:hAnsi="Arial" w:cs="Arial"/>
          <w:sz w:val="20"/>
          <w:szCs w:val="20"/>
        </w:rPr>
      </w:pPr>
    </w:p>
    <w:p w14:paraId="41F2B315" w14:textId="26647181" w:rsidR="00201336" w:rsidRPr="006601AD" w:rsidRDefault="00DF76B7" w:rsidP="007F5BE7">
      <w:pPr>
        <w:pStyle w:val="Odstavekseznama"/>
        <w:autoSpaceDE w:val="0"/>
        <w:autoSpaceDN w:val="0"/>
        <w:adjustRightInd w:val="0"/>
        <w:spacing w:after="0" w:line="260" w:lineRule="exact"/>
        <w:ind w:left="357"/>
        <w:jc w:val="both"/>
        <w:rPr>
          <w:rFonts w:ascii="Arial" w:hAnsi="Arial" w:cs="Arial"/>
          <w:b/>
          <w:bCs/>
          <w:sz w:val="20"/>
          <w:szCs w:val="20"/>
        </w:rPr>
      </w:pPr>
      <w:r>
        <w:rPr>
          <w:rFonts w:ascii="Arial" w:hAnsi="Arial" w:cs="Arial"/>
          <w:sz w:val="20"/>
          <w:szCs w:val="20"/>
        </w:rPr>
        <w:t xml:space="preserve">Novost je, da se </w:t>
      </w:r>
      <w:r w:rsidRPr="006601AD">
        <w:rPr>
          <w:rFonts w:ascii="Arial" w:hAnsi="Arial" w:cs="Arial"/>
          <w:b/>
          <w:bCs/>
          <w:sz w:val="20"/>
          <w:szCs w:val="20"/>
        </w:rPr>
        <w:t>za gibanje popolnoma denaturiranega etilnega alkohola med državami članicami od 13. 2. 2023</w:t>
      </w:r>
      <w:r>
        <w:rPr>
          <w:rFonts w:ascii="Arial" w:hAnsi="Arial" w:cs="Arial"/>
          <w:sz w:val="20"/>
          <w:szCs w:val="20"/>
        </w:rPr>
        <w:t xml:space="preserve"> </w:t>
      </w:r>
      <w:r w:rsidRPr="006601AD">
        <w:rPr>
          <w:rFonts w:ascii="Arial" w:hAnsi="Arial" w:cs="Arial"/>
          <w:b/>
          <w:bCs/>
          <w:sz w:val="20"/>
          <w:szCs w:val="20"/>
        </w:rPr>
        <w:t>ne bo več uporabljal papirni trošarinski dokument</w:t>
      </w:r>
      <w:r>
        <w:rPr>
          <w:rFonts w:ascii="Arial" w:hAnsi="Arial" w:cs="Arial"/>
          <w:sz w:val="20"/>
          <w:szCs w:val="20"/>
        </w:rPr>
        <w:t xml:space="preserve">, ampak se </w:t>
      </w:r>
      <w:r w:rsidR="00710DA0">
        <w:rPr>
          <w:rFonts w:ascii="Arial" w:hAnsi="Arial" w:cs="Arial"/>
          <w:sz w:val="20"/>
          <w:szCs w:val="20"/>
        </w:rPr>
        <w:t xml:space="preserve">bo </w:t>
      </w:r>
      <w:r>
        <w:rPr>
          <w:rFonts w:ascii="Arial" w:hAnsi="Arial" w:cs="Arial"/>
          <w:sz w:val="20"/>
          <w:szCs w:val="20"/>
        </w:rPr>
        <w:t xml:space="preserve">zgoraj opisana ureditev, ki se bo uporabljala od 13. 2. 2023 </w:t>
      </w:r>
      <w:r w:rsidRPr="006E51D5">
        <w:rPr>
          <w:rFonts w:ascii="Arial" w:hAnsi="Arial" w:cs="Arial"/>
          <w:sz w:val="20"/>
          <w:szCs w:val="20"/>
        </w:rPr>
        <w:t>za gibanje trošarinskih izdelkov za dobavo za komercialni namen</w:t>
      </w:r>
      <w:r>
        <w:rPr>
          <w:rFonts w:ascii="Arial" w:hAnsi="Arial" w:cs="Arial"/>
          <w:sz w:val="20"/>
          <w:szCs w:val="20"/>
        </w:rPr>
        <w:t>, smiselno uporabljala tudi za gibanje popolnoma denaturiranega alkohola med Slovenijo in drugimi državami članicami. To pomeni, da si bodo osebe, ki bodo želele vnašati ali iznašati popolnoma denaturiran alkohol v ali iz Slovenije</w:t>
      </w:r>
      <w:r w:rsidR="006601AD">
        <w:rPr>
          <w:rFonts w:ascii="Arial" w:hAnsi="Arial" w:cs="Arial"/>
          <w:sz w:val="20"/>
          <w:szCs w:val="20"/>
        </w:rPr>
        <w:t xml:space="preserve"> oziroma iz ali v drugo državo članico,</w:t>
      </w:r>
      <w:r>
        <w:rPr>
          <w:rFonts w:ascii="Arial" w:hAnsi="Arial" w:cs="Arial"/>
          <w:sz w:val="20"/>
          <w:szCs w:val="20"/>
        </w:rPr>
        <w:t xml:space="preserve"> morale </w:t>
      </w:r>
      <w:r w:rsidRPr="006601AD">
        <w:rPr>
          <w:rFonts w:ascii="Arial" w:hAnsi="Arial" w:cs="Arial"/>
          <w:b/>
          <w:bCs/>
          <w:sz w:val="20"/>
          <w:szCs w:val="20"/>
        </w:rPr>
        <w:t>predhodno pridobiti enega od zgoraj naštetih trošarinskih statusov</w:t>
      </w:r>
      <w:r w:rsidR="006601AD">
        <w:rPr>
          <w:rFonts w:ascii="Arial" w:hAnsi="Arial" w:cs="Arial"/>
          <w:b/>
          <w:bCs/>
          <w:sz w:val="20"/>
          <w:szCs w:val="20"/>
        </w:rPr>
        <w:t xml:space="preserve"> </w:t>
      </w:r>
      <w:r w:rsidR="006601AD" w:rsidRPr="006601AD">
        <w:rPr>
          <w:rFonts w:ascii="Arial" w:hAnsi="Arial" w:cs="Arial"/>
          <w:sz w:val="20"/>
          <w:szCs w:val="20"/>
        </w:rPr>
        <w:t>(certificirani pošiljatelj oziroma prejemnik ali začasno certificirani pošiljatelj oziroma prejemnik)</w:t>
      </w:r>
      <w:r w:rsidRPr="006601AD">
        <w:rPr>
          <w:rFonts w:ascii="Arial" w:hAnsi="Arial" w:cs="Arial"/>
          <w:b/>
          <w:bCs/>
          <w:sz w:val="20"/>
          <w:szCs w:val="20"/>
        </w:rPr>
        <w:t xml:space="preserve"> in zagotovi</w:t>
      </w:r>
      <w:r w:rsidR="006601AD" w:rsidRPr="006601AD">
        <w:rPr>
          <w:rFonts w:ascii="Arial" w:hAnsi="Arial" w:cs="Arial"/>
          <w:b/>
          <w:bCs/>
          <w:sz w:val="20"/>
          <w:szCs w:val="20"/>
        </w:rPr>
        <w:t>ti</w:t>
      </w:r>
      <w:r w:rsidRPr="006601AD">
        <w:rPr>
          <w:rFonts w:ascii="Arial" w:hAnsi="Arial" w:cs="Arial"/>
          <w:b/>
          <w:bCs/>
          <w:sz w:val="20"/>
          <w:szCs w:val="20"/>
        </w:rPr>
        <w:t xml:space="preserve"> elektronsko izmenjavo podatkov, ki zadevajo gibanje trošarinskih izdelkov (</w:t>
      </w:r>
      <w:hyperlink r:id="rId17" w:history="1">
        <w:r w:rsidR="006601AD" w:rsidRPr="006601AD">
          <w:rPr>
            <w:rStyle w:val="Hiperpovezava"/>
            <w:rFonts w:ascii="Arial" w:hAnsi="Arial" w:cs="Arial"/>
            <w:b/>
            <w:bCs/>
            <w:sz w:val="20"/>
            <w:szCs w:val="20"/>
          </w:rPr>
          <w:t>EMCS</w:t>
        </w:r>
      </w:hyperlink>
      <w:r w:rsidRPr="006601AD">
        <w:rPr>
          <w:rFonts w:ascii="Arial" w:hAnsi="Arial" w:cs="Arial"/>
          <w:b/>
          <w:bCs/>
          <w:sz w:val="20"/>
          <w:szCs w:val="20"/>
        </w:rPr>
        <w:t>).</w:t>
      </w:r>
    </w:p>
    <w:sectPr w:rsidR="00201336" w:rsidRPr="006601AD" w:rsidSect="00530608">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A458" w14:textId="77777777" w:rsidR="00DF03EF" w:rsidRDefault="00DF03EF" w:rsidP="00E208E3">
      <w:pPr>
        <w:spacing w:after="0" w:line="240" w:lineRule="auto"/>
      </w:pPr>
      <w:r>
        <w:separator/>
      </w:r>
    </w:p>
  </w:endnote>
  <w:endnote w:type="continuationSeparator" w:id="0">
    <w:p w14:paraId="1DB3F79D" w14:textId="77777777" w:rsidR="00DF03EF" w:rsidRDefault="00DF03EF" w:rsidP="00E2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09869"/>
      <w:docPartObj>
        <w:docPartGallery w:val="Page Numbers (Bottom of Page)"/>
        <w:docPartUnique/>
      </w:docPartObj>
    </w:sdtPr>
    <w:sdtEndPr/>
    <w:sdtContent>
      <w:p w14:paraId="386C0EFB" w14:textId="319C324B" w:rsidR="00463265" w:rsidRDefault="00463265">
        <w:pPr>
          <w:pStyle w:val="Noga"/>
          <w:jc w:val="center"/>
        </w:pPr>
        <w:r>
          <w:fldChar w:fldCharType="begin"/>
        </w:r>
        <w:r>
          <w:instrText>PAGE   \* MERGEFORMAT</w:instrText>
        </w:r>
        <w:r>
          <w:fldChar w:fldCharType="separate"/>
        </w:r>
        <w:r w:rsidR="00AA24D2">
          <w:rPr>
            <w:noProof/>
          </w:rPr>
          <w:t>6</w:t>
        </w:r>
        <w:r>
          <w:fldChar w:fldCharType="end"/>
        </w:r>
      </w:p>
    </w:sdtContent>
  </w:sdt>
  <w:p w14:paraId="24877319" w14:textId="77777777" w:rsidR="00E208E3" w:rsidRDefault="00E20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0449" w14:textId="77777777" w:rsidR="00DF03EF" w:rsidRDefault="00DF03EF" w:rsidP="00E208E3">
      <w:pPr>
        <w:spacing w:after="0" w:line="240" w:lineRule="auto"/>
      </w:pPr>
      <w:r>
        <w:separator/>
      </w:r>
    </w:p>
  </w:footnote>
  <w:footnote w:type="continuationSeparator" w:id="0">
    <w:p w14:paraId="2A55FAFA" w14:textId="77777777" w:rsidR="00DF03EF" w:rsidRDefault="00DF03EF" w:rsidP="00E2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30608" w14:paraId="494572F7" w14:textId="02760138" w:rsidTr="00497F6B">
      <w:trPr>
        <w:cantSplit/>
        <w:trHeight w:hRule="exact" w:val="847"/>
      </w:trPr>
      <w:tc>
        <w:tcPr>
          <w:tcW w:w="567" w:type="dxa"/>
        </w:tcPr>
        <w:p w14:paraId="50C8D412" w14:textId="04FCF892" w:rsidR="00530608" w:rsidRDefault="00530608" w:rsidP="003C636B">
          <w:pPr>
            <w:pStyle w:val="Normal2"/>
            <w:autoSpaceDE w:val="0"/>
            <w:autoSpaceDN w:val="0"/>
            <w:adjustRightInd w:val="0"/>
            <w:spacing w:line="240" w:lineRule="auto"/>
            <w:rPr>
              <w:rFonts w:ascii="Republika" w:hAnsi="Republika"/>
              <w:color w:val="529DBA"/>
              <w:sz w:val="60"/>
              <w:szCs w:val="60"/>
              <w:lang w:val="sl-SI"/>
            </w:rPr>
          </w:pPr>
        </w:p>
        <w:p w14:paraId="437CA38F" w14:textId="77777777" w:rsidR="00530608" w:rsidRPr="006D42D9" w:rsidRDefault="00530608" w:rsidP="003C636B">
          <w:pPr>
            <w:pStyle w:val="Normal2"/>
            <w:rPr>
              <w:rFonts w:ascii="Republika" w:hAnsi="Republika"/>
              <w:sz w:val="60"/>
              <w:szCs w:val="60"/>
              <w:lang w:val="sl-SI"/>
            </w:rPr>
          </w:pPr>
        </w:p>
        <w:p w14:paraId="1F9B89CE" w14:textId="77777777" w:rsidR="00530608" w:rsidRPr="006D42D9" w:rsidRDefault="00530608" w:rsidP="003C636B">
          <w:pPr>
            <w:pStyle w:val="Normal2"/>
            <w:rPr>
              <w:rFonts w:ascii="Republika" w:hAnsi="Republika"/>
              <w:sz w:val="60"/>
              <w:szCs w:val="60"/>
              <w:lang w:val="sl-SI"/>
            </w:rPr>
          </w:pPr>
        </w:p>
        <w:p w14:paraId="2D026A0C" w14:textId="77777777" w:rsidR="00530608" w:rsidRPr="006D42D9" w:rsidRDefault="00530608" w:rsidP="003C636B">
          <w:pPr>
            <w:pStyle w:val="Normal2"/>
            <w:rPr>
              <w:rFonts w:ascii="Republika" w:hAnsi="Republika"/>
              <w:sz w:val="60"/>
              <w:szCs w:val="60"/>
              <w:lang w:val="sl-SI"/>
            </w:rPr>
          </w:pPr>
        </w:p>
        <w:p w14:paraId="50AB0967" w14:textId="77777777" w:rsidR="00530608" w:rsidRPr="006D42D9" w:rsidRDefault="00530608" w:rsidP="003C636B">
          <w:pPr>
            <w:pStyle w:val="Normal2"/>
            <w:rPr>
              <w:rFonts w:ascii="Republika" w:hAnsi="Republika"/>
              <w:sz w:val="60"/>
              <w:szCs w:val="60"/>
              <w:lang w:val="sl-SI"/>
            </w:rPr>
          </w:pPr>
        </w:p>
        <w:p w14:paraId="4C94935A" w14:textId="77777777" w:rsidR="00530608" w:rsidRPr="006D42D9" w:rsidRDefault="00530608" w:rsidP="003C636B">
          <w:pPr>
            <w:pStyle w:val="Normal2"/>
            <w:rPr>
              <w:rFonts w:ascii="Republika" w:hAnsi="Republika"/>
              <w:sz w:val="60"/>
              <w:szCs w:val="60"/>
              <w:lang w:val="sl-SI"/>
            </w:rPr>
          </w:pPr>
        </w:p>
        <w:p w14:paraId="7AE5C2DA" w14:textId="77777777" w:rsidR="00530608" w:rsidRPr="006D42D9" w:rsidRDefault="00530608" w:rsidP="003C636B">
          <w:pPr>
            <w:pStyle w:val="Normal2"/>
            <w:rPr>
              <w:rFonts w:ascii="Republika" w:hAnsi="Republika"/>
              <w:sz w:val="60"/>
              <w:szCs w:val="60"/>
              <w:lang w:val="sl-SI"/>
            </w:rPr>
          </w:pPr>
        </w:p>
        <w:p w14:paraId="5B711942" w14:textId="77777777" w:rsidR="00530608" w:rsidRPr="006D42D9" w:rsidRDefault="00530608" w:rsidP="003C636B">
          <w:pPr>
            <w:pStyle w:val="Normal2"/>
            <w:rPr>
              <w:rFonts w:ascii="Republika" w:hAnsi="Republika"/>
              <w:sz w:val="60"/>
              <w:szCs w:val="60"/>
              <w:lang w:val="sl-SI"/>
            </w:rPr>
          </w:pPr>
        </w:p>
        <w:p w14:paraId="1CE2E0C1" w14:textId="77777777" w:rsidR="00530608" w:rsidRPr="006D42D9" w:rsidRDefault="00530608" w:rsidP="003C636B">
          <w:pPr>
            <w:pStyle w:val="Normal2"/>
            <w:rPr>
              <w:rFonts w:ascii="Republika" w:hAnsi="Republika"/>
              <w:sz w:val="60"/>
              <w:szCs w:val="60"/>
              <w:lang w:val="sl-SI"/>
            </w:rPr>
          </w:pPr>
        </w:p>
        <w:p w14:paraId="46D5158B" w14:textId="77777777" w:rsidR="00530608" w:rsidRPr="006D42D9" w:rsidRDefault="00530608" w:rsidP="003C636B">
          <w:pPr>
            <w:pStyle w:val="Normal2"/>
            <w:rPr>
              <w:rFonts w:ascii="Republika" w:hAnsi="Republika"/>
              <w:sz w:val="60"/>
              <w:szCs w:val="60"/>
              <w:lang w:val="sl-SI"/>
            </w:rPr>
          </w:pPr>
        </w:p>
        <w:p w14:paraId="77A84FA2" w14:textId="77777777" w:rsidR="00530608" w:rsidRPr="006D42D9" w:rsidRDefault="00530608" w:rsidP="003C636B">
          <w:pPr>
            <w:pStyle w:val="Normal2"/>
            <w:rPr>
              <w:rFonts w:ascii="Republika" w:hAnsi="Republika"/>
              <w:sz w:val="60"/>
              <w:szCs w:val="60"/>
              <w:lang w:val="sl-SI"/>
            </w:rPr>
          </w:pPr>
        </w:p>
        <w:p w14:paraId="0F03E766" w14:textId="77777777" w:rsidR="00530608" w:rsidRPr="006D42D9" w:rsidRDefault="00530608" w:rsidP="003C636B">
          <w:pPr>
            <w:pStyle w:val="Normal2"/>
            <w:rPr>
              <w:rFonts w:ascii="Republika" w:hAnsi="Republika"/>
              <w:sz w:val="60"/>
              <w:szCs w:val="60"/>
              <w:lang w:val="sl-SI"/>
            </w:rPr>
          </w:pPr>
        </w:p>
        <w:p w14:paraId="23D0FD1D" w14:textId="77777777" w:rsidR="00530608" w:rsidRPr="006D42D9" w:rsidRDefault="00530608" w:rsidP="003C636B">
          <w:pPr>
            <w:pStyle w:val="Normal2"/>
            <w:rPr>
              <w:rFonts w:ascii="Republika" w:hAnsi="Republika"/>
              <w:sz w:val="60"/>
              <w:szCs w:val="60"/>
              <w:lang w:val="sl-SI"/>
            </w:rPr>
          </w:pPr>
        </w:p>
        <w:p w14:paraId="238AF8D6" w14:textId="77777777" w:rsidR="00530608" w:rsidRPr="006D42D9" w:rsidRDefault="00530608" w:rsidP="003C636B">
          <w:pPr>
            <w:pStyle w:val="Normal2"/>
            <w:rPr>
              <w:rFonts w:ascii="Republika" w:hAnsi="Republika"/>
              <w:sz w:val="60"/>
              <w:szCs w:val="60"/>
              <w:lang w:val="sl-SI"/>
            </w:rPr>
          </w:pPr>
        </w:p>
        <w:p w14:paraId="2578DF2B" w14:textId="77777777" w:rsidR="00530608" w:rsidRPr="006D42D9" w:rsidRDefault="00530608" w:rsidP="003C636B">
          <w:pPr>
            <w:pStyle w:val="Normal2"/>
            <w:rPr>
              <w:rFonts w:ascii="Republika" w:hAnsi="Republika"/>
              <w:sz w:val="60"/>
              <w:szCs w:val="60"/>
              <w:lang w:val="sl-SI"/>
            </w:rPr>
          </w:pPr>
        </w:p>
        <w:p w14:paraId="29163BA8" w14:textId="77777777" w:rsidR="00530608" w:rsidRPr="006D42D9" w:rsidRDefault="00530608" w:rsidP="003C636B">
          <w:pPr>
            <w:pStyle w:val="Normal2"/>
            <w:rPr>
              <w:rFonts w:ascii="Republika" w:hAnsi="Republika"/>
              <w:sz w:val="60"/>
              <w:szCs w:val="60"/>
              <w:lang w:val="sl-SI"/>
            </w:rPr>
          </w:pPr>
        </w:p>
        <w:p w14:paraId="54FB5700" w14:textId="77777777" w:rsidR="00530608" w:rsidRPr="006D42D9" w:rsidRDefault="00530608" w:rsidP="003C636B">
          <w:pPr>
            <w:pStyle w:val="Normal2"/>
            <w:rPr>
              <w:rFonts w:ascii="Republika" w:hAnsi="Republika"/>
              <w:sz w:val="60"/>
              <w:szCs w:val="60"/>
              <w:lang w:val="sl-SI"/>
            </w:rPr>
          </w:pPr>
        </w:p>
      </w:tc>
    </w:tr>
  </w:tbl>
  <w:p w14:paraId="4D270418" w14:textId="77777777" w:rsidR="003C636B" w:rsidRDefault="003C636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9032" w14:textId="77777777" w:rsidR="00E8565C" w:rsidRDefault="00E8565C" w:rsidP="00E8565C">
    <w:pPr>
      <w:autoSpaceDE w:val="0"/>
      <w:autoSpaceDN w:val="0"/>
      <w:adjustRightInd w:val="0"/>
      <w:spacing w:after="0" w:line="240" w:lineRule="auto"/>
      <w:rPr>
        <w:rFonts w:ascii="Republika" w:eastAsia="Times New Roman" w:hAnsi="Republika" w:cs="Republika"/>
        <w:color w:val="529DBA"/>
        <w:sz w:val="60"/>
        <w:szCs w:val="60"/>
        <w:lang w:eastAsia="sl-SI"/>
      </w:rPr>
    </w:pPr>
  </w:p>
  <w:p w14:paraId="45A71848" w14:textId="00366C99" w:rsidR="00E8565C" w:rsidRPr="00E8565C" w:rsidRDefault="00E8565C" w:rsidP="0063049C">
    <w:pPr>
      <w:pStyle w:val="Normal2"/>
      <w:autoSpaceDE w:val="0"/>
      <w:autoSpaceDN w:val="0"/>
      <w:adjustRightInd w:val="0"/>
      <w:spacing w:line="240" w:lineRule="auto"/>
      <w:rPr>
        <w:rFonts w:ascii="Republika" w:hAnsi="Republika"/>
        <w:color w:val="529DBA"/>
        <w:sz w:val="60"/>
        <w:szCs w:val="60"/>
        <w:lang w:val="sl-SI"/>
      </w:rPr>
    </w:pPr>
    <w:r>
      <w:rPr>
        <w:rFonts w:ascii="Republika" w:hAnsi="Republika" w:cs="Republika"/>
        <w:color w:val="529DBA"/>
        <w:sz w:val="60"/>
        <w:szCs w:val="60"/>
        <w:lang w:eastAsia="sl-SI"/>
      </w:rPr>
      <w:t xml:space="preserve">  </w:t>
    </w:r>
    <w:r w:rsidR="0063049C" w:rsidRPr="008F3500">
      <w:rPr>
        <w:rFonts w:ascii="Republika" w:hAnsi="Republika" w:cs="Republika"/>
        <w:color w:val="529DBA"/>
        <w:sz w:val="60"/>
        <w:szCs w:val="60"/>
        <w:lang w:val="sl-SI" w:eastAsia="sl-SI"/>
      </w:rPr>
      <w:sym w:font="Republika" w:char="F8FF"/>
    </w:r>
    <w:r>
      <w:rPr>
        <w:rFonts w:ascii="Republika" w:hAnsi="Republika"/>
      </w:rPr>
      <w:t>REPU</w:t>
    </w:r>
    <w:r w:rsidRPr="00E8565C">
      <w:rPr>
        <w:rFonts w:ascii="Republika" w:hAnsi="Republika"/>
      </w:rPr>
      <w:t>BLIKA SLOVENIJA</w:t>
    </w:r>
  </w:p>
  <w:p w14:paraId="48106307" w14:textId="2BD1AC6A" w:rsidR="00E8565C" w:rsidRPr="00E8565C" w:rsidRDefault="00E8565C" w:rsidP="00E8565C">
    <w:pPr>
      <w:tabs>
        <w:tab w:val="left" w:pos="5112"/>
      </w:tabs>
      <w:spacing w:after="120" w:line="240" w:lineRule="exact"/>
      <w:ind w:left="708"/>
      <w:rPr>
        <w:rFonts w:ascii="Republika" w:eastAsia="Times New Roman" w:hAnsi="Republika" w:cs="Times New Roman"/>
        <w:b/>
        <w:caps/>
        <w:sz w:val="20"/>
        <w:szCs w:val="24"/>
      </w:rPr>
    </w:pPr>
    <w:r w:rsidRPr="00E8565C">
      <w:rPr>
        <w:rFonts w:ascii="Republika" w:eastAsia="Times New Roman" w:hAnsi="Republika" w:cs="Times New Roman"/>
        <w:b/>
        <w:caps/>
        <w:sz w:val="20"/>
        <w:szCs w:val="24"/>
      </w:rPr>
      <w:t>Ministrstvo za finance</w:t>
    </w:r>
  </w:p>
  <w:p w14:paraId="6EFFC944" w14:textId="4AB2CA86" w:rsidR="00E8565C" w:rsidRPr="00E8565C" w:rsidRDefault="00E8565C" w:rsidP="00E8565C">
    <w:pPr>
      <w:tabs>
        <w:tab w:val="left" w:pos="5112"/>
      </w:tabs>
      <w:spacing w:before="120" w:after="120" w:line="240" w:lineRule="exact"/>
      <w:ind w:left="708"/>
      <w:rPr>
        <w:rFonts w:ascii="Republika" w:eastAsia="Times New Roman" w:hAnsi="Republika" w:cs="Times New Roman"/>
        <w:caps/>
        <w:sz w:val="20"/>
        <w:szCs w:val="24"/>
      </w:rPr>
    </w:pPr>
    <w:r w:rsidRPr="00E8565C">
      <w:rPr>
        <w:rFonts w:ascii="Republika" w:eastAsia="Times New Roman" w:hAnsi="Republika" w:cs="Times New Roman"/>
        <w:caps/>
        <w:sz w:val="20"/>
        <w:szCs w:val="24"/>
      </w:rPr>
      <w:t>FINANČNA uprava Republike Slovenije</w:t>
    </w:r>
  </w:p>
  <w:p w14:paraId="65D93082" w14:textId="77777777" w:rsidR="00E8565C" w:rsidRPr="00E8565C" w:rsidRDefault="00E8565C" w:rsidP="00E8565C">
    <w:pPr>
      <w:tabs>
        <w:tab w:val="left" w:pos="5112"/>
      </w:tabs>
      <w:spacing w:before="120" w:after="0" w:line="240" w:lineRule="exact"/>
      <w:ind w:left="708"/>
      <w:rPr>
        <w:rFonts w:ascii="Republika" w:eastAsia="Times New Roman" w:hAnsi="Republika" w:cs="Times New Roman"/>
        <w:caps/>
        <w:sz w:val="20"/>
        <w:szCs w:val="24"/>
      </w:rPr>
    </w:pPr>
    <w:r w:rsidRPr="00E8565C">
      <w:rPr>
        <w:rFonts w:ascii="Republika" w:eastAsia="Times New Roman" w:hAnsi="Republika" w:cs="Times New Roman"/>
        <w:sz w:val="20"/>
        <w:szCs w:val="24"/>
      </w:rPr>
      <w:t>Generalni finančni urad</w:t>
    </w:r>
  </w:p>
  <w:p w14:paraId="5826E057" w14:textId="2C54E606" w:rsidR="00E8565C" w:rsidRPr="00E8565C" w:rsidRDefault="00E8565C" w:rsidP="00E8565C">
    <w:pPr>
      <w:tabs>
        <w:tab w:val="left" w:pos="5112"/>
      </w:tabs>
      <w:spacing w:before="240" w:after="0" w:line="240" w:lineRule="exact"/>
      <w:ind w:left="708"/>
      <w:rPr>
        <w:rFonts w:ascii="Arial" w:eastAsia="Times New Roman" w:hAnsi="Arial" w:cs="Arial"/>
        <w:sz w:val="16"/>
        <w:szCs w:val="24"/>
      </w:rPr>
    </w:pPr>
    <w:r w:rsidRPr="00E8565C">
      <w:rPr>
        <w:rFonts w:ascii="Arial" w:eastAsia="Times New Roman" w:hAnsi="Arial" w:cs="Arial"/>
        <w:sz w:val="16"/>
        <w:szCs w:val="24"/>
      </w:rPr>
      <w:t xml:space="preserve">Šmartinska cesta 55, </w:t>
    </w:r>
    <w:proofErr w:type="spellStart"/>
    <w:r w:rsidRPr="00E8565C">
      <w:rPr>
        <w:rFonts w:ascii="Arial" w:eastAsia="Times New Roman" w:hAnsi="Arial" w:cs="Arial"/>
        <w:sz w:val="16"/>
        <w:szCs w:val="24"/>
      </w:rPr>
      <w:t>p.p</w:t>
    </w:r>
    <w:proofErr w:type="spellEnd"/>
    <w:r w:rsidRPr="00E8565C">
      <w:rPr>
        <w:rFonts w:ascii="Arial" w:eastAsia="Times New Roman" w:hAnsi="Arial" w:cs="Arial"/>
        <w:sz w:val="16"/>
        <w:szCs w:val="24"/>
      </w:rPr>
      <w:t>. 631, 1001 Ljubljana</w:t>
    </w:r>
    <w:r w:rsidRPr="00E8565C">
      <w:rPr>
        <w:rFonts w:ascii="Arial" w:eastAsia="Times New Roman" w:hAnsi="Arial" w:cs="Arial"/>
        <w:sz w:val="16"/>
        <w:szCs w:val="24"/>
      </w:rPr>
      <w:tab/>
    </w:r>
    <w:r w:rsidR="0063049C">
      <w:rPr>
        <w:rFonts w:ascii="Arial" w:eastAsia="Times New Roman" w:hAnsi="Arial" w:cs="Arial"/>
        <w:sz w:val="16"/>
        <w:szCs w:val="24"/>
      </w:rPr>
      <w:t xml:space="preserve"> </w:t>
    </w:r>
    <w:r w:rsidR="0063049C">
      <w:rPr>
        <w:rFonts w:ascii="Arial" w:eastAsia="Times New Roman" w:hAnsi="Arial" w:cs="Arial"/>
        <w:sz w:val="16"/>
        <w:szCs w:val="24"/>
      </w:rPr>
      <w:tab/>
    </w:r>
    <w:r w:rsidRPr="00E8565C">
      <w:rPr>
        <w:rFonts w:ascii="Arial" w:eastAsia="Times New Roman" w:hAnsi="Arial" w:cs="Arial"/>
        <w:sz w:val="16"/>
        <w:szCs w:val="24"/>
      </w:rPr>
      <w:t>T: 01 478 38 00</w:t>
    </w:r>
  </w:p>
  <w:p w14:paraId="66793FC5" w14:textId="50093119" w:rsidR="00E8565C" w:rsidRPr="00E8565C" w:rsidRDefault="00E8565C" w:rsidP="00E8565C">
    <w:pPr>
      <w:tabs>
        <w:tab w:val="left" w:pos="5112"/>
      </w:tabs>
      <w:spacing w:after="0" w:line="240" w:lineRule="exact"/>
      <w:ind w:left="708"/>
      <w:rPr>
        <w:rFonts w:ascii="Arial" w:eastAsia="Times New Roman" w:hAnsi="Arial" w:cs="Arial"/>
        <w:sz w:val="16"/>
        <w:szCs w:val="24"/>
      </w:rPr>
    </w:pPr>
    <w:r w:rsidRPr="00E8565C">
      <w:rPr>
        <w:rFonts w:ascii="Arial" w:eastAsia="Times New Roman" w:hAnsi="Arial" w:cs="Arial"/>
        <w:sz w:val="16"/>
        <w:szCs w:val="24"/>
      </w:rPr>
      <w:tab/>
    </w:r>
    <w:r w:rsidR="0063049C">
      <w:rPr>
        <w:rFonts w:ascii="Arial" w:eastAsia="Times New Roman" w:hAnsi="Arial" w:cs="Arial"/>
        <w:sz w:val="16"/>
        <w:szCs w:val="24"/>
      </w:rPr>
      <w:tab/>
    </w:r>
    <w:r w:rsidRPr="00E8565C">
      <w:rPr>
        <w:rFonts w:ascii="Arial" w:eastAsia="Times New Roman" w:hAnsi="Arial" w:cs="Arial"/>
        <w:sz w:val="16"/>
        <w:szCs w:val="24"/>
      </w:rPr>
      <w:t xml:space="preserve">F: 01 478 39 00 </w:t>
    </w:r>
  </w:p>
  <w:p w14:paraId="5490646C" w14:textId="0BAD5969" w:rsidR="00E8565C" w:rsidRPr="00E8565C" w:rsidRDefault="00E8565C" w:rsidP="00E8565C">
    <w:pPr>
      <w:tabs>
        <w:tab w:val="left" w:pos="5112"/>
      </w:tabs>
      <w:spacing w:after="0" w:line="240" w:lineRule="exact"/>
      <w:ind w:left="708"/>
      <w:rPr>
        <w:rFonts w:ascii="Arial" w:eastAsia="Times New Roman" w:hAnsi="Arial" w:cs="Arial"/>
        <w:sz w:val="16"/>
        <w:szCs w:val="24"/>
      </w:rPr>
    </w:pPr>
    <w:r w:rsidRPr="00E8565C">
      <w:rPr>
        <w:rFonts w:ascii="Arial" w:eastAsia="Times New Roman" w:hAnsi="Arial" w:cs="Arial"/>
        <w:sz w:val="16"/>
        <w:szCs w:val="24"/>
      </w:rPr>
      <w:tab/>
    </w:r>
    <w:r w:rsidR="0063049C">
      <w:rPr>
        <w:rFonts w:ascii="Arial" w:eastAsia="Times New Roman" w:hAnsi="Arial" w:cs="Arial"/>
        <w:sz w:val="16"/>
        <w:szCs w:val="24"/>
      </w:rPr>
      <w:tab/>
    </w:r>
    <w:r w:rsidRPr="00E8565C">
      <w:rPr>
        <w:rFonts w:ascii="Arial" w:eastAsia="Times New Roman" w:hAnsi="Arial" w:cs="Arial"/>
        <w:sz w:val="16"/>
        <w:szCs w:val="24"/>
      </w:rPr>
      <w:t>E: gfu.fu@gov.si</w:t>
    </w:r>
  </w:p>
  <w:p w14:paraId="426966BD" w14:textId="144BD602" w:rsidR="00E8565C" w:rsidRPr="00E8565C" w:rsidRDefault="00E8565C" w:rsidP="00E8565C">
    <w:pPr>
      <w:tabs>
        <w:tab w:val="left" w:pos="5112"/>
      </w:tabs>
      <w:spacing w:after="0" w:line="240" w:lineRule="exact"/>
      <w:ind w:left="708"/>
      <w:rPr>
        <w:rFonts w:ascii="Arial" w:eastAsia="Times New Roman" w:hAnsi="Arial" w:cs="Arial"/>
        <w:sz w:val="16"/>
        <w:szCs w:val="24"/>
      </w:rPr>
    </w:pPr>
    <w:r w:rsidRPr="00E8565C">
      <w:rPr>
        <w:rFonts w:ascii="Arial" w:eastAsia="Times New Roman" w:hAnsi="Arial" w:cs="Arial"/>
        <w:sz w:val="16"/>
        <w:szCs w:val="24"/>
      </w:rPr>
      <w:tab/>
    </w:r>
    <w:r w:rsidR="0063049C">
      <w:rPr>
        <w:rFonts w:ascii="Arial" w:eastAsia="Times New Roman" w:hAnsi="Arial" w:cs="Arial"/>
        <w:sz w:val="16"/>
        <w:szCs w:val="24"/>
      </w:rPr>
      <w:tab/>
    </w:r>
    <w:r w:rsidRPr="00E8565C">
      <w:rPr>
        <w:rFonts w:ascii="Arial" w:eastAsia="Times New Roman" w:hAnsi="Arial" w:cs="Arial"/>
        <w:sz w:val="16"/>
        <w:szCs w:val="24"/>
      </w:rPr>
      <w:t>www.fu.gov.si</w:t>
    </w:r>
  </w:p>
  <w:p w14:paraId="07EB8E4B" w14:textId="77777777" w:rsidR="00530608" w:rsidRDefault="00530608" w:rsidP="00E856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88F"/>
    <w:multiLevelType w:val="hybridMultilevel"/>
    <w:tmpl w:val="727A356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ED5BB8"/>
    <w:multiLevelType w:val="hybridMultilevel"/>
    <w:tmpl w:val="E9563430"/>
    <w:lvl w:ilvl="0" w:tplc="68169EBA">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15:restartNumberingAfterBreak="0">
    <w:nsid w:val="13D9141C"/>
    <w:multiLevelType w:val="hybridMultilevel"/>
    <w:tmpl w:val="71DEBFD4"/>
    <w:lvl w:ilvl="0" w:tplc="68169E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833179"/>
    <w:multiLevelType w:val="hybridMultilevel"/>
    <w:tmpl w:val="4140AAA6"/>
    <w:lvl w:ilvl="0" w:tplc="FFFFFFFF">
      <w:start w:val="1"/>
      <w:numFmt w:val="bullet"/>
      <w:lvlText w:val=""/>
      <w:lvlJc w:val="left"/>
      <w:pPr>
        <w:ind w:left="2808" w:hanging="360"/>
      </w:pPr>
      <w:rPr>
        <w:rFonts w:ascii="Symbol" w:hAnsi="Symbol" w:hint="default"/>
      </w:rPr>
    </w:lvl>
    <w:lvl w:ilvl="1" w:tplc="68169EBA">
      <w:start w:val="1"/>
      <w:numFmt w:val="bullet"/>
      <w:lvlText w:val=""/>
      <w:lvlJc w:val="left"/>
      <w:pPr>
        <w:ind w:left="3528" w:hanging="360"/>
      </w:pPr>
      <w:rPr>
        <w:rFonts w:ascii="Symbol" w:hAnsi="Symbol" w:hint="default"/>
      </w:rPr>
    </w:lvl>
    <w:lvl w:ilvl="2" w:tplc="FFFFFFFF" w:tentative="1">
      <w:start w:val="1"/>
      <w:numFmt w:val="bullet"/>
      <w:lvlText w:val=""/>
      <w:lvlJc w:val="left"/>
      <w:pPr>
        <w:ind w:left="4248" w:hanging="360"/>
      </w:pPr>
      <w:rPr>
        <w:rFonts w:ascii="Wingdings" w:hAnsi="Wingdings" w:hint="default"/>
      </w:rPr>
    </w:lvl>
    <w:lvl w:ilvl="3" w:tplc="FFFFFFFF" w:tentative="1">
      <w:start w:val="1"/>
      <w:numFmt w:val="bullet"/>
      <w:lvlText w:val=""/>
      <w:lvlJc w:val="left"/>
      <w:pPr>
        <w:ind w:left="4968" w:hanging="360"/>
      </w:pPr>
      <w:rPr>
        <w:rFonts w:ascii="Symbol" w:hAnsi="Symbol" w:hint="default"/>
      </w:rPr>
    </w:lvl>
    <w:lvl w:ilvl="4" w:tplc="FFFFFFFF" w:tentative="1">
      <w:start w:val="1"/>
      <w:numFmt w:val="bullet"/>
      <w:lvlText w:val="o"/>
      <w:lvlJc w:val="left"/>
      <w:pPr>
        <w:ind w:left="5688" w:hanging="360"/>
      </w:pPr>
      <w:rPr>
        <w:rFonts w:ascii="Courier New" w:hAnsi="Courier New" w:cs="Courier New" w:hint="default"/>
      </w:rPr>
    </w:lvl>
    <w:lvl w:ilvl="5" w:tplc="FFFFFFFF" w:tentative="1">
      <w:start w:val="1"/>
      <w:numFmt w:val="bullet"/>
      <w:lvlText w:val=""/>
      <w:lvlJc w:val="left"/>
      <w:pPr>
        <w:ind w:left="6408" w:hanging="360"/>
      </w:pPr>
      <w:rPr>
        <w:rFonts w:ascii="Wingdings" w:hAnsi="Wingdings" w:hint="default"/>
      </w:rPr>
    </w:lvl>
    <w:lvl w:ilvl="6" w:tplc="FFFFFFFF" w:tentative="1">
      <w:start w:val="1"/>
      <w:numFmt w:val="bullet"/>
      <w:lvlText w:val=""/>
      <w:lvlJc w:val="left"/>
      <w:pPr>
        <w:ind w:left="7128" w:hanging="360"/>
      </w:pPr>
      <w:rPr>
        <w:rFonts w:ascii="Symbol" w:hAnsi="Symbol" w:hint="default"/>
      </w:rPr>
    </w:lvl>
    <w:lvl w:ilvl="7" w:tplc="FFFFFFFF" w:tentative="1">
      <w:start w:val="1"/>
      <w:numFmt w:val="bullet"/>
      <w:lvlText w:val="o"/>
      <w:lvlJc w:val="left"/>
      <w:pPr>
        <w:ind w:left="7848" w:hanging="360"/>
      </w:pPr>
      <w:rPr>
        <w:rFonts w:ascii="Courier New" w:hAnsi="Courier New" w:cs="Courier New" w:hint="default"/>
      </w:rPr>
    </w:lvl>
    <w:lvl w:ilvl="8" w:tplc="FFFFFFFF" w:tentative="1">
      <w:start w:val="1"/>
      <w:numFmt w:val="bullet"/>
      <w:lvlText w:val=""/>
      <w:lvlJc w:val="left"/>
      <w:pPr>
        <w:ind w:left="8568" w:hanging="360"/>
      </w:pPr>
      <w:rPr>
        <w:rFonts w:ascii="Wingdings" w:hAnsi="Wingdings" w:hint="default"/>
      </w:rPr>
    </w:lvl>
  </w:abstractNum>
  <w:abstractNum w:abstractNumId="4" w15:restartNumberingAfterBreak="0">
    <w:nsid w:val="1FDB4891"/>
    <w:multiLevelType w:val="hybridMultilevel"/>
    <w:tmpl w:val="3E8C0A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AF019B"/>
    <w:multiLevelType w:val="multilevel"/>
    <w:tmpl w:val="783E3E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940891"/>
    <w:multiLevelType w:val="hybridMultilevel"/>
    <w:tmpl w:val="B10C89BC"/>
    <w:lvl w:ilvl="0" w:tplc="68169EBA">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7" w15:restartNumberingAfterBreak="0">
    <w:nsid w:val="25B83665"/>
    <w:multiLevelType w:val="hybridMultilevel"/>
    <w:tmpl w:val="F6828AA0"/>
    <w:lvl w:ilvl="0" w:tplc="0424000B">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 w15:restartNumberingAfterBreak="0">
    <w:nsid w:val="270D597D"/>
    <w:multiLevelType w:val="hybridMultilevel"/>
    <w:tmpl w:val="281E8628"/>
    <w:lvl w:ilvl="0" w:tplc="68169EBA">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2C5B6D0C"/>
    <w:multiLevelType w:val="hybridMultilevel"/>
    <w:tmpl w:val="4E28E2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7323B2"/>
    <w:multiLevelType w:val="hybridMultilevel"/>
    <w:tmpl w:val="19841BD2"/>
    <w:lvl w:ilvl="0" w:tplc="68169EBA">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1" w15:restartNumberingAfterBreak="0">
    <w:nsid w:val="3F5A130D"/>
    <w:multiLevelType w:val="hybridMultilevel"/>
    <w:tmpl w:val="0BEA6C3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734C54"/>
    <w:multiLevelType w:val="hybridMultilevel"/>
    <w:tmpl w:val="0290B110"/>
    <w:lvl w:ilvl="0" w:tplc="68169E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637291"/>
    <w:multiLevelType w:val="hybridMultilevel"/>
    <w:tmpl w:val="E86299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C805B2"/>
    <w:multiLevelType w:val="hybridMultilevel"/>
    <w:tmpl w:val="591E38B4"/>
    <w:lvl w:ilvl="0" w:tplc="68169EB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B08041E"/>
    <w:multiLevelType w:val="hybridMultilevel"/>
    <w:tmpl w:val="600E5D56"/>
    <w:lvl w:ilvl="0" w:tplc="0424000B">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68AE35AA"/>
    <w:multiLevelType w:val="hybridMultilevel"/>
    <w:tmpl w:val="86BC847C"/>
    <w:lvl w:ilvl="0" w:tplc="68169EBA">
      <w:start w:val="1"/>
      <w:numFmt w:val="bullet"/>
      <w:lvlText w:val=""/>
      <w:lvlJc w:val="left"/>
      <w:pPr>
        <w:ind w:left="720" w:hanging="360"/>
      </w:pPr>
      <w:rPr>
        <w:rFonts w:ascii="Symbol" w:hAnsi="Symbol" w:hint="default"/>
      </w:rPr>
    </w:lvl>
    <w:lvl w:ilvl="1" w:tplc="68169EB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AC0702"/>
    <w:multiLevelType w:val="hybridMultilevel"/>
    <w:tmpl w:val="03261696"/>
    <w:lvl w:ilvl="0" w:tplc="0424000B">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8" w15:restartNumberingAfterBreak="0">
    <w:nsid w:val="6EF27FAB"/>
    <w:multiLevelType w:val="hybridMultilevel"/>
    <w:tmpl w:val="144622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22007E"/>
    <w:multiLevelType w:val="hybridMultilevel"/>
    <w:tmpl w:val="10669048"/>
    <w:lvl w:ilvl="0" w:tplc="68169E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C9817D0"/>
    <w:multiLevelType w:val="hybridMultilevel"/>
    <w:tmpl w:val="D15ADF36"/>
    <w:lvl w:ilvl="0" w:tplc="0424000B">
      <w:start w:val="1"/>
      <w:numFmt w:val="bullet"/>
      <w:lvlText w:val=""/>
      <w:lvlJc w:val="left"/>
      <w:pPr>
        <w:ind w:left="1428" w:hanging="360"/>
      </w:pPr>
      <w:rPr>
        <w:rFonts w:ascii="Wingdings" w:hAnsi="Wingdings" w:hint="default"/>
      </w:rPr>
    </w:lvl>
    <w:lvl w:ilvl="1" w:tplc="BB32E1AC">
      <w:numFmt w:val="bullet"/>
      <w:lvlText w:val="-"/>
      <w:lvlJc w:val="left"/>
      <w:pPr>
        <w:ind w:left="2493" w:hanging="705"/>
      </w:pPr>
      <w:rPr>
        <w:rFonts w:ascii="Arial" w:eastAsiaTheme="minorHAnsi" w:hAnsi="Arial" w:cs="Aria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0"/>
  </w:num>
  <w:num w:numId="2">
    <w:abstractNumId w:val="5"/>
  </w:num>
  <w:num w:numId="3">
    <w:abstractNumId w:val="7"/>
  </w:num>
  <w:num w:numId="4">
    <w:abstractNumId w:val="3"/>
  </w:num>
  <w:num w:numId="5">
    <w:abstractNumId w:val="6"/>
  </w:num>
  <w:num w:numId="6">
    <w:abstractNumId w:val="17"/>
  </w:num>
  <w:num w:numId="7">
    <w:abstractNumId w:val="15"/>
  </w:num>
  <w:num w:numId="8">
    <w:abstractNumId w:val="13"/>
  </w:num>
  <w:num w:numId="9">
    <w:abstractNumId w:val="9"/>
  </w:num>
  <w:num w:numId="10">
    <w:abstractNumId w:val="8"/>
  </w:num>
  <w:num w:numId="11">
    <w:abstractNumId w:val="18"/>
  </w:num>
  <w:num w:numId="12">
    <w:abstractNumId w:val="11"/>
  </w:num>
  <w:num w:numId="13">
    <w:abstractNumId w:val="16"/>
  </w:num>
  <w:num w:numId="14">
    <w:abstractNumId w:val="14"/>
  </w:num>
  <w:num w:numId="15">
    <w:abstractNumId w:val="4"/>
  </w:num>
  <w:num w:numId="16">
    <w:abstractNumId w:val="12"/>
  </w:num>
  <w:num w:numId="17">
    <w:abstractNumId w:val="2"/>
  </w:num>
  <w:num w:numId="18">
    <w:abstractNumId w:val="19"/>
  </w:num>
  <w:num w:numId="19">
    <w:abstractNumId w:val="10"/>
  </w:num>
  <w:num w:numId="20">
    <w:abstractNumId w:val="1"/>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24"/>
    <w:rsid w:val="00000B4C"/>
    <w:rsid w:val="0000290B"/>
    <w:rsid w:val="00003315"/>
    <w:rsid w:val="0001271E"/>
    <w:rsid w:val="00035986"/>
    <w:rsid w:val="00035DC2"/>
    <w:rsid w:val="00036014"/>
    <w:rsid w:val="00061520"/>
    <w:rsid w:val="0006306B"/>
    <w:rsid w:val="00077FA4"/>
    <w:rsid w:val="0008354E"/>
    <w:rsid w:val="000A1E34"/>
    <w:rsid w:val="000A3478"/>
    <w:rsid w:val="000A7A0C"/>
    <w:rsid w:val="000B06FB"/>
    <w:rsid w:val="000C5BD0"/>
    <w:rsid w:val="000D1109"/>
    <w:rsid w:val="000D20D2"/>
    <w:rsid w:val="000D4D59"/>
    <w:rsid w:val="000D6A05"/>
    <w:rsid w:val="000E6892"/>
    <w:rsid w:val="000F4999"/>
    <w:rsid w:val="00103270"/>
    <w:rsid w:val="0011349A"/>
    <w:rsid w:val="001136A5"/>
    <w:rsid w:val="00113D2D"/>
    <w:rsid w:val="00121008"/>
    <w:rsid w:val="001254B9"/>
    <w:rsid w:val="00165833"/>
    <w:rsid w:val="00185D98"/>
    <w:rsid w:val="001951E2"/>
    <w:rsid w:val="0019597F"/>
    <w:rsid w:val="001B2192"/>
    <w:rsid w:val="001B4C74"/>
    <w:rsid w:val="001C64BA"/>
    <w:rsid w:val="001D14B8"/>
    <w:rsid w:val="001D54FA"/>
    <w:rsid w:val="001E61CA"/>
    <w:rsid w:val="001F651F"/>
    <w:rsid w:val="00201336"/>
    <w:rsid w:val="002034F6"/>
    <w:rsid w:val="00207BB6"/>
    <w:rsid w:val="00223FDB"/>
    <w:rsid w:val="00231A98"/>
    <w:rsid w:val="00240C48"/>
    <w:rsid w:val="0024676E"/>
    <w:rsid w:val="002509A2"/>
    <w:rsid w:val="00263D12"/>
    <w:rsid w:val="00264544"/>
    <w:rsid w:val="00273108"/>
    <w:rsid w:val="00282BF2"/>
    <w:rsid w:val="00284F7A"/>
    <w:rsid w:val="00290F80"/>
    <w:rsid w:val="00293183"/>
    <w:rsid w:val="002A0469"/>
    <w:rsid w:val="002A11FA"/>
    <w:rsid w:val="002B27FB"/>
    <w:rsid w:val="002B7213"/>
    <w:rsid w:val="002C1442"/>
    <w:rsid w:val="002C469D"/>
    <w:rsid w:val="002C60B2"/>
    <w:rsid w:val="002C7FCA"/>
    <w:rsid w:val="002D19D5"/>
    <w:rsid w:val="002D1CC2"/>
    <w:rsid w:val="002D432A"/>
    <w:rsid w:val="002D6A67"/>
    <w:rsid w:val="002D7035"/>
    <w:rsid w:val="002E4749"/>
    <w:rsid w:val="002F2E70"/>
    <w:rsid w:val="002F5603"/>
    <w:rsid w:val="00301D12"/>
    <w:rsid w:val="0030226C"/>
    <w:rsid w:val="0030669B"/>
    <w:rsid w:val="00310659"/>
    <w:rsid w:val="0032350A"/>
    <w:rsid w:val="003251C5"/>
    <w:rsid w:val="0032619B"/>
    <w:rsid w:val="00326688"/>
    <w:rsid w:val="00327543"/>
    <w:rsid w:val="0033375F"/>
    <w:rsid w:val="003342BC"/>
    <w:rsid w:val="00337517"/>
    <w:rsid w:val="003379E1"/>
    <w:rsid w:val="003454CF"/>
    <w:rsid w:val="00345847"/>
    <w:rsid w:val="0035006A"/>
    <w:rsid w:val="00352013"/>
    <w:rsid w:val="003524A3"/>
    <w:rsid w:val="00354A72"/>
    <w:rsid w:val="00361E4C"/>
    <w:rsid w:val="00374402"/>
    <w:rsid w:val="003764D9"/>
    <w:rsid w:val="00376DD8"/>
    <w:rsid w:val="0038442C"/>
    <w:rsid w:val="0039377C"/>
    <w:rsid w:val="00396F61"/>
    <w:rsid w:val="003A0707"/>
    <w:rsid w:val="003A2B26"/>
    <w:rsid w:val="003A2C93"/>
    <w:rsid w:val="003A6943"/>
    <w:rsid w:val="003B0829"/>
    <w:rsid w:val="003B235B"/>
    <w:rsid w:val="003B45E1"/>
    <w:rsid w:val="003B5EA9"/>
    <w:rsid w:val="003C636B"/>
    <w:rsid w:val="003D2EA5"/>
    <w:rsid w:val="003D6571"/>
    <w:rsid w:val="003D66AC"/>
    <w:rsid w:val="003E0B47"/>
    <w:rsid w:val="003E1EEA"/>
    <w:rsid w:val="003E5A54"/>
    <w:rsid w:val="003E7848"/>
    <w:rsid w:val="003F000E"/>
    <w:rsid w:val="003F01BC"/>
    <w:rsid w:val="003F4214"/>
    <w:rsid w:val="003F4229"/>
    <w:rsid w:val="00402F45"/>
    <w:rsid w:val="00415A78"/>
    <w:rsid w:val="0042414B"/>
    <w:rsid w:val="0042734C"/>
    <w:rsid w:val="0043361E"/>
    <w:rsid w:val="00453BBC"/>
    <w:rsid w:val="0045697C"/>
    <w:rsid w:val="004624A4"/>
    <w:rsid w:val="00463265"/>
    <w:rsid w:val="00467272"/>
    <w:rsid w:val="00471008"/>
    <w:rsid w:val="00485BED"/>
    <w:rsid w:val="00492829"/>
    <w:rsid w:val="00492930"/>
    <w:rsid w:val="004A17C1"/>
    <w:rsid w:val="004A583B"/>
    <w:rsid w:val="004C1074"/>
    <w:rsid w:val="004C4776"/>
    <w:rsid w:val="004D0150"/>
    <w:rsid w:val="004D0CC2"/>
    <w:rsid w:val="004D157D"/>
    <w:rsid w:val="004D1FF9"/>
    <w:rsid w:val="004D74A6"/>
    <w:rsid w:val="004E2B85"/>
    <w:rsid w:val="004F3CEB"/>
    <w:rsid w:val="004F557E"/>
    <w:rsid w:val="005000BA"/>
    <w:rsid w:val="00517BA6"/>
    <w:rsid w:val="005235D5"/>
    <w:rsid w:val="00525715"/>
    <w:rsid w:val="00530608"/>
    <w:rsid w:val="00531F92"/>
    <w:rsid w:val="005367E5"/>
    <w:rsid w:val="00547E22"/>
    <w:rsid w:val="00595218"/>
    <w:rsid w:val="005A7EFA"/>
    <w:rsid w:val="005B2AB8"/>
    <w:rsid w:val="005B6951"/>
    <w:rsid w:val="005B6F48"/>
    <w:rsid w:val="005C5E53"/>
    <w:rsid w:val="005C7FBD"/>
    <w:rsid w:val="005D14AD"/>
    <w:rsid w:val="005E09AE"/>
    <w:rsid w:val="005E0ACB"/>
    <w:rsid w:val="005E3170"/>
    <w:rsid w:val="005F10B3"/>
    <w:rsid w:val="005F49B2"/>
    <w:rsid w:val="00604531"/>
    <w:rsid w:val="006052D9"/>
    <w:rsid w:val="00607CBC"/>
    <w:rsid w:val="0061583F"/>
    <w:rsid w:val="00617283"/>
    <w:rsid w:val="00625674"/>
    <w:rsid w:val="0063049C"/>
    <w:rsid w:val="00633641"/>
    <w:rsid w:val="00641543"/>
    <w:rsid w:val="00643D62"/>
    <w:rsid w:val="00660156"/>
    <w:rsid w:val="006601AD"/>
    <w:rsid w:val="00670569"/>
    <w:rsid w:val="00670D39"/>
    <w:rsid w:val="00676920"/>
    <w:rsid w:val="006772B8"/>
    <w:rsid w:val="006A2587"/>
    <w:rsid w:val="006A391F"/>
    <w:rsid w:val="006A448D"/>
    <w:rsid w:val="006A4709"/>
    <w:rsid w:val="006A626F"/>
    <w:rsid w:val="006B00F7"/>
    <w:rsid w:val="006B12C0"/>
    <w:rsid w:val="006C0108"/>
    <w:rsid w:val="006C5F92"/>
    <w:rsid w:val="006D206D"/>
    <w:rsid w:val="006E51D5"/>
    <w:rsid w:val="006F15F4"/>
    <w:rsid w:val="006F2389"/>
    <w:rsid w:val="0070182A"/>
    <w:rsid w:val="007045F9"/>
    <w:rsid w:val="007072D3"/>
    <w:rsid w:val="00710DA0"/>
    <w:rsid w:val="007112B2"/>
    <w:rsid w:val="0071169B"/>
    <w:rsid w:val="007157F7"/>
    <w:rsid w:val="00715A1C"/>
    <w:rsid w:val="00725F51"/>
    <w:rsid w:val="00727D37"/>
    <w:rsid w:val="00735925"/>
    <w:rsid w:val="00736052"/>
    <w:rsid w:val="007365B8"/>
    <w:rsid w:val="00740E26"/>
    <w:rsid w:val="007472C4"/>
    <w:rsid w:val="00752722"/>
    <w:rsid w:val="007620A5"/>
    <w:rsid w:val="007728E6"/>
    <w:rsid w:val="00780415"/>
    <w:rsid w:val="007812DC"/>
    <w:rsid w:val="00790E34"/>
    <w:rsid w:val="00791952"/>
    <w:rsid w:val="00794DD9"/>
    <w:rsid w:val="0079751C"/>
    <w:rsid w:val="00797B40"/>
    <w:rsid w:val="007B37E2"/>
    <w:rsid w:val="007C7313"/>
    <w:rsid w:val="007E263E"/>
    <w:rsid w:val="007E40E2"/>
    <w:rsid w:val="007E76D4"/>
    <w:rsid w:val="007F14D7"/>
    <w:rsid w:val="007F5BE7"/>
    <w:rsid w:val="00813037"/>
    <w:rsid w:val="008175EB"/>
    <w:rsid w:val="00841B86"/>
    <w:rsid w:val="00850293"/>
    <w:rsid w:val="00853CF3"/>
    <w:rsid w:val="00862E83"/>
    <w:rsid w:val="008704B6"/>
    <w:rsid w:val="008750E9"/>
    <w:rsid w:val="008767D1"/>
    <w:rsid w:val="00882078"/>
    <w:rsid w:val="00883B95"/>
    <w:rsid w:val="008935C0"/>
    <w:rsid w:val="008A71A8"/>
    <w:rsid w:val="008C0099"/>
    <w:rsid w:val="008C4032"/>
    <w:rsid w:val="008D20DF"/>
    <w:rsid w:val="008D3312"/>
    <w:rsid w:val="008D7788"/>
    <w:rsid w:val="008F7B93"/>
    <w:rsid w:val="008F7BD6"/>
    <w:rsid w:val="009070F5"/>
    <w:rsid w:val="009204FD"/>
    <w:rsid w:val="00936731"/>
    <w:rsid w:val="00940E75"/>
    <w:rsid w:val="00955746"/>
    <w:rsid w:val="00970373"/>
    <w:rsid w:val="00974E4C"/>
    <w:rsid w:val="00981218"/>
    <w:rsid w:val="00982A58"/>
    <w:rsid w:val="00983790"/>
    <w:rsid w:val="00983AAD"/>
    <w:rsid w:val="00984CD9"/>
    <w:rsid w:val="00990020"/>
    <w:rsid w:val="00990918"/>
    <w:rsid w:val="00992033"/>
    <w:rsid w:val="00996D21"/>
    <w:rsid w:val="009A4EC4"/>
    <w:rsid w:val="009B2BA7"/>
    <w:rsid w:val="009C1BC5"/>
    <w:rsid w:val="009C24E5"/>
    <w:rsid w:val="009C3178"/>
    <w:rsid w:val="009C3A5E"/>
    <w:rsid w:val="009D43EF"/>
    <w:rsid w:val="009D6AB6"/>
    <w:rsid w:val="009D7E6A"/>
    <w:rsid w:val="009E5FE7"/>
    <w:rsid w:val="009F35BC"/>
    <w:rsid w:val="009F3EE2"/>
    <w:rsid w:val="009F7939"/>
    <w:rsid w:val="00A021C8"/>
    <w:rsid w:val="00A04E36"/>
    <w:rsid w:val="00A10847"/>
    <w:rsid w:val="00A26D6F"/>
    <w:rsid w:val="00A34323"/>
    <w:rsid w:val="00A400DF"/>
    <w:rsid w:val="00A40560"/>
    <w:rsid w:val="00A459E9"/>
    <w:rsid w:val="00A51DE8"/>
    <w:rsid w:val="00A5306F"/>
    <w:rsid w:val="00A61907"/>
    <w:rsid w:val="00A624BC"/>
    <w:rsid w:val="00A6535F"/>
    <w:rsid w:val="00A72800"/>
    <w:rsid w:val="00A72823"/>
    <w:rsid w:val="00A7292F"/>
    <w:rsid w:val="00A76467"/>
    <w:rsid w:val="00A8505D"/>
    <w:rsid w:val="00A960FD"/>
    <w:rsid w:val="00AA17B3"/>
    <w:rsid w:val="00AA24D2"/>
    <w:rsid w:val="00AA282D"/>
    <w:rsid w:val="00AA57B4"/>
    <w:rsid w:val="00AA7BAB"/>
    <w:rsid w:val="00AB6F7C"/>
    <w:rsid w:val="00AD0C72"/>
    <w:rsid w:val="00AE1290"/>
    <w:rsid w:val="00AE2027"/>
    <w:rsid w:val="00AE51E6"/>
    <w:rsid w:val="00AE6E88"/>
    <w:rsid w:val="00AF4B85"/>
    <w:rsid w:val="00B00938"/>
    <w:rsid w:val="00B00D7A"/>
    <w:rsid w:val="00B034BF"/>
    <w:rsid w:val="00B040E9"/>
    <w:rsid w:val="00B20CC0"/>
    <w:rsid w:val="00B217EE"/>
    <w:rsid w:val="00B23D41"/>
    <w:rsid w:val="00B255F3"/>
    <w:rsid w:val="00B3274A"/>
    <w:rsid w:val="00B35534"/>
    <w:rsid w:val="00B35DBA"/>
    <w:rsid w:val="00B36E51"/>
    <w:rsid w:val="00B4141C"/>
    <w:rsid w:val="00B42A40"/>
    <w:rsid w:val="00B47BF2"/>
    <w:rsid w:val="00B47FD7"/>
    <w:rsid w:val="00B5686A"/>
    <w:rsid w:val="00B65ADF"/>
    <w:rsid w:val="00B727C9"/>
    <w:rsid w:val="00B73142"/>
    <w:rsid w:val="00B83024"/>
    <w:rsid w:val="00B91AD0"/>
    <w:rsid w:val="00B95A31"/>
    <w:rsid w:val="00B9667A"/>
    <w:rsid w:val="00BA0F36"/>
    <w:rsid w:val="00BA27C7"/>
    <w:rsid w:val="00BA7A54"/>
    <w:rsid w:val="00BB4118"/>
    <w:rsid w:val="00BB50C1"/>
    <w:rsid w:val="00BB5FFC"/>
    <w:rsid w:val="00BC7BD2"/>
    <w:rsid w:val="00BD5006"/>
    <w:rsid w:val="00BF13C3"/>
    <w:rsid w:val="00BF72EB"/>
    <w:rsid w:val="00C01C87"/>
    <w:rsid w:val="00C13E84"/>
    <w:rsid w:val="00C14618"/>
    <w:rsid w:val="00C16053"/>
    <w:rsid w:val="00C16282"/>
    <w:rsid w:val="00C22824"/>
    <w:rsid w:val="00C26050"/>
    <w:rsid w:val="00C32B94"/>
    <w:rsid w:val="00C43FE2"/>
    <w:rsid w:val="00C57D47"/>
    <w:rsid w:val="00C61C34"/>
    <w:rsid w:val="00C8112F"/>
    <w:rsid w:val="00C82FD8"/>
    <w:rsid w:val="00C93BAE"/>
    <w:rsid w:val="00CA0633"/>
    <w:rsid w:val="00CA17CB"/>
    <w:rsid w:val="00CA21B4"/>
    <w:rsid w:val="00CA33C4"/>
    <w:rsid w:val="00CB3107"/>
    <w:rsid w:val="00CC3262"/>
    <w:rsid w:val="00CD09E2"/>
    <w:rsid w:val="00CD6DF1"/>
    <w:rsid w:val="00CE3FBC"/>
    <w:rsid w:val="00CF3FAE"/>
    <w:rsid w:val="00CF5022"/>
    <w:rsid w:val="00CF5962"/>
    <w:rsid w:val="00CF64EA"/>
    <w:rsid w:val="00D02AED"/>
    <w:rsid w:val="00D07F83"/>
    <w:rsid w:val="00D20A51"/>
    <w:rsid w:val="00D23227"/>
    <w:rsid w:val="00D26054"/>
    <w:rsid w:val="00D268C7"/>
    <w:rsid w:val="00D26903"/>
    <w:rsid w:val="00D31661"/>
    <w:rsid w:val="00D45BB6"/>
    <w:rsid w:val="00D51254"/>
    <w:rsid w:val="00D56415"/>
    <w:rsid w:val="00D6159B"/>
    <w:rsid w:val="00D655CC"/>
    <w:rsid w:val="00D65D1C"/>
    <w:rsid w:val="00D677F6"/>
    <w:rsid w:val="00D850FC"/>
    <w:rsid w:val="00D86070"/>
    <w:rsid w:val="00D90F67"/>
    <w:rsid w:val="00D95C0F"/>
    <w:rsid w:val="00DA2F96"/>
    <w:rsid w:val="00DA43E5"/>
    <w:rsid w:val="00DA599D"/>
    <w:rsid w:val="00DA682F"/>
    <w:rsid w:val="00DB2B7A"/>
    <w:rsid w:val="00DB75AF"/>
    <w:rsid w:val="00DB76DB"/>
    <w:rsid w:val="00DB7CE9"/>
    <w:rsid w:val="00DB7FA8"/>
    <w:rsid w:val="00DC2F0A"/>
    <w:rsid w:val="00DD5567"/>
    <w:rsid w:val="00DE2B9C"/>
    <w:rsid w:val="00DF03EF"/>
    <w:rsid w:val="00DF24B8"/>
    <w:rsid w:val="00DF5F4C"/>
    <w:rsid w:val="00DF76B7"/>
    <w:rsid w:val="00E001F5"/>
    <w:rsid w:val="00E12D22"/>
    <w:rsid w:val="00E170A2"/>
    <w:rsid w:val="00E208E3"/>
    <w:rsid w:val="00E3072C"/>
    <w:rsid w:val="00E3694B"/>
    <w:rsid w:val="00E44A85"/>
    <w:rsid w:val="00E467CD"/>
    <w:rsid w:val="00E51A37"/>
    <w:rsid w:val="00E7122F"/>
    <w:rsid w:val="00E80B7B"/>
    <w:rsid w:val="00E8565C"/>
    <w:rsid w:val="00EA0D46"/>
    <w:rsid w:val="00EA27D3"/>
    <w:rsid w:val="00EA29CB"/>
    <w:rsid w:val="00EA5085"/>
    <w:rsid w:val="00EA5334"/>
    <w:rsid w:val="00EC775D"/>
    <w:rsid w:val="00ED2428"/>
    <w:rsid w:val="00ED3D6B"/>
    <w:rsid w:val="00ED5787"/>
    <w:rsid w:val="00EE0DFE"/>
    <w:rsid w:val="00EF2118"/>
    <w:rsid w:val="00EF467E"/>
    <w:rsid w:val="00EF50CD"/>
    <w:rsid w:val="00F07818"/>
    <w:rsid w:val="00F07BA4"/>
    <w:rsid w:val="00F07C97"/>
    <w:rsid w:val="00F26BC5"/>
    <w:rsid w:val="00F32F39"/>
    <w:rsid w:val="00F33F2A"/>
    <w:rsid w:val="00F340F4"/>
    <w:rsid w:val="00F45838"/>
    <w:rsid w:val="00F51B3E"/>
    <w:rsid w:val="00F54F9C"/>
    <w:rsid w:val="00F60C4E"/>
    <w:rsid w:val="00F61EEC"/>
    <w:rsid w:val="00F6392F"/>
    <w:rsid w:val="00F643B7"/>
    <w:rsid w:val="00F741F5"/>
    <w:rsid w:val="00FA1CF5"/>
    <w:rsid w:val="00FA33B6"/>
    <w:rsid w:val="00FB2C90"/>
    <w:rsid w:val="00FB79A2"/>
    <w:rsid w:val="00FD0E90"/>
    <w:rsid w:val="00FD342C"/>
    <w:rsid w:val="00FD6354"/>
    <w:rsid w:val="00FD6427"/>
    <w:rsid w:val="00FD729A"/>
    <w:rsid w:val="00FE14FC"/>
    <w:rsid w:val="00FE516F"/>
    <w:rsid w:val="00FF7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BA4CC"/>
  <w15:chartTrackingRefBased/>
  <w15:docId w15:val="{6B26FE00-9808-47CC-9E42-D694457A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84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34323"/>
    <w:pPr>
      <w:ind w:left="720"/>
      <w:contextualSpacing/>
    </w:pPr>
  </w:style>
  <w:style w:type="paragraph" w:styleId="Glava">
    <w:name w:val="header"/>
    <w:basedOn w:val="Navaden"/>
    <w:link w:val="GlavaZnak"/>
    <w:uiPriority w:val="99"/>
    <w:unhideWhenUsed/>
    <w:rsid w:val="00E208E3"/>
    <w:pPr>
      <w:tabs>
        <w:tab w:val="center" w:pos="4536"/>
        <w:tab w:val="right" w:pos="9072"/>
      </w:tabs>
      <w:spacing w:after="0" w:line="240" w:lineRule="auto"/>
    </w:pPr>
  </w:style>
  <w:style w:type="character" w:customStyle="1" w:styleId="GlavaZnak">
    <w:name w:val="Glava Znak"/>
    <w:basedOn w:val="Privzetapisavaodstavka"/>
    <w:link w:val="Glava"/>
    <w:uiPriority w:val="99"/>
    <w:rsid w:val="00E208E3"/>
  </w:style>
  <w:style w:type="paragraph" w:styleId="Noga">
    <w:name w:val="footer"/>
    <w:basedOn w:val="Navaden"/>
    <w:link w:val="NogaZnak"/>
    <w:uiPriority w:val="99"/>
    <w:unhideWhenUsed/>
    <w:rsid w:val="00E208E3"/>
    <w:pPr>
      <w:tabs>
        <w:tab w:val="center" w:pos="4536"/>
        <w:tab w:val="right" w:pos="9072"/>
      </w:tabs>
      <w:spacing w:after="0" w:line="240" w:lineRule="auto"/>
    </w:pPr>
  </w:style>
  <w:style w:type="character" w:customStyle="1" w:styleId="NogaZnak">
    <w:name w:val="Noga Znak"/>
    <w:basedOn w:val="Privzetapisavaodstavka"/>
    <w:link w:val="Noga"/>
    <w:uiPriority w:val="99"/>
    <w:rsid w:val="00E208E3"/>
  </w:style>
  <w:style w:type="character" w:styleId="Pripombasklic">
    <w:name w:val="annotation reference"/>
    <w:basedOn w:val="Privzetapisavaodstavka"/>
    <w:uiPriority w:val="99"/>
    <w:semiHidden/>
    <w:unhideWhenUsed/>
    <w:rsid w:val="00E44A85"/>
    <w:rPr>
      <w:sz w:val="16"/>
      <w:szCs w:val="16"/>
    </w:rPr>
  </w:style>
  <w:style w:type="paragraph" w:styleId="Pripombabesedilo">
    <w:name w:val="annotation text"/>
    <w:basedOn w:val="Navaden"/>
    <w:link w:val="PripombabesediloZnak"/>
    <w:uiPriority w:val="99"/>
    <w:semiHidden/>
    <w:unhideWhenUsed/>
    <w:rsid w:val="00E44A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4A85"/>
    <w:rPr>
      <w:sz w:val="20"/>
      <w:szCs w:val="20"/>
    </w:rPr>
  </w:style>
  <w:style w:type="paragraph" w:styleId="Zadevapripombe">
    <w:name w:val="annotation subject"/>
    <w:basedOn w:val="Pripombabesedilo"/>
    <w:next w:val="Pripombabesedilo"/>
    <w:link w:val="ZadevapripombeZnak"/>
    <w:uiPriority w:val="99"/>
    <w:semiHidden/>
    <w:unhideWhenUsed/>
    <w:rsid w:val="00E44A85"/>
    <w:rPr>
      <w:b/>
      <w:bCs/>
    </w:rPr>
  </w:style>
  <w:style w:type="character" w:customStyle="1" w:styleId="ZadevapripombeZnak">
    <w:name w:val="Zadeva pripombe Znak"/>
    <w:basedOn w:val="PripombabesediloZnak"/>
    <w:link w:val="Zadevapripombe"/>
    <w:uiPriority w:val="99"/>
    <w:semiHidden/>
    <w:rsid w:val="00E44A85"/>
    <w:rPr>
      <w:b/>
      <w:bCs/>
      <w:sz w:val="20"/>
      <w:szCs w:val="20"/>
    </w:rPr>
  </w:style>
  <w:style w:type="paragraph" w:styleId="Besedilooblaka">
    <w:name w:val="Balloon Text"/>
    <w:basedOn w:val="Navaden"/>
    <w:link w:val="BesedilooblakaZnak"/>
    <w:uiPriority w:val="99"/>
    <w:semiHidden/>
    <w:unhideWhenUsed/>
    <w:rsid w:val="00E44A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4A85"/>
    <w:rPr>
      <w:rFonts w:ascii="Segoe UI" w:hAnsi="Segoe UI" w:cs="Segoe UI"/>
      <w:sz w:val="18"/>
      <w:szCs w:val="18"/>
    </w:rPr>
  </w:style>
  <w:style w:type="table" w:styleId="Tabelamrea">
    <w:name w:val="Table Grid"/>
    <w:basedOn w:val="Navadnatabela"/>
    <w:uiPriority w:val="39"/>
    <w:rsid w:val="00FB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36014"/>
    <w:rPr>
      <w:color w:val="0563C1" w:themeColor="hyperlink"/>
      <w:u w:val="single"/>
    </w:rPr>
  </w:style>
  <w:style w:type="character" w:styleId="SledenaHiperpovezava">
    <w:name w:val="FollowedHyperlink"/>
    <w:basedOn w:val="Privzetapisavaodstavka"/>
    <w:uiPriority w:val="99"/>
    <w:semiHidden/>
    <w:unhideWhenUsed/>
    <w:rsid w:val="00643D62"/>
    <w:rPr>
      <w:color w:val="954F72" w:themeColor="followedHyperlink"/>
      <w:u w:val="single"/>
    </w:rPr>
  </w:style>
  <w:style w:type="paragraph" w:styleId="Revizija">
    <w:name w:val="Revision"/>
    <w:hidden/>
    <w:uiPriority w:val="99"/>
    <w:semiHidden/>
    <w:rsid w:val="00727D37"/>
    <w:pPr>
      <w:spacing w:after="0" w:line="240" w:lineRule="auto"/>
    </w:pPr>
  </w:style>
  <w:style w:type="character" w:customStyle="1" w:styleId="Nerazreenaomemba1">
    <w:name w:val="Nerazrešena omemba1"/>
    <w:basedOn w:val="Privzetapisavaodstavka"/>
    <w:uiPriority w:val="99"/>
    <w:semiHidden/>
    <w:unhideWhenUsed/>
    <w:rsid w:val="00607CBC"/>
    <w:rPr>
      <w:color w:val="605E5C"/>
      <w:shd w:val="clear" w:color="auto" w:fill="E1DFDD"/>
    </w:rPr>
  </w:style>
  <w:style w:type="paragraph" w:styleId="Podnaslov">
    <w:name w:val="Subtitle"/>
    <w:basedOn w:val="Navaden"/>
    <w:next w:val="Navaden"/>
    <w:link w:val="PodnaslovZnak"/>
    <w:uiPriority w:val="11"/>
    <w:qFormat/>
    <w:rsid w:val="00FA1CF5"/>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A1CF5"/>
    <w:rPr>
      <w:rFonts w:eastAsiaTheme="minorEastAsia"/>
      <w:color w:val="5A5A5A" w:themeColor="text1" w:themeTint="A5"/>
      <w:spacing w:val="15"/>
    </w:rPr>
  </w:style>
  <w:style w:type="paragraph" w:customStyle="1" w:styleId="Normal2">
    <w:name w:val="Normal_2"/>
    <w:qFormat/>
    <w:rsid w:val="003C636B"/>
    <w:pPr>
      <w:spacing w:after="0" w:line="260" w:lineRule="atLeast"/>
    </w:pPr>
    <w:rPr>
      <w:rFonts w:ascii="Arial" w:eastAsia="Times New Roman" w:hAnsi="Arial" w:cs="Times New Roman"/>
      <w:sz w:val="20"/>
      <w:szCs w:val="24"/>
      <w:lang w:val="en-US"/>
    </w:rPr>
  </w:style>
  <w:style w:type="paragraph" w:customStyle="1" w:styleId="Normal3">
    <w:name w:val="Normal_3"/>
    <w:qFormat/>
    <w:rsid w:val="003C636B"/>
    <w:pPr>
      <w:spacing w:after="0" w:line="260" w:lineRule="atLeast"/>
    </w:pPr>
    <w:rPr>
      <w:rFonts w:ascii="Arial" w:eastAsia="Times New Roman" w:hAnsi="Arial" w:cs="Times New Roman"/>
      <w:sz w:val="20"/>
      <w:szCs w:val="24"/>
      <w:lang w:val="en-US"/>
    </w:rPr>
  </w:style>
  <w:style w:type="paragraph" w:customStyle="1" w:styleId="Header1">
    <w:name w:val="Header_1"/>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 w:type="paragraph" w:customStyle="1" w:styleId="Header2">
    <w:name w:val="Header_2"/>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 w:type="paragraph" w:customStyle="1" w:styleId="Header3">
    <w:name w:val="Header_3"/>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 w:type="paragraph" w:customStyle="1" w:styleId="Header4">
    <w:name w:val="Header_4"/>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 w:type="paragraph" w:customStyle="1" w:styleId="Header5">
    <w:name w:val="Header_5"/>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 w:type="paragraph" w:customStyle="1" w:styleId="Header6">
    <w:name w:val="Header_6"/>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 w:type="paragraph" w:customStyle="1" w:styleId="Header7">
    <w:name w:val="Header_7"/>
    <w:basedOn w:val="Navaden"/>
    <w:rsid w:val="003C636B"/>
    <w:pPr>
      <w:tabs>
        <w:tab w:val="center" w:pos="4320"/>
        <w:tab w:val="right" w:pos="8640"/>
      </w:tabs>
      <w:spacing w:after="0" w:line="260" w:lineRule="atLeast"/>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6200">
      <w:bodyDiv w:val="1"/>
      <w:marLeft w:val="0"/>
      <w:marRight w:val="0"/>
      <w:marTop w:val="0"/>
      <w:marBottom w:val="0"/>
      <w:divBdr>
        <w:top w:val="none" w:sz="0" w:space="0" w:color="auto"/>
        <w:left w:val="none" w:sz="0" w:space="0" w:color="auto"/>
        <w:bottom w:val="none" w:sz="0" w:space="0" w:color="auto"/>
        <w:right w:val="none" w:sz="0" w:space="0" w:color="auto"/>
      </w:divBdr>
    </w:div>
    <w:div w:id="133527266">
      <w:bodyDiv w:val="1"/>
      <w:marLeft w:val="0"/>
      <w:marRight w:val="0"/>
      <w:marTop w:val="0"/>
      <w:marBottom w:val="0"/>
      <w:divBdr>
        <w:top w:val="none" w:sz="0" w:space="0" w:color="auto"/>
        <w:left w:val="none" w:sz="0" w:space="0" w:color="auto"/>
        <w:bottom w:val="none" w:sz="0" w:space="0" w:color="auto"/>
        <w:right w:val="none" w:sz="0" w:space="0" w:color="auto"/>
      </w:divBdr>
    </w:div>
    <w:div w:id="218134031">
      <w:bodyDiv w:val="1"/>
      <w:marLeft w:val="0"/>
      <w:marRight w:val="0"/>
      <w:marTop w:val="0"/>
      <w:marBottom w:val="0"/>
      <w:divBdr>
        <w:top w:val="none" w:sz="0" w:space="0" w:color="auto"/>
        <w:left w:val="none" w:sz="0" w:space="0" w:color="auto"/>
        <w:bottom w:val="none" w:sz="0" w:space="0" w:color="auto"/>
        <w:right w:val="none" w:sz="0" w:space="0" w:color="auto"/>
      </w:divBdr>
    </w:div>
    <w:div w:id="626853816">
      <w:bodyDiv w:val="1"/>
      <w:marLeft w:val="0"/>
      <w:marRight w:val="0"/>
      <w:marTop w:val="0"/>
      <w:marBottom w:val="0"/>
      <w:divBdr>
        <w:top w:val="none" w:sz="0" w:space="0" w:color="auto"/>
        <w:left w:val="none" w:sz="0" w:space="0" w:color="auto"/>
        <w:bottom w:val="none" w:sz="0" w:space="0" w:color="auto"/>
        <w:right w:val="none" w:sz="0" w:space="0" w:color="auto"/>
      </w:divBdr>
      <w:divsChild>
        <w:div w:id="991983919">
          <w:marLeft w:val="0"/>
          <w:marRight w:val="0"/>
          <w:marTop w:val="240"/>
          <w:marBottom w:val="120"/>
          <w:divBdr>
            <w:top w:val="none" w:sz="0" w:space="0" w:color="auto"/>
            <w:left w:val="none" w:sz="0" w:space="0" w:color="auto"/>
            <w:bottom w:val="none" w:sz="0" w:space="0" w:color="auto"/>
            <w:right w:val="none" w:sz="0" w:space="0" w:color="auto"/>
          </w:divBdr>
        </w:div>
        <w:div w:id="760300163">
          <w:marLeft w:val="0"/>
          <w:marRight w:val="0"/>
          <w:marTop w:val="0"/>
          <w:marBottom w:val="120"/>
          <w:divBdr>
            <w:top w:val="none" w:sz="0" w:space="0" w:color="auto"/>
            <w:left w:val="none" w:sz="0" w:space="0" w:color="auto"/>
            <w:bottom w:val="none" w:sz="0" w:space="0" w:color="auto"/>
            <w:right w:val="none" w:sz="0" w:space="0" w:color="auto"/>
          </w:divBdr>
        </w:div>
        <w:div w:id="1217082616">
          <w:marLeft w:val="0"/>
          <w:marRight w:val="0"/>
          <w:marTop w:val="0"/>
          <w:marBottom w:val="120"/>
          <w:divBdr>
            <w:top w:val="none" w:sz="0" w:space="0" w:color="auto"/>
            <w:left w:val="none" w:sz="0" w:space="0" w:color="auto"/>
            <w:bottom w:val="none" w:sz="0" w:space="0" w:color="auto"/>
            <w:right w:val="none" w:sz="0" w:space="0" w:color="auto"/>
          </w:divBdr>
        </w:div>
        <w:div w:id="643699701">
          <w:marLeft w:val="0"/>
          <w:marRight w:val="0"/>
          <w:marTop w:val="0"/>
          <w:marBottom w:val="120"/>
          <w:divBdr>
            <w:top w:val="none" w:sz="0" w:space="0" w:color="auto"/>
            <w:left w:val="none" w:sz="0" w:space="0" w:color="auto"/>
            <w:bottom w:val="none" w:sz="0" w:space="0" w:color="auto"/>
            <w:right w:val="none" w:sz="0" w:space="0" w:color="auto"/>
          </w:divBdr>
        </w:div>
      </w:divsChild>
    </w:div>
    <w:div w:id="1590655372">
      <w:bodyDiv w:val="1"/>
      <w:marLeft w:val="0"/>
      <w:marRight w:val="0"/>
      <w:marTop w:val="0"/>
      <w:marBottom w:val="0"/>
      <w:divBdr>
        <w:top w:val="none" w:sz="0" w:space="0" w:color="auto"/>
        <w:left w:val="none" w:sz="0" w:space="0" w:color="auto"/>
        <w:bottom w:val="none" w:sz="0" w:space="0" w:color="auto"/>
        <w:right w:val="none" w:sz="0" w:space="0" w:color="auto"/>
      </w:divBdr>
    </w:div>
    <w:div w:id="20988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fileadmin/Internet/Carina/Poslovanje_z_nami/e_Carina/Opis/EMCS/Informacijski_sistem_SIEMCS_spremljanje_gibanj_v_rezimu_odloga_placila_trosarine.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u.gov.si/fileadmin/Internet/Carina/Poslovanje_z_nami/e_Carina/Opis/EMCS/Informacijski_sistem_SIEMCS_spremljanje_gibanj_v_rezimu_odloga_placila_trosarine.docx" TargetMode="External"/><Relationship Id="rId17" Type="http://schemas.openxmlformats.org/officeDocument/2006/relationships/hyperlink" Target="https://www.fu.gov.si/fileadmin/Internet/Carina/Poslovanje_z_nami/e_Carina/Opis/EMCS/Informacijski_sistem_SIEMCS_spremljanje_gibanj_v_rezimu_odloga_placila_trosarine.docx" TargetMode="External"/><Relationship Id="rId2" Type="http://schemas.openxmlformats.org/officeDocument/2006/relationships/customXml" Target="../customXml/item2.xml"/><Relationship Id="rId16" Type="http://schemas.openxmlformats.org/officeDocument/2006/relationships/hyperlink" Target="https://www.fu.gov.si/fileadmin/Internet/Davki_in_druge_dajatve/Podrocja/Trosarine/Opis/Informacijski_sistem_E_TROD_programska_podpora_trosarinam_in_okoljskim_dajatvam.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1-01-3807?sop=2021-01-3807" TargetMode="External"/><Relationship Id="rId5" Type="http://schemas.openxmlformats.org/officeDocument/2006/relationships/numbering" Target="numbering.xml"/><Relationship Id="rId15" Type="http://schemas.openxmlformats.org/officeDocument/2006/relationships/hyperlink" Target="https://www.fu.gov.si/fileadmin/Internet/Davki_in_druge_dajatve/Podrocja/Trosarine/Opis/Informacijski_sistem_E_TROD_programska_podpora_trosarinam_in_okoljskim_dajatvam.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fileadmin/Internet/Carina/Poslovanje_z_nami/e_Carina/Opis/EMCS/Informacijski_sistem_SIEMCS_spremljanje_gibanj_v_rezimu_odloga_placila_trosarine.docx"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5AB6402614A44E9BADAEC29EE1662A" ma:contentTypeVersion="2" ma:contentTypeDescription="Create a new document." ma:contentTypeScope="" ma:versionID="91909888c6532e55fb4cd209e0d3742f">
  <xsd:schema xmlns:xsd="http://www.w3.org/2001/XMLSchema" xmlns:xs="http://www.w3.org/2001/XMLSchema" xmlns:p="http://schemas.microsoft.com/office/2006/metadata/properties" xmlns:ns3="93b325d7-2d02-444a-a4d2-06bede4d6854" targetNamespace="http://schemas.microsoft.com/office/2006/metadata/properties" ma:root="true" ma:fieldsID="6ca29f25078a9ef03f7b9aef59149fd2" ns3:_="">
    <xsd:import namespace="93b325d7-2d02-444a-a4d2-06bede4d68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325d7-2d02-444a-a4d2-06bede4d6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9EF69-76CF-4C6F-8BC7-F1CF815E36A4}">
  <ds:schemaRefs>
    <ds:schemaRef ds:uri="http://schemas.openxmlformats.org/officeDocument/2006/bibliography"/>
  </ds:schemaRefs>
</ds:datastoreItem>
</file>

<file path=customXml/itemProps2.xml><?xml version="1.0" encoding="utf-8"?>
<ds:datastoreItem xmlns:ds="http://schemas.openxmlformats.org/officeDocument/2006/customXml" ds:itemID="{CF170FC1-CBEE-4315-880A-C44AC5E1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325d7-2d02-444a-a4d2-06bede4d6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3CADD-53F1-4002-A06F-56FD758515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250BA2-750D-4EB1-BE74-B55DD0C5B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1643</Words>
  <Characters>9370</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FURS</cp:lastModifiedBy>
  <cp:revision>5</cp:revision>
  <dcterms:created xsi:type="dcterms:W3CDTF">2022-12-02T09:07:00Z</dcterms:created>
  <dcterms:modified xsi:type="dcterms:W3CDTF">2022-12-02T12:33:00Z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0x0101005F5AB6402614A44E9BADAEC29EE1662A</vt:lpwstr>
  </property>
</Properties>
</file>