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4785A" w14:textId="77777777" w:rsidR="00C22824" w:rsidRPr="00AA17B3" w:rsidRDefault="00C22824" w:rsidP="00AA17B3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AA17B3">
        <w:rPr>
          <w:rFonts w:ascii="Arial" w:hAnsi="Arial" w:cs="Arial"/>
          <w:b/>
          <w:sz w:val="20"/>
          <w:szCs w:val="20"/>
        </w:rPr>
        <w:t>Novosti v Zakonu o spremembah in dopolnitvah Zakona o trošarinah (ZTro-1B)</w:t>
      </w:r>
    </w:p>
    <w:p w14:paraId="6A39D7E7" w14:textId="77777777" w:rsidR="00C22824" w:rsidRPr="00AA17B3" w:rsidRDefault="00C22824" w:rsidP="00AA17B3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481CB67F" w14:textId="48438441" w:rsidR="00A021C8" w:rsidRPr="00AA17B3" w:rsidRDefault="00A021C8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AA17B3">
        <w:rPr>
          <w:rFonts w:ascii="Arial" w:hAnsi="Arial" w:cs="Arial"/>
          <w:sz w:val="20"/>
          <w:szCs w:val="20"/>
        </w:rPr>
        <w:t>V Uradnem listu Republike Slovenije št.</w:t>
      </w:r>
      <w:r w:rsidR="00643D62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10847" w:rsidRPr="00643D62">
          <w:rPr>
            <w:rStyle w:val="Hiperpovezava"/>
            <w:rFonts w:ascii="Arial" w:hAnsi="Arial" w:cs="Arial"/>
            <w:sz w:val="20"/>
            <w:szCs w:val="20"/>
          </w:rPr>
          <w:t>192/2021</w:t>
        </w:r>
      </w:hyperlink>
      <w:r w:rsidR="00EC775D">
        <w:rPr>
          <w:rFonts w:ascii="Arial" w:hAnsi="Arial" w:cs="Arial"/>
          <w:sz w:val="20"/>
          <w:szCs w:val="20"/>
        </w:rPr>
        <w:t>,</w:t>
      </w:r>
      <w:r w:rsidR="00A10847" w:rsidRPr="00AA17B3">
        <w:rPr>
          <w:rFonts w:ascii="Arial" w:hAnsi="Arial" w:cs="Arial"/>
          <w:sz w:val="20"/>
          <w:szCs w:val="20"/>
        </w:rPr>
        <w:t xml:space="preserve"> z dne 7. 12</w:t>
      </w:r>
      <w:r w:rsidRPr="00AA17B3">
        <w:rPr>
          <w:rFonts w:ascii="Arial" w:hAnsi="Arial" w:cs="Arial"/>
          <w:sz w:val="20"/>
          <w:szCs w:val="20"/>
        </w:rPr>
        <w:t>. 2021, je bil objavljen Zakon o spremembah in dopolnitvah Zakona o trošarinah</w:t>
      </w:r>
      <w:r w:rsidR="00EC775D">
        <w:rPr>
          <w:rFonts w:ascii="Arial" w:hAnsi="Arial" w:cs="Arial"/>
          <w:sz w:val="20"/>
          <w:szCs w:val="20"/>
        </w:rPr>
        <w:t xml:space="preserve"> (ZTro-1B),</w:t>
      </w:r>
      <w:r w:rsidR="00EC775D" w:rsidRPr="00AA17B3">
        <w:rPr>
          <w:rFonts w:ascii="Arial" w:hAnsi="Arial" w:cs="Arial"/>
          <w:sz w:val="20"/>
          <w:szCs w:val="20"/>
        </w:rPr>
        <w:t xml:space="preserve"> </w:t>
      </w:r>
      <w:r w:rsidRPr="00AA17B3">
        <w:rPr>
          <w:rFonts w:ascii="Arial" w:hAnsi="Arial" w:cs="Arial"/>
          <w:sz w:val="20"/>
          <w:szCs w:val="20"/>
        </w:rPr>
        <w:t xml:space="preserve">ki bo začel veljati </w:t>
      </w:r>
      <w:r w:rsidR="00A10847" w:rsidRPr="00AA17B3">
        <w:rPr>
          <w:rFonts w:ascii="Arial" w:hAnsi="Arial" w:cs="Arial"/>
          <w:sz w:val="20"/>
          <w:szCs w:val="20"/>
        </w:rPr>
        <w:t>22. 12</w:t>
      </w:r>
      <w:r w:rsidRPr="00AA17B3">
        <w:rPr>
          <w:rFonts w:ascii="Arial" w:hAnsi="Arial" w:cs="Arial"/>
          <w:sz w:val="20"/>
          <w:szCs w:val="20"/>
        </w:rPr>
        <w:t>. 2021</w:t>
      </w:r>
      <w:r w:rsidR="00FB79A2">
        <w:rPr>
          <w:rFonts w:ascii="Arial" w:hAnsi="Arial" w:cs="Arial"/>
          <w:sz w:val="20"/>
          <w:szCs w:val="20"/>
        </w:rPr>
        <w:t>,</w:t>
      </w:r>
      <w:r w:rsidR="007365B8" w:rsidRPr="00AA17B3">
        <w:rPr>
          <w:rFonts w:ascii="Arial" w:hAnsi="Arial" w:cs="Arial"/>
          <w:sz w:val="20"/>
          <w:szCs w:val="20"/>
        </w:rPr>
        <w:t xml:space="preserve"> uporabljati pa se začne 13.</w:t>
      </w:r>
      <w:r w:rsidR="000A1E34" w:rsidRPr="00AA17B3">
        <w:rPr>
          <w:rFonts w:ascii="Arial" w:hAnsi="Arial" w:cs="Arial"/>
          <w:sz w:val="20"/>
          <w:szCs w:val="20"/>
        </w:rPr>
        <w:t xml:space="preserve"> </w:t>
      </w:r>
      <w:r w:rsidR="007365B8" w:rsidRPr="00AA17B3">
        <w:rPr>
          <w:rFonts w:ascii="Arial" w:hAnsi="Arial" w:cs="Arial"/>
          <w:sz w:val="20"/>
          <w:szCs w:val="20"/>
        </w:rPr>
        <w:t>februarja 2023, razen spre</w:t>
      </w:r>
      <w:r w:rsidR="006B12C0" w:rsidRPr="00AA17B3">
        <w:rPr>
          <w:rFonts w:ascii="Arial" w:hAnsi="Arial" w:cs="Arial"/>
          <w:sz w:val="20"/>
          <w:szCs w:val="20"/>
        </w:rPr>
        <w:t>menjenih 48., 72., 77.,</w:t>
      </w:r>
      <w:r w:rsidR="00EC775D">
        <w:rPr>
          <w:rFonts w:ascii="Arial" w:hAnsi="Arial" w:cs="Arial"/>
          <w:sz w:val="20"/>
          <w:szCs w:val="20"/>
        </w:rPr>
        <w:t xml:space="preserve"> </w:t>
      </w:r>
      <w:r w:rsidR="006B12C0" w:rsidRPr="00AA17B3">
        <w:rPr>
          <w:rFonts w:ascii="Arial" w:hAnsi="Arial" w:cs="Arial"/>
          <w:sz w:val="20"/>
          <w:szCs w:val="20"/>
        </w:rPr>
        <w:t>79. člen</w:t>
      </w:r>
      <w:r w:rsidR="004D1FF9" w:rsidRPr="00AA17B3">
        <w:rPr>
          <w:rFonts w:ascii="Arial" w:hAnsi="Arial" w:cs="Arial"/>
          <w:sz w:val="20"/>
          <w:szCs w:val="20"/>
        </w:rPr>
        <w:t>a</w:t>
      </w:r>
      <w:r w:rsidR="007365B8" w:rsidRPr="00AA17B3">
        <w:rPr>
          <w:rFonts w:ascii="Arial" w:hAnsi="Arial" w:cs="Arial"/>
          <w:sz w:val="20"/>
          <w:szCs w:val="20"/>
        </w:rPr>
        <w:t xml:space="preserve"> in novega 80.a člena </w:t>
      </w:r>
      <w:r w:rsidR="002C60B2">
        <w:rPr>
          <w:rFonts w:ascii="Arial" w:hAnsi="Arial" w:cs="Arial"/>
          <w:sz w:val="20"/>
          <w:szCs w:val="20"/>
        </w:rPr>
        <w:t xml:space="preserve">zakona, </w:t>
      </w:r>
      <w:r w:rsidR="007365B8" w:rsidRPr="00AA17B3">
        <w:rPr>
          <w:rFonts w:ascii="Arial" w:hAnsi="Arial" w:cs="Arial"/>
          <w:sz w:val="20"/>
          <w:szCs w:val="20"/>
        </w:rPr>
        <w:t>ki se začnejo uporabljati 1. januarja 2022</w:t>
      </w:r>
      <w:r w:rsidR="00BF13C3">
        <w:rPr>
          <w:rFonts w:ascii="Arial" w:hAnsi="Arial" w:cs="Arial"/>
          <w:sz w:val="20"/>
          <w:szCs w:val="20"/>
        </w:rPr>
        <w:t xml:space="preserve"> ter novega enajstega odstavka 6. člena </w:t>
      </w:r>
      <w:r w:rsidR="002C60B2">
        <w:rPr>
          <w:rFonts w:ascii="Arial" w:hAnsi="Arial" w:cs="Arial"/>
          <w:sz w:val="20"/>
          <w:szCs w:val="20"/>
        </w:rPr>
        <w:t>z</w:t>
      </w:r>
      <w:r w:rsidR="00BF13C3">
        <w:rPr>
          <w:rFonts w:ascii="Arial" w:hAnsi="Arial" w:cs="Arial"/>
          <w:sz w:val="20"/>
          <w:szCs w:val="20"/>
        </w:rPr>
        <w:t xml:space="preserve">akona, ki se začne uporabljati z dnem uveljavitve </w:t>
      </w:r>
      <w:r w:rsidR="00643D62" w:rsidRPr="00643D62">
        <w:rPr>
          <w:rFonts w:ascii="Arial" w:hAnsi="Arial" w:cs="Arial"/>
          <w:sz w:val="20"/>
          <w:szCs w:val="20"/>
        </w:rPr>
        <w:t>predpisa, ki je sprejet v skladu z 51. členom in na podlagi desetega odstavka 6. člena Direktive 2020/262/E</w:t>
      </w:r>
      <w:r w:rsidR="00643D62">
        <w:rPr>
          <w:rFonts w:ascii="Arial" w:hAnsi="Arial" w:cs="Arial"/>
          <w:sz w:val="20"/>
          <w:szCs w:val="20"/>
        </w:rPr>
        <w:t>U</w:t>
      </w:r>
      <w:r w:rsidR="007365B8" w:rsidRPr="00AA17B3">
        <w:rPr>
          <w:rFonts w:ascii="Arial" w:hAnsi="Arial" w:cs="Arial"/>
          <w:sz w:val="20"/>
          <w:szCs w:val="20"/>
        </w:rPr>
        <w:t>.</w:t>
      </w:r>
      <w:r w:rsidR="00725F51" w:rsidRPr="00AA17B3">
        <w:rPr>
          <w:rFonts w:ascii="Arial" w:hAnsi="Arial" w:cs="Arial"/>
          <w:sz w:val="20"/>
          <w:szCs w:val="20"/>
        </w:rPr>
        <w:t xml:space="preserve"> </w:t>
      </w:r>
      <w:r w:rsidR="009B2BA7" w:rsidRPr="00AA17B3">
        <w:rPr>
          <w:rFonts w:ascii="Arial" w:hAnsi="Arial" w:cs="Arial"/>
          <w:sz w:val="20"/>
          <w:szCs w:val="20"/>
        </w:rPr>
        <w:t>Poglavitni</w:t>
      </w:r>
      <w:r w:rsidR="009C24E5" w:rsidRPr="00AA17B3">
        <w:rPr>
          <w:rFonts w:ascii="Arial" w:hAnsi="Arial" w:cs="Arial"/>
          <w:sz w:val="20"/>
          <w:szCs w:val="20"/>
        </w:rPr>
        <w:t xml:space="preserve"> razlog</w:t>
      </w:r>
      <w:r w:rsidR="009B2BA7" w:rsidRPr="00AA17B3">
        <w:rPr>
          <w:rFonts w:ascii="Arial" w:hAnsi="Arial" w:cs="Arial"/>
          <w:sz w:val="20"/>
          <w:szCs w:val="20"/>
        </w:rPr>
        <w:t xml:space="preserve"> za spremembo</w:t>
      </w:r>
      <w:r w:rsidR="006B12C0" w:rsidRPr="00AA17B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2C60B2" w:rsidRPr="002C60B2">
          <w:rPr>
            <w:rStyle w:val="Hiperpovezava"/>
            <w:rFonts w:ascii="Arial" w:hAnsi="Arial" w:cs="Arial"/>
            <w:sz w:val="20"/>
            <w:szCs w:val="20"/>
          </w:rPr>
          <w:t>Za</w:t>
        </w:r>
        <w:r w:rsidR="006B12C0" w:rsidRPr="002C60B2">
          <w:rPr>
            <w:rStyle w:val="Hiperpovezava"/>
            <w:rFonts w:ascii="Arial" w:hAnsi="Arial" w:cs="Arial"/>
            <w:sz w:val="20"/>
            <w:szCs w:val="20"/>
          </w:rPr>
          <w:t>kona</w:t>
        </w:r>
        <w:r w:rsidR="002C60B2" w:rsidRPr="002C60B2">
          <w:rPr>
            <w:rStyle w:val="Hiperpovezava"/>
            <w:rFonts w:ascii="Arial" w:hAnsi="Arial" w:cs="Arial"/>
            <w:sz w:val="20"/>
            <w:szCs w:val="20"/>
          </w:rPr>
          <w:t xml:space="preserve"> o trošarinah</w:t>
        </w:r>
      </w:hyperlink>
      <w:r w:rsidR="007157F7">
        <w:rPr>
          <w:rFonts w:ascii="Arial" w:hAnsi="Arial" w:cs="Arial"/>
          <w:sz w:val="20"/>
          <w:szCs w:val="20"/>
        </w:rPr>
        <w:t xml:space="preserve"> (ZTro-1)</w:t>
      </w:r>
      <w:r w:rsidR="006B12C0" w:rsidRPr="00AA17B3">
        <w:rPr>
          <w:rFonts w:ascii="Arial" w:hAnsi="Arial" w:cs="Arial"/>
          <w:sz w:val="20"/>
          <w:szCs w:val="20"/>
        </w:rPr>
        <w:t xml:space="preserve"> je</w:t>
      </w:r>
      <w:r w:rsidR="00725F51" w:rsidRPr="00AA17B3">
        <w:rPr>
          <w:rFonts w:ascii="Arial" w:hAnsi="Arial" w:cs="Arial"/>
          <w:sz w:val="20"/>
          <w:szCs w:val="20"/>
        </w:rPr>
        <w:t xml:space="preserve"> uskladitev za</w:t>
      </w:r>
      <w:r w:rsidR="009B2BA7" w:rsidRPr="00AA17B3">
        <w:rPr>
          <w:rFonts w:ascii="Arial" w:hAnsi="Arial" w:cs="Arial"/>
          <w:sz w:val="20"/>
          <w:szCs w:val="20"/>
        </w:rPr>
        <w:t xml:space="preserve">kona z </w:t>
      </w:r>
      <w:r w:rsidR="007157F7">
        <w:rPr>
          <w:rFonts w:ascii="Arial" w:hAnsi="Arial" w:cs="Arial"/>
          <w:sz w:val="20"/>
          <w:szCs w:val="20"/>
        </w:rPr>
        <w:t xml:space="preserve">evropskimi predpisi, in sicer z </w:t>
      </w:r>
      <w:r w:rsidR="009B2BA7" w:rsidRPr="00AA17B3">
        <w:rPr>
          <w:rFonts w:ascii="Arial" w:hAnsi="Arial" w:cs="Arial"/>
          <w:sz w:val="20"/>
          <w:szCs w:val="20"/>
        </w:rPr>
        <w:t xml:space="preserve">Direktivo 2020/262/EU in </w:t>
      </w:r>
      <w:r w:rsidR="00725F51" w:rsidRPr="00AA17B3">
        <w:rPr>
          <w:rFonts w:ascii="Arial" w:hAnsi="Arial" w:cs="Arial"/>
          <w:sz w:val="20"/>
          <w:szCs w:val="20"/>
        </w:rPr>
        <w:t>Direktivo 2020/1151/EU.</w:t>
      </w:r>
    </w:p>
    <w:p w14:paraId="10921077" w14:textId="77777777" w:rsidR="000A1E34" w:rsidRPr="00AA17B3" w:rsidRDefault="000A1E34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4E8E4F0A" w14:textId="61357CD7" w:rsidR="00A021C8" w:rsidRPr="00AA17B3" w:rsidRDefault="00B9667A" w:rsidP="003379E1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A021C8" w:rsidRPr="00AA17B3">
        <w:rPr>
          <w:rFonts w:ascii="Arial" w:hAnsi="Arial" w:cs="Arial"/>
          <w:b/>
          <w:sz w:val="20"/>
          <w:szCs w:val="20"/>
        </w:rPr>
        <w:t>ovosti, ki se</w:t>
      </w:r>
      <w:r w:rsidR="007365B8" w:rsidRPr="00AA17B3">
        <w:rPr>
          <w:rFonts w:ascii="Arial" w:hAnsi="Arial" w:cs="Arial"/>
          <w:b/>
          <w:sz w:val="20"/>
          <w:szCs w:val="20"/>
        </w:rPr>
        <w:t xml:space="preserve"> začnejo uporabljati 1. 1. 2022</w:t>
      </w:r>
    </w:p>
    <w:p w14:paraId="447B1A1C" w14:textId="77777777" w:rsidR="00A34323" w:rsidRPr="00AA17B3" w:rsidRDefault="00A34323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03FCF4FB" w14:textId="6EA67D53" w:rsidR="00A34323" w:rsidRPr="00AA17B3" w:rsidRDefault="00A34323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AA17B3">
        <w:rPr>
          <w:rFonts w:ascii="Arial" w:hAnsi="Arial" w:cs="Arial"/>
          <w:sz w:val="20"/>
          <w:szCs w:val="20"/>
        </w:rPr>
        <w:t>V slovenski pravni red je do 31. decembra 2021 treba prenesti določbe Direktive 2020/1151/EU, ki spreminjajo Direktiv</w:t>
      </w:r>
      <w:r w:rsidR="0011349A" w:rsidRPr="00AA17B3">
        <w:rPr>
          <w:rFonts w:ascii="Arial" w:hAnsi="Arial" w:cs="Arial"/>
          <w:sz w:val="20"/>
          <w:szCs w:val="20"/>
        </w:rPr>
        <w:t>o</w:t>
      </w:r>
      <w:r w:rsidRPr="00AA17B3">
        <w:rPr>
          <w:rFonts w:ascii="Arial" w:hAnsi="Arial" w:cs="Arial"/>
          <w:sz w:val="20"/>
          <w:szCs w:val="20"/>
        </w:rPr>
        <w:t xml:space="preserve"> 92/83/EGS o uskladitvi strukture trošarin</w:t>
      </w:r>
      <w:r w:rsidR="00E51A37" w:rsidRPr="00AA17B3">
        <w:rPr>
          <w:rFonts w:ascii="Arial" w:hAnsi="Arial" w:cs="Arial"/>
          <w:sz w:val="20"/>
          <w:szCs w:val="20"/>
        </w:rPr>
        <w:t xml:space="preserve"> za alkohol in alkoholne pijače</w:t>
      </w:r>
      <w:r w:rsidR="007157F7">
        <w:rPr>
          <w:rFonts w:ascii="Arial" w:hAnsi="Arial" w:cs="Arial"/>
          <w:sz w:val="20"/>
          <w:szCs w:val="20"/>
        </w:rPr>
        <w:t>,</w:t>
      </w:r>
      <w:r w:rsidR="00E51A37" w:rsidRPr="00AA17B3">
        <w:rPr>
          <w:rFonts w:ascii="Arial" w:hAnsi="Arial" w:cs="Arial"/>
          <w:sz w:val="20"/>
          <w:szCs w:val="20"/>
        </w:rPr>
        <w:t xml:space="preserve"> in sicer </w:t>
      </w:r>
      <w:r w:rsidRPr="00AA17B3">
        <w:rPr>
          <w:rFonts w:ascii="Arial" w:hAnsi="Arial" w:cs="Arial"/>
          <w:sz w:val="20"/>
          <w:szCs w:val="20"/>
        </w:rPr>
        <w:t>v zvezi s postopki gibanja popolnoma denaturiranega in denaturiranega alkoh</w:t>
      </w:r>
      <w:r w:rsidR="00525715">
        <w:rPr>
          <w:rFonts w:ascii="Arial" w:hAnsi="Arial" w:cs="Arial"/>
          <w:sz w:val="20"/>
          <w:szCs w:val="20"/>
        </w:rPr>
        <w:t>ola in določbe v zvezi z izdajo</w:t>
      </w:r>
      <w:r w:rsidR="00AE1290" w:rsidRPr="00AA17B3">
        <w:rPr>
          <w:rFonts w:ascii="Arial" w:hAnsi="Arial" w:cs="Arial"/>
          <w:sz w:val="20"/>
          <w:szCs w:val="20"/>
        </w:rPr>
        <w:t xml:space="preserve"> potrdil oziroma </w:t>
      </w:r>
      <w:r w:rsidR="0011349A" w:rsidRPr="00AA17B3">
        <w:rPr>
          <w:rFonts w:ascii="Arial" w:hAnsi="Arial" w:cs="Arial"/>
          <w:sz w:val="20"/>
          <w:szCs w:val="20"/>
        </w:rPr>
        <w:t>izjavo</w:t>
      </w:r>
      <w:r w:rsidR="00AE1290" w:rsidRPr="00AA17B3">
        <w:rPr>
          <w:rFonts w:ascii="Arial" w:hAnsi="Arial" w:cs="Arial"/>
          <w:sz w:val="20"/>
          <w:szCs w:val="20"/>
        </w:rPr>
        <w:t xml:space="preserve"> za malega proizvajalca alkoholnih pijač </w:t>
      </w:r>
      <w:r w:rsidR="0011349A" w:rsidRPr="00AA17B3">
        <w:rPr>
          <w:rFonts w:ascii="Arial" w:hAnsi="Arial" w:cs="Arial"/>
          <w:sz w:val="20"/>
          <w:szCs w:val="20"/>
        </w:rPr>
        <w:t xml:space="preserve">za namene </w:t>
      </w:r>
      <w:r w:rsidRPr="00AA17B3">
        <w:rPr>
          <w:rFonts w:ascii="Arial" w:hAnsi="Arial" w:cs="Arial"/>
          <w:sz w:val="20"/>
          <w:szCs w:val="20"/>
        </w:rPr>
        <w:t>uveljav</w:t>
      </w:r>
      <w:r w:rsidR="00525715">
        <w:rPr>
          <w:rFonts w:ascii="Arial" w:hAnsi="Arial" w:cs="Arial"/>
          <w:sz w:val="20"/>
          <w:szCs w:val="20"/>
        </w:rPr>
        <w:t xml:space="preserve">ljanja </w:t>
      </w:r>
      <w:r w:rsidRPr="00AA17B3">
        <w:rPr>
          <w:rFonts w:ascii="Arial" w:hAnsi="Arial" w:cs="Arial"/>
          <w:sz w:val="20"/>
          <w:szCs w:val="20"/>
        </w:rPr>
        <w:t>znižan</w:t>
      </w:r>
      <w:r w:rsidR="0011349A" w:rsidRPr="00AA17B3">
        <w:rPr>
          <w:rFonts w:ascii="Arial" w:hAnsi="Arial" w:cs="Arial"/>
          <w:sz w:val="20"/>
          <w:szCs w:val="20"/>
        </w:rPr>
        <w:t>e</w:t>
      </w:r>
      <w:r w:rsidRPr="00AA17B3">
        <w:rPr>
          <w:rFonts w:ascii="Arial" w:hAnsi="Arial" w:cs="Arial"/>
          <w:sz w:val="20"/>
          <w:szCs w:val="20"/>
        </w:rPr>
        <w:t xml:space="preserve"> trošarin</w:t>
      </w:r>
      <w:r w:rsidR="0011349A" w:rsidRPr="00AA17B3">
        <w:rPr>
          <w:rFonts w:ascii="Arial" w:hAnsi="Arial" w:cs="Arial"/>
          <w:sz w:val="20"/>
          <w:szCs w:val="20"/>
        </w:rPr>
        <w:t>e</w:t>
      </w:r>
      <w:r w:rsidRPr="00AA17B3">
        <w:rPr>
          <w:rFonts w:ascii="Arial" w:hAnsi="Arial" w:cs="Arial"/>
          <w:sz w:val="20"/>
          <w:szCs w:val="20"/>
        </w:rPr>
        <w:t xml:space="preserve"> </w:t>
      </w:r>
      <w:r w:rsidR="00AE1290" w:rsidRPr="00AA17B3">
        <w:rPr>
          <w:rFonts w:ascii="Arial" w:hAnsi="Arial" w:cs="Arial"/>
          <w:sz w:val="20"/>
          <w:szCs w:val="20"/>
        </w:rPr>
        <w:t xml:space="preserve">v </w:t>
      </w:r>
      <w:r w:rsidR="0011349A" w:rsidRPr="00AA17B3">
        <w:rPr>
          <w:rFonts w:ascii="Arial" w:hAnsi="Arial" w:cs="Arial"/>
          <w:sz w:val="20"/>
          <w:szCs w:val="20"/>
        </w:rPr>
        <w:t xml:space="preserve">namembni </w:t>
      </w:r>
      <w:r w:rsidR="00AE1290" w:rsidRPr="00AA17B3">
        <w:rPr>
          <w:rFonts w:ascii="Arial" w:hAnsi="Arial" w:cs="Arial"/>
          <w:sz w:val="20"/>
          <w:szCs w:val="20"/>
        </w:rPr>
        <w:t>držav</w:t>
      </w:r>
      <w:r w:rsidR="0011349A" w:rsidRPr="00AA17B3">
        <w:rPr>
          <w:rFonts w:ascii="Arial" w:hAnsi="Arial" w:cs="Arial"/>
          <w:sz w:val="20"/>
          <w:szCs w:val="20"/>
        </w:rPr>
        <w:t>i</w:t>
      </w:r>
      <w:r w:rsidR="00AE1290" w:rsidRPr="00AA17B3">
        <w:rPr>
          <w:rFonts w:ascii="Arial" w:hAnsi="Arial" w:cs="Arial"/>
          <w:sz w:val="20"/>
          <w:szCs w:val="20"/>
        </w:rPr>
        <w:t xml:space="preserve"> članic</w:t>
      </w:r>
      <w:r w:rsidR="0011349A" w:rsidRPr="00AA17B3">
        <w:rPr>
          <w:rFonts w:ascii="Arial" w:hAnsi="Arial" w:cs="Arial"/>
          <w:sz w:val="20"/>
          <w:szCs w:val="20"/>
        </w:rPr>
        <w:t>i,</w:t>
      </w:r>
      <w:r w:rsidR="00AE1290" w:rsidRPr="00AA17B3">
        <w:rPr>
          <w:rFonts w:ascii="Arial" w:hAnsi="Arial" w:cs="Arial"/>
          <w:sz w:val="20"/>
          <w:szCs w:val="20"/>
        </w:rPr>
        <w:t xml:space="preserve"> </w:t>
      </w:r>
      <w:r w:rsidRPr="00AA17B3">
        <w:rPr>
          <w:rFonts w:ascii="Arial" w:hAnsi="Arial" w:cs="Arial"/>
          <w:sz w:val="20"/>
          <w:szCs w:val="20"/>
        </w:rPr>
        <w:t>za alkoholne pijače</w:t>
      </w:r>
      <w:r w:rsidR="00AE1290" w:rsidRPr="00AA17B3">
        <w:rPr>
          <w:rFonts w:ascii="Arial" w:hAnsi="Arial" w:cs="Arial"/>
          <w:sz w:val="20"/>
          <w:szCs w:val="20"/>
        </w:rPr>
        <w:t xml:space="preserve"> proizvedene pri malem proizvajalcu alkohola</w:t>
      </w:r>
      <w:r w:rsidR="00061520" w:rsidRPr="00AA17B3">
        <w:rPr>
          <w:rFonts w:ascii="Arial" w:hAnsi="Arial" w:cs="Arial"/>
          <w:sz w:val="20"/>
          <w:szCs w:val="20"/>
        </w:rPr>
        <w:t xml:space="preserve"> in alkoholnih pijač.</w:t>
      </w:r>
    </w:p>
    <w:p w14:paraId="6BE057CB" w14:textId="77777777" w:rsidR="00A7292F" w:rsidRPr="00AA17B3" w:rsidRDefault="00A7292F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1A4F06DF" w14:textId="0B20E4D4" w:rsidR="00813037" w:rsidRPr="008175EB" w:rsidRDefault="00DB2B7A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b/>
          <w:sz w:val="20"/>
          <w:szCs w:val="20"/>
        </w:rPr>
      </w:pPr>
      <w:r w:rsidRPr="008175EB">
        <w:rPr>
          <w:rFonts w:ascii="Arial" w:hAnsi="Arial" w:cs="Arial"/>
          <w:b/>
          <w:sz w:val="20"/>
          <w:szCs w:val="20"/>
        </w:rPr>
        <w:t xml:space="preserve">Mali </w:t>
      </w:r>
      <w:r w:rsidR="00813037" w:rsidRPr="008175EB">
        <w:rPr>
          <w:rFonts w:ascii="Arial" w:hAnsi="Arial" w:cs="Arial"/>
          <w:b/>
          <w:sz w:val="20"/>
          <w:szCs w:val="20"/>
        </w:rPr>
        <w:t>proizvajalec piva (32.</w:t>
      </w:r>
      <w:r w:rsidR="002D1CC2" w:rsidRPr="008175EB">
        <w:rPr>
          <w:rFonts w:ascii="Arial" w:hAnsi="Arial" w:cs="Arial"/>
          <w:b/>
          <w:sz w:val="20"/>
          <w:szCs w:val="20"/>
        </w:rPr>
        <w:t xml:space="preserve"> </w:t>
      </w:r>
      <w:r w:rsidR="00813037" w:rsidRPr="008175EB">
        <w:rPr>
          <w:rFonts w:ascii="Arial" w:hAnsi="Arial" w:cs="Arial"/>
          <w:b/>
          <w:sz w:val="20"/>
          <w:szCs w:val="20"/>
        </w:rPr>
        <w:t>člen</w:t>
      </w:r>
      <w:r w:rsidR="008D3312" w:rsidRPr="008D3312">
        <w:rPr>
          <w:rFonts w:ascii="Arial" w:hAnsi="Arial" w:cs="Arial"/>
          <w:b/>
          <w:sz w:val="20"/>
          <w:szCs w:val="20"/>
        </w:rPr>
        <w:t xml:space="preserve"> </w:t>
      </w:r>
      <w:r w:rsidR="008D3312" w:rsidRPr="00AA17B3">
        <w:rPr>
          <w:rFonts w:ascii="Arial" w:hAnsi="Arial" w:cs="Arial"/>
          <w:b/>
          <w:sz w:val="20"/>
          <w:szCs w:val="20"/>
        </w:rPr>
        <w:t>ZTro-1B</w:t>
      </w:r>
      <w:r w:rsidR="00813037" w:rsidRPr="008175EB">
        <w:rPr>
          <w:rFonts w:ascii="Arial" w:hAnsi="Arial" w:cs="Arial"/>
          <w:b/>
          <w:sz w:val="20"/>
          <w:szCs w:val="20"/>
        </w:rPr>
        <w:t>)</w:t>
      </w:r>
    </w:p>
    <w:p w14:paraId="64C749A3" w14:textId="77777777" w:rsidR="00B217EE" w:rsidRPr="00AA17B3" w:rsidRDefault="00B217EE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4C60EDFF" w14:textId="7271D8E9" w:rsidR="00813037" w:rsidRDefault="008D3312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spremembo</w:t>
      </w:r>
      <w:r w:rsidR="00813037" w:rsidRPr="00AA17B3">
        <w:rPr>
          <w:rFonts w:ascii="Arial" w:hAnsi="Arial" w:cs="Arial"/>
          <w:sz w:val="20"/>
          <w:szCs w:val="20"/>
        </w:rPr>
        <w:t xml:space="preserve"> 77. člen</w:t>
      </w:r>
      <w:r>
        <w:rPr>
          <w:rFonts w:ascii="Arial" w:hAnsi="Arial" w:cs="Arial"/>
          <w:sz w:val="20"/>
          <w:szCs w:val="20"/>
        </w:rPr>
        <w:t>a zakona</w:t>
      </w:r>
      <w:r w:rsidR="00813037" w:rsidRPr="00AA17B3">
        <w:rPr>
          <w:rFonts w:ascii="Arial" w:hAnsi="Arial" w:cs="Arial"/>
          <w:sz w:val="20"/>
          <w:szCs w:val="20"/>
        </w:rPr>
        <w:t xml:space="preserve"> se določa, da se podatki </w:t>
      </w:r>
      <w:r w:rsidR="00813037" w:rsidRPr="00780415">
        <w:rPr>
          <w:rFonts w:ascii="Arial" w:hAnsi="Arial" w:cs="Arial"/>
          <w:sz w:val="20"/>
          <w:szCs w:val="20"/>
        </w:rPr>
        <w:t>letne proizvodnje piva za malega proizvajalca piva ugotavljajo na podlagi proizvodnje v preteklem koledarskem letu</w:t>
      </w:r>
      <w:r w:rsidR="00DB2B7A" w:rsidRPr="00DB2B7A">
        <w:rPr>
          <w:rFonts w:ascii="Arial" w:hAnsi="Arial" w:cs="Arial"/>
          <w:sz w:val="20"/>
          <w:szCs w:val="20"/>
        </w:rPr>
        <w:t>.</w:t>
      </w:r>
      <w:r w:rsidR="00DB2B7A" w:rsidRPr="00AA17B3">
        <w:rPr>
          <w:rFonts w:ascii="Arial" w:hAnsi="Arial" w:cs="Arial"/>
          <w:sz w:val="20"/>
          <w:szCs w:val="20"/>
        </w:rPr>
        <w:t xml:space="preserve"> </w:t>
      </w:r>
      <w:r w:rsidR="00DB2B7A">
        <w:rPr>
          <w:rFonts w:ascii="Arial" w:hAnsi="Arial" w:cs="Arial"/>
          <w:sz w:val="20"/>
          <w:szCs w:val="20"/>
        </w:rPr>
        <w:t xml:space="preserve">S tem </w:t>
      </w:r>
      <w:r w:rsidR="00813037" w:rsidRPr="00AA17B3">
        <w:rPr>
          <w:rFonts w:ascii="Arial" w:hAnsi="Arial" w:cs="Arial"/>
          <w:sz w:val="20"/>
          <w:szCs w:val="20"/>
        </w:rPr>
        <w:t>se količina 20.000 hektolitrov piva za</w:t>
      </w:r>
      <w:r w:rsidR="00DD5567">
        <w:rPr>
          <w:rFonts w:ascii="Arial" w:hAnsi="Arial" w:cs="Arial"/>
          <w:sz w:val="20"/>
          <w:szCs w:val="20"/>
        </w:rPr>
        <w:t xml:space="preserve"> malega</w:t>
      </w:r>
      <w:r w:rsidR="00813037" w:rsidRPr="00AA17B3">
        <w:rPr>
          <w:rFonts w:ascii="Arial" w:hAnsi="Arial" w:cs="Arial"/>
          <w:sz w:val="20"/>
          <w:szCs w:val="20"/>
        </w:rPr>
        <w:t xml:space="preserve"> proizvajalca </w:t>
      </w:r>
      <w:r w:rsidR="007620A5" w:rsidRPr="00AA17B3">
        <w:rPr>
          <w:rFonts w:ascii="Arial" w:hAnsi="Arial" w:cs="Arial"/>
          <w:sz w:val="20"/>
          <w:szCs w:val="20"/>
        </w:rPr>
        <w:t xml:space="preserve">ne preverja več na podlagi proizvodnje iz </w:t>
      </w:r>
      <w:r w:rsidR="00813037" w:rsidRPr="00AA17B3">
        <w:rPr>
          <w:rFonts w:ascii="Arial" w:hAnsi="Arial" w:cs="Arial"/>
          <w:sz w:val="20"/>
          <w:szCs w:val="20"/>
        </w:rPr>
        <w:t>tekoče</w:t>
      </w:r>
      <w:r w:rsidR="007620A5" w:rsidRPr="00AA17B3">
        <w:rPr>
          <w:rFonts w:ascii="Arial" w:hAnsi="Arial" w:cs="Arial"/>
          <w:sz w:val="20"/>
          <w:szCs w:val="20"/>
        </w:rPr>
        <w:t>ga</w:t>
      </w:r>
      <w:r w:rsidR="00813037" w:rsidRPr="00AA17B3">
        <w:rPr>
          <w:rFonts w:ascii="Arial" w:hAnsi="Arial" w:cs="Arial"/>
          <w:sz w:val="20"/>
          <w:szCs w:val="20"/>
        </w:rPr>
        <w:t xml:space="preserve"> koledarsk</w:t>
      </w:r>
      <w:r w:rsidR="007620A5" w:rsidRPr="00AA17B3">
        <w:rPr>
          <w:rFonts w:ascii="Arial" w:hAnsi="Arial" w:cs="Arial"/>
          <w:sz w:val="20"/>
          <w:szCs w:val="20"/>
        </w:rPr>
        <w:t>ega</w:t>
      </w:r>
      <w:r w:rsidR="00813037" w:rsidRPr="00AA17B3">
        <w:rPr>
          <w:rFonts w:ascii="Arial" w:hAnsi="Arial" w:cs="Arial"/>
          <w:sz w:val="20"/>
          <w:szCs w:val="20"/>
        </w:rPr>
        <w:t xml:space="preserve"> let</w:t>
      </w:r>
      <w:r w:rsidR="007620A5" w:rsidRPr="00AA17B3">
        <w:rPr>
          <w:rFonts w:ascii="Arial" w:hAnsi="Arial" w:cs="Arial"/>
          <w:sz w:val="20"/>
          <w:szCs w:val="20"/>
        </w:rPr>
        <w:t>a</w:t>
      </w:r>
      <w:r w:rsidR="00813037" w:rsidRPr="00AA17B3">
        <w:rPr>
          <w:rFonts w:ascii="Arial" w:hAnsi="Arial" w:cs="Arial"/>
          <w:sz w:val="20"/>
          <w:szCs w:val="20"/>
        </w:rPr>
        <w:t xml:space="preserve">. </w:t>
      </w:r>
    </w:p>
    <w:p w14:paraId="4C7DAA99" w14:textId="77777777" w:rsidR="003F4214" w:rsidRPr="00AA17B3" w:rsidRDefault="003F4214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3D972C2C" w14:textId="149B4720" w:rsidR="000A1E34" w:rsidRPr="00AA17B3" w:rsidRDefault="008D3312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13037" w:rsidRPr="00AA17B3">
        <w:rPr>
          <w:rFonts w:ascii="Arial" w:hAnsi="Arial" w:cs="Arial"/>
          <w:sz w:val="20"/>
          <w:szCs w:val="20"/>
        </w:rPr>
        <w:t xml:space="preserve">dpravlja </w:t>
      </w:r>
      <w:r>
        <w:rPr>
          <w:rFonts w:ascii="Arial" w:hAnsi="Arial" w:cs="Arial"/>
          <w:sz w:val="20"/>
          <w:szCs w:val="20"/>
        </w:rPr>
        <w:t xml:space="preserve">se </w:t>
      </w:r>
      <w:r w:rsidR="00813037" w:rsidRPr="00AA17B3">
        <w:rPr>
          <w:rFonts w:ascii="Arial" w:hAnsi="Arial" w:cs="Arial"/>
          <w:sz w:val="20"/>
          <w:szCs w:val="20"/>
        </w:rPr>
        <w:t xml:space="preserve">obveznost </w:t>
      </w:r>
      <w:r w:rsidR="00780415">
        <w:rPr>
          <w:rFonts w:ascii="Arial" w:hAnsi="Arial" w:cs="Arial"/>
          <w:sz w:val="20"/>
          <w:szCs w:val="20"/>
        </w:rPr>
        <w:t xml:space="preserve">poračuna </w:t>
      </w:r>
      <w:r w:rsidR="00813037" w:rsidRPr="00AA17B3">
        <w:rPr>
          <w:rFonts w:ascii="Arial" w:hAnsi="Arial" w:cs="Arial"/>
          <w:sz w:val="20"/>
          <w:szCs w:val="20"/>
        </w:rPr>
        <w:t xml:space="preserve">trošarine za celotno količino proizvedenega piva, če proizvajalec v koledarskem letu preseže letno mejo za malega proizvajalca piva. Če je letna količina proizvedenega piva v koledarskem letu večja, kot je ta določena za malega proizvajalca, mora oseba do 31. januarja tekočega leta seznaniti davčni organ, da je v preteklem letu presegla količino za malega proizvajalca ter </w:t>
      </w:r>
      <w:r w:rsidR="007620A5" w:rsidRPr="00AA17B3">
        <w:rPr>
          <w:rFonts w:ascii="Arial" w:hAnsi="Arial" w:cs="Arial"/>
          <w:sz w:val="20"/>
          <w:szCs w:val="20"/>
        </w:rPr>
        <w:t xml:space="preserve">da </w:t>
      </w:r>
      <w:r w:rsidR="00813037" w:rsidRPr="00AA17B3">
        <w:rPr>
          <w:rFonts w:ascii="Arial" w:hAnsi="Arial" w:cs="Arial"/>
          <w:sz w:val="20"/>
          <w:szCs w:val="20"/>
        </w:rPr>
        <w:t xml:space="preserve">ne izpolnjuje več pogojev za </w:t>
      </w:r>
      <w:r w:rsidR="007620A5" w:rsidRPr="00AA17B3">
        <w:rPr>
          <w:rFonts w:ascii="Arial" w:hAnsi="Arial" w:cs="Arial"/>
          <w:sz w:val="20"/>
          <w:szCs w:val="20"/>
        </w:rPr>
        <w:t xml:space="preserve">poslovanje v </w:t>
      </w:r>
      <w:r w:rsidR="00813037" w:rsidRPr="00AA17B3">
        <w:rPr>
          <w:rFonts w:ascii="Arial" w:hAnsi="Arial" w:cs="Arial"/>
          <w:sz w:val="20"/>
          <w:szCs w:val="20"/>
        </w:rPr>
        <w:t>status</w:t>
      </w:r>
      <w:r w:rsidR="007620A5" w:rsidRPr="00AA17B3">
        <w:rPr>
          <w:rFonts w:ascii="Arial" w:hAnsi="Arial" w:cs="Arial"/>
          <w:sz w:val="20"/>
          <w:szCs w:val="20"/>
        </w:rPr>
        <w:t>u</w:t>
      </w:r>
      <w:r w:rsidR="00813037" w:rsidRPr="00AA17B3">
        <w:rPr>
          <w:rFonts w:ascii="Arial" w:hAnsi="Arial" w:cs="Arial"/>
          <w:sz w:val="20"/>
          <w:szCs w:val="20"/>
        </w:rPr>
        <w:t xml:space="preserve"> malega proizvajalca piva.</w:t>
      </w:r>
      <w:r w:rsidR="00DD5567">
        <w:rPr>
          <w:rFonts w:ascii="Arial" w:hAnsi="Arial" w:cs="Arial"/>
          <w:sz w:val="20"/>
          <w:szCs w:val="20"/>
        </w:rPr>
        <w:t xml:space="preserve"> Torej mora prijaviti spremembo statusa in pogojev poslovanja s tega naslova.</w:t>
      </w:r>
    </w:p>
    <w:p w14:paraId="6B867A56" w14:textId="77777777" w:rsidR="00813037" w:rsidRPr="00AA17B3" w:rsidRDefault="00813037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211013BB" w14:textId="50ACAB8D" w:rsidR="00813037" w:rsidRPr="008175EB" w:rsidRDefault="00990020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b/>
          <w:sz w:val="20"/>
          <w:szCs w:val="20"/>
        </w:rPr>
      </w:pPr>
      <w:r w:rsidRPr="008175EB">
        <w:rPr>
          <w:rFonts w:ascii="Arial" w:hAnsi="Arial" w:cs="Arial"/>
          <w:b/>
          <w:sz w:val="20"/>
          <w:szCs w:val="20"/>
        </w:rPr>
        <w:t>M</w:t>
      </w:r>
      <w:r w:rsidR="00813037" w:rsidRPr="008175EB">
        <w:rPr>
          <w:rFonts w:ascii="Arial" w:hAnsi="Arial" w:cs="Arial"/>
          <w:b/>
          <w:sz w:val="20"/>
          <w:szCs w:val="20"/>
        </w:rPr>
        <w:t>ali proizvajalec žganja (33.</w:t>
      </w:r>
      <w:r w:rsidR="002D1CC2" w:rsidRPr="008175EB">
        <w:rPr>
          <w:rFonts w:ascii="Arial" w:hAnsi="Arial" w:cs="Arial"/>
          <w:b/>
          <w:sz w:val="20"/>
          <w:szCs w:val="20"/>
        </w:rPr>
        <w:t xml:space="preserve"> </w:t>
      </w:r>
      <w:r w:rsidR="00813037" w:rsidRPr="008175EB">
        <w:rPr>
          <w:rFonts w:ascii="Arial" w:hAnsi="Arial" w:cs="Arial"/>
          <w:b/>
          <w:sz w:val="20"/>
          <w:szCs w:val="20"/>
        </w:rPr>
        <w:t>člen</w:t>
      </w:r>
      <w:r w:rsidR="00D31661" w:rsidRPr="00D31661">
        <w:rPr>
          <w:rFonts w:ascii="Arial" w:hAnsi="Arial" w:cs="Arial"/>
          <w:b/>
          <w:sz w:val="20"/>
          <w:szCs w:val="20"/>
        </w:rPr>
        <w:t xml:space="preserve"> </w:t>
      </w:r>
      <w:r w:rsidR="00D31661" w:rsidRPr="00AA17B3">
        <w:rPr>
          <w:rFonts w:ascii="Arial" w:hAnsi="Arial" w:cs="Arial"/>
          <w:b/>
          <w:sz w:val="20"/>
          <w:szCs w:val="20"/>
        </w:rPr>
        <w:t>ZTro-1B</w:t>
      </w:r>
      <w:r w:rsidR="00813037" w:rsidRPr="008175EB">
        <w:rPr>
          <w:rFonts w:ascii="Arial" w:hAnsi="Arial" w:cs="Arial"/>
          <w:b/>
          <w:sz w:val="20"/>
          <w:szCs w:val="20"/>
        </w:rPr>
        <w:t>)</w:t>
      </w:r>
    </w:p>
    <w:p w14:paraId="00D1A25D" w14:textId="77777777" w:rsidR="00B217EE" w:rsidRPr="00AA17B3" w:rsidRDefault="00B217EE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2C56C57A" w14:textId="2C9C0720" w:rsidR="00813037" w:rsidRPr="008D3312" w:rsidRDefault="008D3312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6306B" w:rsidRPr="00AA17B3">
        <w:rPr>
          <w:rFonts w:ascii="Arial" w:hAnsi="Arial" w:cs="Arial"/>
          <w:sz w:val="20"/>
          <w:szCs w:val="20"/>
        </w:rPr>
        <w:t xml:space="preserve"> primeru preseganja količinske omejitve za status malega proizvajalca žganja (150 litrov 100 vol. % alkohola) </w:t>
      </w:r>
      <w:r>
        <w:rPr>
          <w:rFonts w:ascii="Arial" w:hAnsi="Arial" w:cs="Arial"/>
          <w:sz w:val="20"/>
          <w:szCs w:val="20"/>
        </w:rPr>
        <w:t xml:space="preserve">se </w:t>
      </w:r>
      <w:r w:rsidR="003B5EA9" w:rsidRPr="00AA17B3">
        <w:rPr>
          <w:rFonts w:ascii="Arial" w:hAnsi="Arial" w:cs="Arial"/>
          <w:sz w:val="20"/>
          <w:szCs w:val="20"/>
        </w:rPr>
        <w:t>dolo</w:t>
      </w:r>
      <w:r>
        <w:rPr>
          <w:rFonts w:ascii="Arial" w:hAnsi="Arial" w:cs="Arial"/>
          <w:sz w:val="20"/>
          <w:szCs w:val="20"/>
        </w:rPr>
        <w:t>ča</w:t>
      </w:r>
      <w:r w:rsidR="003B5EA9" w:rsidRPr="00AA17B3">
        <w:rPr>
          <w:rFonts w:ascii="Arial" w:hAnsi="Arial" w:cs="Arial"/>
          <w:sz w:val="20"/>
          <w:szCs w:val="20"/>
        </w:rPr>
        <w:t xml:space="preserve"> nov rok </w:t>
      </w:r>
      <w:r w:rsidR="003D2EA5" w:rsidRPr="00AA17B3">
        <w:rPr>
          <w:rFonts w:ascii="Arial" w:hAnsi="Arial" w:cs="Arial"/>
          <w:sz w:val="20"/>
          <w:szCs w:val="20"/>
        </w:rPr>
        <w:t>prijave</w:t>
      </w:r>
      <w:r w:rsidR="003B5EA9" w:rsidRPr="00AA17B3">
        <w:rPr>
          <w:rFonts w:ascii="Arial" w:hAnsi="Arial" w:cs="Arial"/>
          <w:sz w:val="20"/>
          <w:szCs w:val="20"/>
        </w:rPr>
        <w:t xml:space="preserve"> spremembe statusa ter predložitve obračuna</w:t>
      </w:r>
      <w:r w:rsidR="007728E6" w:rsidRPr="00AA17B3">
        <w:rPr>
          <w:rFonts w:ascii="Arial" w:hAnsi="Arial" w:cs="Arial"/>
          <w:sz w:val="20"/>
          <w:szCs w:val="20"/>
        </w:rPr>
        <w:t>.</w:t>
      </w:r>
      <w:r w:rsidR="003B5EA9" w:rsidRPr="00AA17B3">
        <w:rPr>
          <w:rFonts w:ascii="Arial" w:hAnsi="Arial" w:cs="Arial"/>
          <w:sz w:val="20"/>
          <w:szCs w:val="20"/>
        </w:rPr>
        <w:t xml:space="preserve"> O</w:t>
      </w:r>
      <w:r w:rsidR="00DA682F" w:rsidRPr="00AA17B3">
        <w:rPr>
          <w:rFonts w:ascii="Arial" w:hAnsi="Arial" w:cs="Arial"/>
          <w:sz w:val="20"/>
          <w:szCs w:val="20"/>
        </w:rPr>
        <w:t>seba</w:t>
      </w:r>
      <w:r w:rsidR="003B5EA9" w:rsidRPr="00AA17B3">
        <w:rPr>
          <w:rFonts w:ascii="Arial" w:hAnsi="Arial" w:cs="Arial"/>
          <w:sz w:val="20"/>
          <w:szCs w:val="20"/>
        </w:rPr>
        <w:t>, ki</w:t>
      </w:r>
      <w:r w:rsidR="00C43FE2" w:rsidRPr="00AA17B3">
        <w:rPr>
          <w:rFonts w:ascii="Arial" w:hAnsi="Arial" w:cs="Arial"/>
          <w:sz w:val="20"/>
          <w:szCs w:val="20"/>
        </w:rPr>
        <w:t xml:space="preserve"> ne izpolnjuje več pogojev za malega proizvajalca žganja</w:t>
      </w:r>
      <w:r w:rsidR="00990020">
        <w:rPr>
          <w:rFonts w:ascii="Arial" w:hAnsi="Arial" w:cs="Arial"/>
          <w:sz w:val="20"/>
          <w:szCs w:val="20"/>
        </w:rPr>
        <w:t>,</w:t>
      </w:r>
      <w:r w:rsidR="00C43FE2" w:rsidRPr="00AA17B3">
        <w:rPr>
          <w:rFonts w:ascii="Arial" w:hAnsi="Arial" w:cs="Arial"/>
          <w:sz w:val="20"/>
          <w:szCs w:val="20"/>
        </w:rPr>
        <w:t xml:space="preserve"> </w:t>
      </w:r>
      <w:r w:rsidR="007728E6" w:rsidRPr="00AA17B3">
        <w:rPr>
          <w:rFonts w:ascii="Arial" w:hAnsi="Arial" w:cs="Arial"/>
          <w:sz w:val="20"/>
          <w:szCs w:val="20"/>
        </w:rPr>
        <w:t xml:space="preserve">mora </w:t>
      </w:r>
      <w:r w:rsidR="00FB2C90" w:rsidRPr="00AA17B3">
        <w:rPr>
          <w:rFonts w:ascii="Arial" w:hAnsi="Arial" w:cs="Arial"/>
          <w:sz w:val="20"/>
          <w:szCs w:val="20"/>
        </w:rPr>
        <w:t xml:space="preserve">po novem </w:t>
      </w:r>
      <w:r w:rsidR="007728E6" w:rsidRPr="00AA17B3">
        <w:rPr>
          <w:rFonts w:ascii="Arial" w:hAnsi="Arial" w:cs="Arial"/>
          <w:sz w:val="20"/>
          <w:szCs w:val="20"/>
        </w:rPr>
        <w:t xml:space="preserve">davčnemu organu predložiti prijavo za spremembo statusa </w:t>
      </w:r>
      <w:r w:rsidR="00DA682F" w:rsidRPr="00AA17B3">
        <w:rPr>
          <w:rFonts w:ascii="Arial" w:hAnsi="Arial" w:cs="Arial"/>
          <w:sz w:val="20"/>
          <w:szCs w:val="20"/>
        </w:rPr>
        <w:t xml:space="preserve">do 30. </w:t>
      </w:r>
      <w:r w:rsidR="00813037" w:rsidRPr="00AA17B3">
        <w:rPr>
          <w:rFonts w:ascii="Arial" w:hAnsi="Arial" w:cs="Arial"/>
          <w:sz w:val="20"/>
          <w:szCs w:val="20"/>
        </w:rPr>
        <w:t>aprila tekočega leta</w:t>
      </w:r>
      <w:r w:rsidR="00F741F5" w:rsidRPr="00AA17B3">
        <w:rPr>
          <w:rFonts w:ascii="Arial" w:hAnsi="Arial" w:cs="Arial"/>
          <w:sz w:val="20"/>
          <w:szCs w:val="20"/>
        </w:rPr>
        <w:t xml:space="preserve"> v katerem je presegla količine</w:t>
      </w:r>
      <w:r w:rsidR="007728E6" w:rsidRPr="00AA17B3">
        <w:rPr>
          <w:rFonts w:ascii="Arial" w:hAnsi="Arial" w:cs="Arial"/>
          <w:sz w:val="20"/>
          <w:szCs w:val="20"/>
        </w:rPr>
        <w:t>.</w:t>
      </w:r>
      <w:r w:rsidR="0006306B" w:rsidRPr="00AA17B3">
        <w:rPr>
          <w:rFonts w:ascii="Arial" w:hAnsi="Arial" w:cs="Arial"/>
          <w:sz w:val="20"/>
          <w:szCs w:val="20"/>
        </w:rPr>
        <w:t xml:space="preserve"> Oseba z novim statusom</w:t>
      </w:r>
      <w:r w:rsidR="00EA5334">
        <w:rPr>
          <w:rFonts w:ascii="Arial" w:hAnsi="Arial" w:cs="Arial"/>
          <w:sz w:val="20"/>
          <w:szCs w:val="20"/>
        </w:rPr>
        <w:t xml:space="preserve"> - </w:t>
      </w:r>
      <w:r w:rsidR="009C3A5E">
        <w:rPr>
          <w:rFonts w:ascii="Arial" w:hAnsi="Arial" w:cs="Arial"/>
          <w:sz w:val="20"/>
          <w:szCs w:val="20"/>
        </w:rPr>
        <w:t xml:space="preserve">proizvajalec predloži </w:t>
      </w:r>
      <w:r w:rsidR="0006306B" w:rsidRPr="00AA17B3">
        <w:rPr>
          <w:rFonts w:ascii="Arial" w:hAnsi="Arial" w:cs="Arial"/>
          <w:sz w:val="20"/>
          <w:szCs w:val="20"/>
        </w:rPr>
        <w:lastRenderedPageBreak/>
        <w:t>obračun trošarin</w:t>
      </w:r>
      <w:r w:rsidR="009C3A5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</w:t>
      </w:r>
      <w:r w:rsidR="0006306B" w:rsidRPr="00AA17B3">
        <w:rPr>
          <w:rFonts w:ascii="Arial" w:hAnsi="Arial" w:cs="Arial"/>
          <w:sz w:val="20"/>
          <w:szCs w:val="20"/>
        </w:rPr>
        <w:t xml:space="preserve"> </w:t>
      </w:r>
      <w:r w:rsidR="009C3A5E">
        <w:rPr>
          <w:rFonts w:ascii="Arial" w:hAnsi="Arial" w:cs="Arial"/>
          <w:sz w:val="20"/>
          <w:szCs w:val="20"/>
        </w:rPr>
        <w:t xml:space="preserve">s katerim obračuna trošarino </w:t>
      </w:r>
      <w:r w:rsidR="0006306B" w:rsidRPr="00AA17B3">
        <w:rPr>
          <w:rFonts w:ascii="Arial" w:hAnsi="Arial" w:cs="Arial"/>
          <w:sz w:val="20"/>
          <w:szCs w:val="20"/>
        </w:rPr>
        <w:t>za celotno količino proizvedenega žganja</w:t>
      </w:r>
      <w:r w:rsidR="009C3A5E">
        <w:rPr>
          <w:rFonts w:ascii="Arial" w:hAnsi="Arial" w:cs="Arial"/>
          <w:sz w:val="20"/>
          <w:szCs w:val="20"/>
        </w:rPr>
        <w:t xml:space="preserve"> v davčnem obdobju malega proizvajalca žganja, </w:t>
      </w:r>
      <w:r w:rsidR="0006306B" w:rsidRPr="009C3A5E">
        <w:rPr>
          <w:rFonts w:ascii="Arial" w:hAnsi="Arial" w:cs="Arial"/>
          <w:sz w:val="20"/>
          <w:szCs w:val="20"/>
        </w:rPr>
        <w:t>z uporabo zneska, ki je določen v 6. točki drugega odstavka 71. člena ZTro-1.</w:t>
      </w:r>
      <w:r w:rsidR="009C3A5E">
        <w:rPr>
          <w:rFonts w:ascii="Arial" w:hAnsi="Arial" w:cs="Arial"/>
          <w:sz w:val="20"/>
          <w:szCs w:val="20"/>
        </w:rPr>
        <w:t xml:space="preserve"> Za predložitev obračuna trošarine in plačilo trošarine se upoštevajo roki, ki veljajo za proizvajalca.  </w:t>
      </w:r>
    </w:p>
    <w:p w14:paraId="17E2966C" w14:textId="40627093" w:rsidR="00C43FE2" w:rsidRDefault="00C43FE2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6AB17128" w14:textId="6646DF25" w:rsidR="00A34323" w:rsidRPr="0042734C" w:rsidRDefault="00E3072C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b/>
          <w:sz w:val="20"/>
          <w:szCs w:val="20"/>
        </w:rPr>
      </w:pPr>
      <w:r w:rsidRPr="0042734C">
        <w:rPr>
          <w:rFonts w:ascii="Arial" w:hAnsi="Arial" w:cs="Arial"/>
          <w:b/>
          <w:sz w:val="20"/>
          <w:szCs w:val="20"/>
        </w:rPr>
        <w:t>P</w:t>
      </w:r>
      <w:r w:rsidR="00A34323" w:rsidRPr="0042734C">
        <w:rPr>
          <w:rFonts w:ascii="Arial" w:hAnsi="Arial" w:cs="Arial"/>
          <w:b/>
          <w:sz w:val="20"/>
          <w:szCs w:val="20"/>
        </w:rPr>
        <w:t>otrdilo malega proizvajalca alkoholnih pijač (34. člen</w:t>
      </w:r>
      <w:r w:rsidR="00D31661" w:rsidRPr="00D31661">
        <w:rPr>
          <w:rFonts w:ascii="Arial" w:hAnsi="Arial" w:cs="Arial"/>
          <w:b/>
          <w:sz w:val="20"/>
          <w:szCs w:val="20"/>
        </w:rPr>
        <w:t xml:space="preserve"> </w:t>
      </w:r>
      <w:r w:rsidR="00D31661" w:rsidRPr="00AA17B3">
        <w:rPr>
          <w:rFonts w:ascii="Arial" w:hAnsi="Arial" w:cs="Arial"/>
          <w:b/>
          <w:sz w:val="20"/>
          <w:szCs w:val="20"/>
        </w:rPr>
        <w:t>ZTro-1B</w:t>
      </w:r>
      <w:r w:rsidR="00A34323" w:rsidRPr="0042734C">
        <w:rPr>
          <w:rFonts w:ascii="Arial" w:hAnsi="Arial" w:cs="Arial"/>
          <w:b/>
          <w:sz w:val="20"/>
          <w:szCs w:val="20"/>
        </w:rPr>
        <w:t>)</w:t>
      </w:r>
    </w:p>
    <w:p w14:paraId="344EEB67" w14:textId="77777777" w:rsidR="00B217EE" w:rsidRPr="00AA17B3" w:rsidRDefault="00B217EE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52A9A4BC" w14:textId="2204D046" w:rsidR="000C5BD0" w:rsidRPr="00AA17B3" w:rsidRDefault="00A34323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AA17B3">
        <w:rPr>
          <w:rFonts w:ascii="Arial" w:hAnsi="Arial" w:cs="Arial"/>
          <w:sz w:val="20"/>
          <w:szCs w:val="20"/>
        </w:rPr>
        <w:t>Z</w:t>
      </w:r>
      <w:r w:rsidR="0038442C" w:rsidRPr="00AA17B3">
        <w:rPr>
          <w:rFonts w:ascii="Arial" w:hAnsi="Arial" w:cs="Arial"/>
          <w:sz w:val="20"/>
          <w:szCs w:val="20"/>
        </w:rPr>
        <w:t xml:space="preserve">aradi prenosa </w:t>
      </w:r>
      <w:r w:rsidR="00FB2C90" w:rsidRPr="00AA17B3">
        <w:rPr>
          <w:rFonts w:ascii="Arial" w:hAnsi="Arial" w:cs="Arial"/>
          <w:sz w:val="20"/>
          <w:szCs w:val="20"/>
        </w:rPr>
        <w:t xml:space="preserve">23.a člena </w:t>
      </w:r>
      <w:r w:rsidR="0038442C" w:rsidRPr="00AA17B3">
        <w:rPr>
          <w:rFonts w:ascii="Arial" w:hAnsi="Arial" w:cs="Arial"/>
          <w:sz w:val="20"/>
          <w:szCs w:val="20"/>
        </w:rPr>
        <w:t>Direktive 2</w:t>
      </w:r>
      <w:r w:rsidR="0045697C" w:rsidRPr="00AA17B3">
        <w:rPr>
          <w:rFonts w:ascii="Arial" w:hAnsi="Arial" w:cs="Arial"/>
          <w:sz w:val="20"/>
          <w:szCs w:val="20"/>
        </w:rPr>
        <w:t xml:space="preserve">020/1151/EU v </w:t>
      </w:r>
      <w:r w:rsidR="00FD342C" w:rsidRPr="00AA17B3">
        <w:rPr>
          <w:rFonts w:ascii="Arial" w:hAnsi="Arial" w:cs="Arial"/>
          <w:sz w:val="20"/>
          <w:szCs w:val="20"/>
        </w:rPr>
        <w:t>zakon</w:t>
      </w:r>
      <w:r w:rsidR="0038442C" w:rsidRPr="00AA17B3">
        <w:rPr>
          <w:rFonts w:ascii="Arial" w:hAnsi="Arial" w:cs="Arial"/>
          <w:sz w:val="20"/>
          <w:szCs w:val="20"/>
        </w:rPr>
        <w:t xml:space="preserve"> </w:t>
      </w:r>
      <w:r w:rsidRPr="00AA17B3">
        <w:rPr>
          <w:rFonts w:ascii="Arial" w:hAnsi="Arial" w:cs="Arial"/>
          <w:sz w:val="20"/>
          <w:szCs w:val="20"/>
        </w:rPr>
        <w:t xml:space="preserve">je </w:t>
      </w:r>
      <w:r w:rsidR="0038442C" w:rsidRPr="00AA17B3">
        <w:rPr>
          <w:rFonts w:ascii="Arial" w:hAnsi="Arial" w:cs="Arial"/>
          <w:sz w:val="20"/>
          <w:szCs w:val="20"/>
        </w:rPr>
        <w:t>dodan nov 80.a člen</w:t>
      </w:r>
      <w:r w:rsidR="00D31661">
        <w:rPr>
          <w:rFonts w:ascii="Arial" w:hAnsi="Arial" w:cs="Arial"/>
          <w:sz w:val="20"/>
          <w:szCs w:val="20"/>
        </w:rPr>
        <w:t xml:space="preserve"> zakona</w:t>
      </w:r>
      <w:r w:rsidR="0038442C" w:rsidRPr="00AA17B3">
        <w:rPr>
          <w:rFonts w:ascii="Arial" w:hAnsi="Arial" w:cs="Arial"/>
          <w:sz w:val="20"/>
          <w:szCs w:val="20"/>
        </w:rPr>
        <w:t>. Proizvajalcu alkohola in alkoholnih pijač v Sloveniji lahko</w:t>
      </w:r>
      <w:r w:rsidR="00E3072C" w:rsidRPr="00AA17B3">
        <w:rPr>
          <w:rFonts w:ascii="Arial" w:hAnsi="Arial" w:cs="Arial"/>
          <w:sz w:val="20"/>
          <w:szCs w:val="20"/>
        </w:rPr>
        <w:t xml:space="preserve"> na njegovo zahtevo</w:t>
      </w:r>
      <w:r w:rsidR="0038442C" w:rsidRPr="00AA17B3">
        <w:rPr>
          <w:rFonts w:ascii="Arial" w:hAnsi="Arial" w:cs="Arial"/>
          <w:sz w:val="20"/>
          <w:szCs w:val="20"/>
        </w:rPr>
        <w:t xml:space="preserve"> davčni organ </w:t>
      </w:r>
      <w:r w:rsidR="000F4999" w:rsidRPr="00AA17B3">
        <w:rPr>
          <w:rFonts w:ascii="Arial" w:hAnsi="Arial" w:cs="Arial"/>
          <w:sz w:val="20"/>
          <w:szCs w:val="20"/>
        </w:rPr>
        <w:t>iz</w:t>
      </w:r>
      <w:r w:rsidR="0038442C" w:rsidRPr="00AA17B3">
        <w:rPr>
          <w:rFonts w:ascii="Arial" w:hAnsi="Arial" w:cs="Arial"/>
          <w:sz w:val="20"/>
          <w:szCs w:val="20"/>
        </w:rPr>
        <w:t>da potrdilo malega proizvajalca</w:t>
      </w:r>
      <w:r w:rsidR="00CF5022" w:rsidRPr="00AA17B3">
        <w:rPr>
          <w:rFonts w:ascii="Arial" w:hAnsi="Arial" w:cs="Arial"/>
          <w:sz w:val="20"/>
          <w:szCs w:val="20"/>
        </w:rPr>
        <w:t xml:space="preserve"> alkohola in</w:t>
      </w:r>
      <w:r w:rsidR="00940E75" w:rsidRPr="00AA17B3">
        <w:rPr>
          <w:rFonts w:ascii="Arial" w:hAnsi="Arial" w:cs="Arial"/>
          <w:sz w:val="20"/>
          <w:szCs w:val="20"/>
        </w:rPr>
        <w:t xml:space="preserve"> </w:t>
      </w:r>
      <w:r w:rsidR="0038442C" w:rsidRPr="00AA17B3">
        <w:rPr>
          <w:rFonts w:ascii="Arial" w:hAnsi="Arial" w:cs="Arial"/>
          <w:sz w:val="20"/>
          <w:szCs w:val="20"/>
        </w:rPr>
        <w:t xml:space="preserve">alkoholnih pijač, ki izkazuje podatek o skupni letni proizvodnji </w:t>
      </w:r>
      <w:r w:rsidR="00FB2C90" w:rsidRPr="00AA17B3">
        <w:rPr>
          <w:rFonts w:ascii="Arial" w:hAnsi="Arial" w:cs="Arial"/>
          <w:sz w:val="20"/>
          <w:szCs w:val="20"/>
        </w:rPr>
        <w:t xml:space="preserve">alkohola ali </w:t>
      </w:r>
      <w:r w:rsidR="0038442C" w:rsidRPr="00AA17B3">
        <w:rPr>
          <w:rFonts w:ascii="Arial" w:hAnsi="Arial" w:cs="Arial"/>
          <w:sz w:val="20"/>
          <w:szCs w:val="20"/>
        </w:rPr>
        <w:t>alkoholnih pijač v preteklem koledarskem letu, ki jih je proizvedel kot neodvisna oseba.</w:t>
      </w:r>
      <w:r w:rsidR="0061583F" w:rsidRPr="00AA17B3">
        <w:rPr>
          <w:rFonts w:ascii="Arial" w:hAnsi="Arial" w:cs="Arial"/>
          <w:sz w:val="20"/>
          <w:szCs w:val="20"/>
        </w:rPr>
        <w:t xml:space="preserve"> Potrdilo spremlja pošiljko alkoholnih pijač </w:t>
      </w:r>
      <w:r w:rsidR="0006306B" w:rsidRPr="00AA17B3">
        <w:rPr>
          <w:rFonts w:ascii="Arial" w:hAnsi="Arial" w:cs="Arial"/>
          <w:sz w:val="20"/>
          <w:szCs w:val="20"/>
        </w:rPr>
        <w:t xml:space="preserve">do </w:t>
      </w:r>
      <w:r w:rsidR="0061583F" w:rsidRPr="00AA17B3">
        <w:rPr>
          <w:rFonts w:ascii="Arial" w:hAnsi="Arial" w:cs="Arial"/>
          <w:sz w:val="20"/>
          <w:szCs w:val="20"/>
        </w:rPr>
        <w:t>oseb</w:t>
      </w:r>
      <w:r w:rsidR="0006306B" w:rsidRPr="00AA17B3">
        <w:rPr>
          <w:rFonts w:ascii="Arial" w:hAnsi="Arial" w:cs="Arial"/>
          <w:sz w:val="20"/>
          <w:szCs w:val="20"/>
        </w:rPr>
        <w:t>e</w:t>
      </w:r>
      <w:r w:rsidR="0061583F" w:rsidRPr="00AA17B3">
        <w:rPr>
          <w:rFonts w:ascii="Arial" w:hAnsi="Arial" w:cs="Arial"/>
          <w:sz w:val="20"/>
          <w:szCs w:val="20"/>
        </w:rPr>
        <w:t xml:space="preserve"> v drugo državo članico in omogoča</w:t>
      </w:r>
      <w:r w:rsidR="00471008" w:rsidRPr="00AA17B3">
        <w:rPr>
          <w:rFonts w:ascii="Arial" w:hAnsi="Arial" w:cs="Arial"/>
          <w:sz w:val="20"/>
          <w:szCs w:val="20"/>
        </w:rPr>
        <w:t>,</w:t>
      </w:r>
      <w:r w:rsidR="0061583F" w:rsidRPr="00AA17B3">
        <w:rPr>
          <w:rFonts w:ascii="Arial" w:hAnsi="Arial" w:cs="Arial"/>
          <w:sz w:val="20"/>
          <w:szCs w:val="20"/>
        </w:rPr>
        <w:t xml:space="preserve"> </w:t>
      </w:r>
      <w:r w:rsidR="00240C48" w:rsidRPr="00AA17B3">
        <w:rPr>
          <w:rFonts w:ascii="Arial" w:hAnsi="Arial" w:cs="Arial"/>
          <w:sz w:val="20"/>
          <w:szCs w:val="20"/>
        </w:rPr>
        <w:t xml:space="preserve">da se za te </w:t>
      </w:r>
      <w:r w:rsidR="0061583F" w:rsidRPr="00AA17B3">
        <w:rPr>
          <w:rFonts w:ascii="Arial" w:hAnsi="Arial" w:cs="Arial"/>
          <w:sz w:val="20"/>
          <w:szCs w:val="20"/>
        </w:rPr>
        <w:t>alkoholn</w:t>
      </w:r>
      <w:r w:rsidR="00240C48" w:rsidRPr="00AA17B3">
        <w:rPr>
          <w:rFonts w:ascii="Arial" w:hAnsi="Arial" w:cs="Arial"/>
          <w:sz w:val="20"/>
          <w:szCs w:val="20"/>
        </w:rPr>
        <w:t>e</w:t>
      </w:r>
      <w:r w:rsidR="0061583F" w:rsidRPr="00AA17B3">
        <w:rPr>
          <w:rFonts w:ascii="Arial" w:hAnsi="Arial" w:cs="Arial"/>
          <w:sz w:val="20"/>
          <w:szCs w:val="20"/>
        </w:rPr>
        <w:t xml:space="preserve"> pijač</w:t>
      </w:r>
      <w:r w:rsidR="00240C48" w:rsidRPr="00AA17B3">
        <w:rPr>
          <w:rFonts w:ascii="Arial" w:hAnsi="Arial" w:cs="Arial"/>
          <w:sz w:val="20"/>
          <w:szCs w:val="20"/>
        </w:rPr>
        <w:t>e</w:t>
      </w:r>
      <w:r w:rsidR="0061583F" w:rsidRPr="00AA17B3">
        <w:rPr>
          <w:rFonts w:ascii="Arial" w:hAnsi="Arial" w:cs="Arial"/>
          <w:sz w:val="20"/>
          <w:szCs w:val="20"/>
        </w:rPr>
        <w:t xml:space="preserve"> uveljavlja nižj</w:t>
      </w:r>
      <w:r w:rsidR="00240C48" w:rsidRPr="00AA17B3">
        <w:rPr>
          <w:rFonts w:ascii="Arial" w:hAnsi="Arial" w:cs="Arial"/>
          <w:sz w:val="20"/>
          <w:szCs w:val="20"/>
        </w:rPr>
        <w:t>a</w:t>
      </w:r>
      <w:r w:rsidR="0061583F" w:rsidRPr="00AA17B3">
        <w:rPr>
          <w:rFonts w:ascii="Arial" w:hAnsi="Arial" w:cs="Arial"/>
          <w:sz w:val="20"/>
          <w:szCs w:val="20"/>
        </w:rPr>
        <w:t xml:space="preserve"> trošarin</w:t>
      </w:r>
      <w:r w:rsidR="00240C48" w:rsidRPr="00AA17B3">
        <w:rPr>
          <w:rFonts w:ascii="Arial" w:hAnsi="Arial" w:cs="Arial"/>
          <w:sz w:val="20"/>
          <w:szCs w:val="20"/>
        </w:rPr>
        <w:t>a</w:t>
      </w:r>
      <w:r w:rsidR="0061583F" w:rsidRPr="00AA17B3">
        <w:rPr>
          <w:rFonts w:ascii="Arial" w:hAnsi="Arial" w:cs="Arial"/>
          <w:sz w:val="20"/>
          <w:szCs w:val="20"/>
        </w:rPr>
        <w:t>, ki je določena v skladu z zakonodajo namembne države članice.</w:t>
      </w:r>
      <w:r w:rsidR="00E3072C" w:rsidRPr="00AA17B3">
        <w:rPr>
          <w:rFonts w:ascii="Arial" w:hAnsi="Arial" w:cs="Arial"/>
          <w:sz w:val="20"/>
          <w:szCs w:val="20"/>
        </w:rPr>
        <w:t xml:space="preserve"> </w:t>
      </w:r>
      <w:r w:rsidR="000C5BD0" w:rsidRPr="00AA17B3">
        <w:rPr>
          <w:rFonts w:ascii="Arial" w:hAnsi="Arial" w:cs="Arial"/>
          <w:sz w:val="20"/>
          <w:szCs w:val="20"/>
        </w:rPr>
        <w:t>Države članice lahko od 1.</w:t>
      </w:r>
      <w:r w:rsidR="0038442C" w:rsidRPr="00AA17B3">
        <w:rPr>
          <w:rFonts w:ascii="Arial" w:hAnsi="Arial" w:cs="Arial"/>
          <w:sz w:val="20"/>
          <w:szCs w:val="20"/>
        </w:rPr>
        <w:t xml:space="preserve"> </w:t>
      </w:r>
      <w:r w:rsidR="000C5BD0" w:rsidRPr="00AA17B3">
        <w:rPr>
          <w:rFonts w:ascii="Arial" w:hAnsi="Arial" w:cs="Arial"/>
          <w:sz w:val="20"/>
          <w:szCs w:val="20"/>
        </w:rPr>
        <w:t>1.</w:t>
      </w:r>
      <w:r w:rsidR="0038442C" w:rsidRPr="00AA17B3">
        <w:rPr>
          <w:rFonts w:ascii="Arial" w:hAnsi="Arial" w:cs="Arial"/>
          <w:sz w:val="20"/>
          <w:szCs w:val="20"/>
        </w:rPr>
        <w:t xml:space="preserve"> </w:t>
      </w:r>
      <w:r w:rsidR="000C5BD0" w:rsidRPr="00AA17B3">
        <w:rPr>
          <w:rFonts w:ascii="Arial" w:hAnsi="Arial" w:cs="Arial"/>
          <w:sz w:val="20"/>
          <w:szCs w:val="20"/>
        </w:rPr>
        <w:t>2022 poleg piva in etilnega alko</w:t>
      </w:r>
      <w:r w:rsidR="003454CF" w:rsidRPr="00AA17B3">
        <w:rPr>
          <w:rFonts w:ascii="Arial" w:hAnsi="Arial" w:cs="Arial"/>
          <w:sz w:val="20"/>
          <w:szCs w:val="20"/>
        </w:rPr>
        <w:t xml:space="preserve">hola, ki ga v majhnih količinah </w:t>
      </w:r>
      <w:r w:rsidR="000C5BD0" w:rsidRPr="00AA17B3">
        <w:rPr>
          <w:rFonts w:ascii="Arial" w:hAnsi="Arial" w:cs="Arial"/>
          <w:sz w:val="20"/>
          <w:szCs w:val="20"/>
        </w:rPr>
        <w:t>proizvajajo neodvisni mali proizvajalci, po nižjih stopnjah obd</w:t>
      </w:r>
      <w:r w:rsidR="00E3072C" w:rsidRPr="00AA17B3">
        <w:rPr>
          <w:rFonts w:ascii="Arial" w:hAnsi="Arial" w:cs="Arial"/>
          <w:sz w:val="20"/>
          <w:szCs w:val="20"/>
        </w:rPr>
        <w:t>avčijo tudi vino, vmesne pijače</w:t>
      </w:r>
      <w:r w:rsidR="000C5BD0" w:rsidRPr="00AA17B3">
        <w:rPr>
          <w:rFonts w:ascii="Arial" w:hAnsi="Arial" w:cs="Arial"/>
          <w:sz w:val="20"/>
          <w:szCs w:val="20"/>
        </w:rPr>
        <w:t> in druge fermentirane pijače.</w:t>
      </w:r>
      <w:r w:rsidR="00FD342C" w:rsidRPr="00AA17B3">
        <w:rPr>
          <w:rFonts w:ascii="Arial" w:hAnsi="Arial" w:cs="Arial"/>
          <w:sz w:val="20"/>
          <w:szCs w:val="20"/>
        </w:rPr>
        <w:t xml:space="preserve"> </w:t>
      </w:r>
      <w:r w:rsidR="009F35BC">
        <w:rPr>
          <w:rFonts w:ascii="Arial" w:hAnsi="Arial" w:cs="Arial"/>
          <w:sz w:val="20"/>
          <w:szCs w:val="20"/>
        </w:rPr>
        <w:t>P</w:t>
      </w:r>
      <w:r w:rsidR="00FD342C" w:rsidRPr="00AA17B3">
        <w:rPr>
          <w:rFonts w:ascii="Arial" w:hAnsi="Arial" w:cs="Arial"/>
          <w:sz w:val="20"/>
          <w:szCs w:val="20"/>
        </w:rPr>
        <w:t xml:space="preserve">roizvajalec </w:t>
      </w:r>
      <w:r w:rsidR="00E7122F" w:rsidRPr="00AA17B3">
        <w:rPr>
          <w:rFonts w:ascii="Arial" w:hAnsi="Arial" w:cs="Arial"/>
          <w:sz w:val="20"/>
          <w:szCs w:val="20"/>
        </w:rPr>
        <w:t xml:space="preserve">alkohola in </w:t>
      </w:r>
      <w:r w:rsidR="00FD342C" w:rsidRPr="00AA17B3">
        <w:rPr>
          <w:rFonts w:ascii="Arial" w:hAnsi="Arial" w:cs="Arial"/>
          <w:sz w:val="20"/>
          <w:szCs w:val="20"/>
        </w:rPr>
        <w:t xml:space="preserve">alkoholnih pijač v Sloveniji bo lahko </w:t>
      </w:r>
      <w:r w:rsidR="00D45BB6" w:rsidRPr="00AA17B3">
        <w:rPr>
          <w:rFonts w:ascii="Arial" w:hAnsi="Arial" w:cs="Arial"/>
          <w:sz w:val="20"/>
          <w:szCs w:val="20"/>
        </w:rPr>
        <w:t xml:space="preserve">tudi </w:t>
      </w:r>
      <w:r w:rsidR="00FD342C" w:rsidRPr="00AA17B3">
        <w:rPr>
          <w:rFonts w:ascii="Arial" w:hAnsi="Arial" w:cs="Arial"/>
          <w:sz w:val="20"/>
          <w:szCs w:val="20"/>
        </w:rPr>
        <w:t>sam v elektronskem trošarinskem dokumentu ali</w:t>
      </w:r>
      <w:r w:rsidR="002D432A" w:rsidRPr="00AA17B3">
        <w:rPr>
          <w:rFonts w:ascii="Arial" w:hAnsi="Arial" w:cs="Arial"/>
          <w:sz w:val="20"/>
          <w:szCs w:val="20"/>
        </w:rPr>
        <w:t xml:space="preserve"> </w:t>
      </w:r>
      <w:r w:rsidR="00FD342C" w:rsidRPr="00AA17B3">
        <w:rPr>
          <w:rFonts w:ascii="Arial" w:hAnsi="Arial" w:cs="Arial"/>
          <w:sz w:val="20"/>
          <w:szCs w:val="20"/>
        </w:rPr>
        <w:t>poenostavljenem trošarinskem dokumentu navedel podatke o letni količini proizvedenega alkohola in</w:t>
      </w:r>
      <w:r w:rsidR="002D432A" w:rsidRPr="00AA17B3">
        <w:rPr>
          <w:rFonts w:ascii="Arial" w:hAnsi="Arial" w:cs="Arial"/>
          <w:sz w:val="20"/>
          <w:szCs w:val="20"/>
        </w:rPr>
        <w:t xml:space="preserve"> </w:t>
      </w:r>
      <w:r w:rsidR="00FD342C" w:rsidRPr="00AA17B3">
        <w:rPr>
          <w:rFonts w:ascii="Arial" w:hAnsi="Arial" w:cs="Arial"/>
          <w:sz w:val="20"/>
          <w:szCs w:val="20"/>
        </w:rPr>
        <w:t>alkoholnih pijač v preteklem koledarskem letu in podal izjavo, da je alkoholno pijačo ali alkohol</w:t>
      </w:r>
      <w:r w:rsidR="002D432A" w:rsidRPr="00AA17B3">
        <w:rPr>
          <w:rFonts w:ascii="Arial" w:hAnsi="Arial" w:cs="Arial"/>
          <w:sz w:val="20"/>
          <w:szCs w:val="20"/>
        </w:rPr>
        <w:t xml:space="preserve"> </w:t>
      </w:r>
      <w:r w:rsidR="00FD342C" w:rsidRPr="00AA17B3">
        <w:rPr>
          <w:rFonts w:ascii="Arial" w:hAnsi="Arial" w:cs="Arial"/>
          <w:sz w:val="20"/>
          <w:szCs w:val="20"/>
        </w:rPr>
        <w:t xml:space="preserve">proizvedel </w:t>
      </w:r>
      <w:r w:rsidR="002D19D5" w:rsidRPr="00AA17B3">
        <w:rPr>
          <w:rFonts w:ascii="Arial" w:hAnsi="Arial" w:cs="Arial"/>
          <w:sz w:val="20"/>
          <w:szCs w:val="20"/>
        </w:rPr>
        <w:t>kot neodvisni mali proizvajalec alkoholnih pijač.</w:t>
      </w:r>
    </w:p>
    <w:p w14:paraId="5121A3BA" w14:textId="0B7CACCC" w:rsidR="002C469D" w:rsidRDefault="002C469D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03AD52EA" w14:textId="2F604098" w:rsidR="003D2EA5" w:rsidRPr="00AA17B3" w:rsidRDefault="00FB2C90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AA17B3">
        <w:rPr>
          <w:rFonts w:ascii="Arial" w:hAnsi="Arial" w:cs="Arial"/>
          <w:sz w:val="20"/>
          <w:szCs w:val="20"/>
        </w:rPr>
        <w:t>Države članice lahko</w:t>
      </w:r>
      <w:r w:rsidR="00185D98" w:rsidRPr="00AA17B3">
        <w:rPr>
          <w:rFonts w:ascii="Arial" w:hAnsi="Arial" w:cs="Arial"/>
          <w:sz w:val="20"/>
          <w:szCs w:val="20"/>
        </w:rPr>
        <w:t xml:space="preserve"> </w:t>
      </w:r>
      <w:r w:rsidRPr="00AA17B3">
        <w:rPr>
          <w:rFonts w:ascii="Arial" w:hAnsi="Arial" w:cs="Arial"/>
          <w:sz w:val="20"/>
          <w:szCs w:val="20"/>
        </w:rPr>
        <w:t>določijo prag letne proizvodnje</w:t>
      </w:r>
      <w:r w:rsidR="003D2EA5" w:rsidRPr="00AA17B3">
        <w:rPr>
          <w:rFonts w:ascii="Arial" w:hAnsi="Arial" w:cs="Arial"/>
          <w:sz w:val="20"/>
          <w:szCs w:val="20"/>
        </w:rPr>
        <w:t xml:space="preserve"> za določitev malega proizvajalca alkohola in alkoholnih pijač, ki lahko</w:t>
      </w:r>
      <w:r w:rsidR="00185D98" w:rsidRPr="00AA17B3">
        <w:rPr>
          <w:rFonts w:ascii="Arial" w:hAnsi="Arial" w:cs="Arial"/>
          <w:sz w:val="20"/>
          <w:szCs w:val="20"/>
        </w:rPr>
        <w:t xml:space="preserve"> obračuna trošarino za proizvedene izdelke </w:t>
      </w:r>
      <w:r w:rsidR="008C4032" w:rsidRPr="00AA17B3">
        <w:rPr>
          <w:rFonts w:ascii="Arial" w:hAnsi="Arial" w:cs="Arial"/>
          <w:sz w:val="20"/>
          <w:szCs w:val="20"/>
        </w:rPr>
        <w:t>po znižani stopnji (največ do 50</w:t>
      </w:r>
      <w:r w:rsidR="002B7213">
        <w:rPr>
          <w:rFonts w:ascii="Arial" w:hAnsi="Arial" w:cs="Arial"/>
          <w:sz w:val="20"/>
          <w:szCs w:val="20"/>
        </w:rPr>
        <w:t xml:space="preserve"> </w:t>
      </w:r>
      <w:r w:rsidR="008C4032" w:rsidRPr="00AA17B3">
        <w:rPr>
          <w:rFonts w:ascii="Arial" w:hAnsi="Arial" w:cs="Arial"/>
          <w:sz w:val="20"/>
          <w:szCs w:val="20"/>
        </w:rPr>
        <w:t>%)</w:t>
      </w:r>
      <w:r w:rsidR="00531F92">
        <w:rPr>
          <w:rFonts w:ascii="Arial" w:hAnsi="Arial" w:cs="Arial"/>
          <w:sz w:val="20"/>
          <w:szCs w:val="20"/>
        </w:rPr>
        <w:t>,</w:t>
      </w:r>
      <w:r w:rsidR="008C4032" w:rsidRPr="00AA17B3">
        <w:rPr>
          <w:rFonts w:ascii="Arial" w:hAnsi="Arial" w:cs="Arial"/>
          <w:sz w:val="20"/>
          <w:szCs w:val="20"/>
        </w:rPr>
        <w:t xml:space="preserve"> </w:t>
      </w:r>
      <w:r w:rsidR="00185D98" w:rsidRPr="00AA17B3">
        <w:rPr>
          <w:rFonts w:ascii="Arial" w:hAnsi="Arial" w:cs="Arial"/>
          <w:sz w:val="20"/>
          <w:szCs w:val="20"/>
        </w:rPr>
        <w:t xml:space="preserve">različno </w:t>
      </w:r>
      <w:r w:rsidRPr="00AA17B3">
        <w:rPr>
          <w:rFonts w:ascii="Arial" w:hAnsi="Arial" w:cs="Arial"/>
          <w:sz w:val="20"/>
          <w:szCs w:val="20"/>
        </w:rPr>
        <w:t xml:space="preserve">in glede na posamezne vrste </w:t>
      </w:r>
      <w:r w:rsidR="00185D98" w:rsidRPr="00AA17B3">
        <w:rPr>
          <w:rFonts w:ascii="Arial" w:hAnsi="Arial" w:cs="Arial"/>
          <w:sz w:val="20"/>
          <w:szCs w:val="20"/>
        </w:rPr>
        <w:t xml:space="preserve">alkohola in </w:t>
      </w:r>
      <w:r w:rsidRPr="00AA17B3">
        <w:rPr>
          <w:rFonts w:ascii="Arial" w:hAnsi="Arial" w:cs="Arial"/>
          <w:sz w:val="20"/>
          <w:szCs w:val="20"/>
        </w:rPr>
        <w:t>alkoholnih pijač</w:t>
      </w:r>
      <w:r w:rsidR="00185D98" w:rsidRPr="00AA17B3">
        <w:rPr>
          <w:rFonts w:ascii="Arial" w:hAnsi="Arial" w:cs="Arial"/>
          <w:sz w:val="20"/>
          <w:szCs w:val="20"/>
        </w:rPr>
        <w:t>. Prag za določitev letne proizvodnje po posameznih vrstah alkohola in alkoholnih pijač je lahko za opredelitev malih proizvajalcev alkoholnih pijač,</w:t>
      </w:r>
      <w:r w:rsidR="00F32F39" w:rsidRPr="00AA17B3">
        <w:rPr>
          <w:rFonts w:ascii="Arial" w:hAnsi="Arial" w:cs="Arial"/>
          <w:sz w:val="20"/>
          <w:szCs w:val="20"/>
        </w:rPr>
        <w:t xml:space="preserve"> ki lahko obračunajo trošarino po znižani stopnji</w:t>
      </w:r>
      <w:r w:rsidR="00185D98" w:rsidRPr="00AA17B3">
        <w:rPr>
          <w:rFonts w:ascii="Arial" w:hAnsi="Arial" w:cs="Arial"/>
          <w:sz w:val="20"/>
          <w:szCs w:val="20"/>
        </w:rPr>
        <w:t xml:space="preserve"> v skladu z </w:t>
      </w:r>
      <w:r w:rsidR="004C1074" w:rsidRPr="004C1074">
        <w:rPr>
          <w:rFonts w:ascii="Arial" w:hAnsi="Arial" w:cs="Arial"/>
          <w:sz w:val="20"/>
          <w:szCs w:val="20"/>
        </w:rPr>
        <w:t>Direktiv</w:t>
      </w:r>
      <w:r w:rsidR="004C1074">
        <w:rPr>
          <w:rFonts w:ascii="Arial" w:hAnsi="Arial" w:cs="Arial"/>
          <w:sz w:val="20"/>
          <w:szCs w:val="20"/>
        </w:rPr>
        <w:t xml:space="preserve">o </w:t>
      </w:r>
      <w:r w:rsidR="004C1074" w:rsidRPr="004C1074">
        <w:rPr>
          <w:rFonts w:ascii="Arial" w:hAnsi="Arial" w:cs="Arial"/>
          <w:sz w:val="20"/>
          <w:szCs w:val="20"/>
        </w:rPr>
        <w:t>2020/1151/E</w:t>
      </w:r>
      <w:r w:rsidR="004C1074">
        <w:rPr>
          <w:rFonts w:ascii="Arial" w:hAnsi="Arial" w:cs="Arial"/>
          <w:sz w:val="20"/>
          <w:szCs w:val="20"/>
        </w:rPr>
        <w:t>U in</w:t>
      </w:r>
      <w:r w:rsidR="004C1074" w:rsidRPr="004C1074">
        <w:rPr>
          <w:rFonts w:ascii="Arial" w:hAnsi="Arial" w:cs="Arial"/>
          <w:sz w:val="20"/>
          <w:szCs w:val="20"/>
        </w:rPr>
        <w:t xml:space="preserve"> Direktiv</w:t>
      </w:r>
      <w:r w:rsidR="004C1074">
        <w:rPr>
          <w:rFonts w:ascii="Arial" w:hAnsi="Arial" w:cs="Arial"/>
          <w:sz w:val="20"/>
          <w:szCs w:val="20"/>
        </w:rPr>
        <w:t>o</w:t>
      </w:r>
      <w:r w:rsidR="004C1074" w:rsidRPr="004C1074">
        <w:rPr>
          <w:rFonts w:ascii="Arial" w:hAnsi="Arial" w:cs="Arial"/>
          <w:sz w:val="20"/>
          <w:szCs w:val="20"/>
        </w:rPr>
        <w:t xml:space="preserve"> 92/83/EGS</w:t>
      </w:r>
      <w:r w:rsidR="004C1074">
        <w:rPr>
          <w:rFonts w:ascii="Arial" w:hAnsi="Arial" w:cs="Arial"/>
          <w:sz w:val="20"/>
          <w:szCs w:val="20"/>
        </w:rPr>
        <w:t>,</w:t>
      </w:r>
      <w:r w:rsidR="004C1074" w:rsidRPr="004C1074">
        <w:rPr>
          <w:rFonts w:ascii="Arial" w:hAnsi="Arial" w:cs="Arial"/>
          <w:sz w:val="20"/>
          <w:szCs w:val="20"/>
        </w:rPr>
        <w:t xml:space="preserve"> </w:t>
      </w:r>
      <w:r w:rsidRPr="00AA17B3">
        <w:rPr>
          <w:rFonts w:ascii="Arial" w:hAnsi="Arial" w:cs="Arial"/>
          <w:sz w:val="20"/>
          <w:szCs w:val="20"/>
        </w:rPr>
        <w:t>največ do:</w:t>
      </w:r>
      <w:r w:rsidR="003D2EA5" w:rsidRPr="00AA17B3">
        <w:rPr>
          <w:rFonts w:ascii="Arial" w:hAnsi="Arial" w:cs="Arial"/>
          <w:sz w:val="20"/>
          <w:szCs w:val="20"/>
        </w:rPr>
        <w:t xml:space="preserve"> pivo 200.000 hl, vino 1.000 hl, druge fermentirane pijače 15.000 hl, vmesne pijače 250 hl, etilni alkohol </w:t>
      </w:r>
      <w:r w:rsidR="00185D98" w:rsidRPr="00AA17B3">
        <w:rPr>
          <w:rFonts w:ascii="Arial" w:hAnsi="Arial" w:cs="Arial"/>
          <w:sz w:val="20"/>
          <w:szCs w:val="20"/>
        </w:rPr>
        <w:t>2</w:t>
      </w:r>
      <w:r w:rsidR="003D2EA5" w:rsidRPr="00AA17B3">
        <w:rPr>
          <w:rFonts w:ascii="Arial" w:hAnsi="Arial" w:cs="Arial"/>
          <w:sz w:val="20"/>
          <w:szCs w:val="20"/>
        </w:rPr>
        <w:t>0 hl 100 vol. % alkohola.</w:t>
      </w:r>
    </w:p>
    <w:p w14:paraId="4AAF5C81" w14:textId="77777777" w:rsidR="00FB2C90" w:rsidRPr="00AA17B3" w:rsidRDefault="00FB2C90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1650E1A7" w14:textId="1A9AD958" w:rsidR="000C5BD0" w:rsidRPr="00AA17B3" w:rsidRDefault="002C469D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AA17B3">
        <w:rPr>
          <w:rFonts w:ascii="Arial" w:hAnsi="Arial" w:cs="Arial"/>
          <w:i/>
          <w:sz w:val="20"/>
          <w:szCs w:val="20"/>
        </w:rPr>
        <w:t>Postopek uveljavljanja</w:t>
      </w:r>
      <w:r w:rsidR="000C5BD0" w:rsidRPr="00AA17B3">
        <w:rPr>
          <w:rFonts w:ascii="Arial" w:hAnsi="Arial" w:cs="Arial"/>
          <w:i/>
          <w:sz w:val="20"/>
          <w:szCs w:val="20"/>
        </w:rPr>
        <w:t xml:space="preserve"> znižane stopnje trošarine </w:t>
      </w:r>
      <w:r w:rsidR="00AE1290" w:rsidRPr="00AA17B3">
        <w:rPr>
          <w:rFonts w:ascii="Arial" w:hAnsi="Arial" w:cs="Arial"/>
          <w:i/>
          <w:sz w:val="20"/>
          <w:szCs w:val="20"/>
        </w:rPr>
        <w:t>v Sloveniji</w:t>
      </w:r>
      <w:r w:rsidR="00FB2C90" w:rsidRPr="00AA17B3">
        <w:rPr>
          <w:rFonts w:ascii="Arial" w:hAnsi="Arial" w:cs="Arial"/>
          <w:sz w:val="20"/>
          <w:szCs w:val="20"/>
        </w:rPr>
        <w:t xml:space="preserve"> </w:t>
      </w:r>
      <w:r w:rsidR="000C5BD0" w:rsidRPr="00AA17B3">
        <w:rPr>
          <w:rFonts w:ascii="Arial" w:hAnsi="Arial" w:cs="Arial"/>
          <w:i/>
          <w:sz w:val="20"/>
          <w:szCs w:val="20"/>
        </w:rPr>
        <w:t xml:space="preserve">za </w:t>
      </w:r>
      <w:r w:rsidR="00AE1290" w:rsidRPr="00AA17B3">
        <w:rPr>
          <w:rFonts w:ascii="Arial" w:hAnsi="Arial" w:cs="Arial"/>
          <w:i/>
          <w:sz w:val="20"/>
          <w:szCs w:val="20"/>
        </w:rPr>
        <w:t xml:space="preserve">alkoholne </w:t>
      </w:r>
      <w:r w:rsidR="000C5BD0" w:rsidRPr="00AA17B3">
        <w:rPr>
          <w:rFonts w:ascii="Arial" w:hAnsi="Arial" w:cs="Arial"/>
          <w:i/>
          <w:sz w:val="20"/>
          <w:szCs w:val="20"/>
        </w:rPr>
        <w:t>pijač</w:t>
      </w:r>
      <w:r w:rsidR="00AE1290" w:rsidRPr="00AA17B3">
        <w:rPr>
          <w:rFonts w:ascii="Arial" w:hAnsi="Arial" w:cs="Arial"/>
          <w:i/>
          <w:sz w:val="20"/>
          <w:szCs w:val="20"/>
        </w:rPr>
        <w:t>e</w:t>
      </w:r>
      <w:r w:rsidR="000C5BD0" w:rsidRPr="00AA17B3">
        <w:rPr>
          <w:rFonts w:ascii="Arial" w:hAnsi="Arial" w:cs="Arial"/>
          <w:i/>
          <w:sz w:val="20"/>
          <w:szCs w:val="20"/>
        </w:rPr>
        <w:t xml:space="preserve"> </w:t>
      </w:r>
      <w:r w:rsidR="00AE1290" w:rsidRPr="00AA17B3">
        <w:rPr>
          <w:rFonts w:ascii="Arial" w:hAnsi="Arial" w:cs="Arial"/>
          <w:i/>
          <w:sz w:val="20"/>
          <w:szCs w:val="20"/>
        </w:rPr>
        <w:t>proizvedene s strani malega proizvajalca</w:t>
      </w:r>
      <w:r w:rsidR="00FB2C90" w:rsidRPr="00AA17B3">
        <w:rPr>
          <w:rFonts w:ascii="Arial" w:hAnsi="Arial" w:cs="Arial"/>
          <w:i/>
          <w:sz w:val="20"/>
          <w:szCs w:val="20"/>
        </w:rPr>
        <w:t xml:space="preserve"> iz Slovenije ali druge države članice</w:t>
      </w:r>
      <w:r w:rsidR="00AE1290" w:rsidRPr="00AA17B3">
        <w:rPr>
          <w:rFonts w:ascii="Arial" w:hAnsi="Arial" w:cs="Arial"/>
          <w:i/>
          <w:sz w:val="20"/>
          <w:szCs w:val="20"/>
        </w:rPr>
        <w:t>:</w:t>
      </w:r>
    </w:p>
    <w:p w14:paraId="37ED774B" w14:textId="4904341E" w:rsidR="000C5BD0" w:rsidRPr="00AA17B3" w:rsidRDefault="000C5BD0" w:rsidP="003379E1">
      <w:pPr>
        <w:pStyle w:val="Odstavekseznama"/>
        <w:autoSpaceDE w:val="0"/>
        <w:autoSpaceDN w:val="0"/>
        <w:adjustRightInd w:val="0"/>
        <w:spacing w:after="0" w:line="26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AA17B3">
        <w:rPr>
          <w:rFonts w:ascii="Arial" w:hAnsi="Arial" w:cs="Arial"/>
          <w:sz w:val="20"/>
          <w:szCs w:val="20"/>
        </w:rPr>
        <w:t>V Sloveniji lahko proizvajalec iz Slovenije, ki ima status malega proizvajalca ali pošiljatelj iz druge države članice, ki dokazuje status s potrdilom za malega proizvajalca alkoho</w:t>
      </w:r>
      <w:r w:rsidR="006A391F">
        <w:rPr>
          <w:rFonts w:ascii="Arial" w:hAnsi="Arial" w:cs="Arial"/>
          <w:sz w:val="20"/>
          <w:szCs w:val="20"/>
        </w:rPr>
        <w:t xml:space="preserve">lnih pijač ali z navedbo izjave </w:t>
      </w:r>
      <w:r w:rsidRPr="00AA17B3">
        <w:rPr>
          <w:rFonts w:ascii="Arial" w:hAnsi="Arial" w:cs="Arial"/>
          <w:sz w:val="20"/>
          <w:szCs w:val="20"/>
        </w:rPr>
        <w:t xml:space="preserve">na </w:t>
      </w:r>
      <w:r w:rsidR="00185D98" w:rsidRPr="00AA17B3">
        <w:rPr>
          <w:rFonts w:ascii="Arial" w:hAnsi="Arial" w:cs="Arial"/>
          <w:sz w:val="20"/>
          <w:szCs w:val="20"/>
        </w:rPr>
        <w:t>elektronskem trošarinskem dokumentu ali papirnem poenostavljenem trošarinskem dokumentu</w:t>
      </w:r>
      <w:r w:rsidR="004C1074">
        <w:rPr>
          <w:rFonts w:ascii="Arial" w:hAnsi="Arial" w:cs="Arial"/>
          <w:sz w:val="20"/>
          <w:szCs w:val="20"/>
        </w:rPr>
        <w:t>,</w:t>
      </w:r>
      <w:r w:rsidRPr="00AA17B3">
        <w:rPr>
          <w:rFonts w:ascii="Arial" w:hAnsi="Arial" w:cs="Arial"/>
          <w:sz w:val="20"/>
          <w:szCs w:val="20"/>
        </w:rPr>
        <w:t xml:space="preserve"> uveljavlja znižano stopnjo </w:t>
      </w:r>
      <w:r w:rsidR="0061583F" w:rsidRPr="00AA17B3">
        <w:rPr>
          <w:rFonts w:ascii="Arial" w:hAnsi="Arial" w:cs="Arial"/>
          <w:sz w:val="20"/>
          <w:szCs w:val="20"/>
        </w:rPr>
        <w:t xml:space="preserve">trošarine </w:t>
      </w:r>
      <w:r w:rsidRPr="00AA17B3">
        <w:rPr>
          <w:rFonts w:ascii="Arial" w:hAnsi="Arial" w:cs="Arial"/>
          <w:sz w:val="20"/>
          <w:szCs w:val="20"/>
        </w:rPr>
        <w:t>(50</w:t>
      </w:r>
      <w:r w:rsidR="002B7213">
        <w:rPr>
          <w:rFonts w:ascii="Arial" w:hAnsi="Arial" w:cs="Arial"/>
          <w:sz w:val="20"/>
          <w:szCs w:val="20"/>
        </w:rPr>
        <w:t xml:space="preserve"> </w:t>
      </w:r>
      <w:r w:rsidRPr="00AA17B3">
        <w:rPr>
          <w:rFonts w:ascii="Arial" w:hAnsi="Arial" w:cs="Arial"/>
          <w:sz w:val="20"/>
          <w:szCs w:val="20"/>
        </w:rPr>
        <w:t>%) za:</w:t>
      </w:r>
    </w:p>
    <w:p w14:paraId="2C0657DB" w14:textId="4190BB71" w:rsidR="000C5BD0" w:rsidRPr="00AA17B3" w:rsidRDefault="002B7213" w:rsidP="003379E1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60" w:lineRule="exact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F61EEC" w:rsidRPr="00AA17B3">
        <w:rPr>
          <w:rFonts w:ascii="Arial" w:hAnsi="Arial" w:cs="Arial"/>
          <w:sz w:val="20"/>
          <w:szCs w:val="20"/>
        </w:rPr>
        <w:t xml:space="preserve">ivo: proizvodnja do največ </w:t>
      </w:r>
      <w:r w:rsidR="000C5BD0" w:rsidRPr="00AA17B3">
        <w:rPr>
          <w:rFonts w:ascii="Arial" w:hAnsi="Arial" w:cs="Arial"/>
          <w:sz w:val="20"/>
          <w:szCs w:val="20"/>
        </w:rPr>
        <w:t>20.000 litrov (77. člen ZT</w:t>
      </w:r>
      <w:r w:rsidR="002C469D" w:rsidRPr="00AA17B3">
        <w:rPr>
          <w:rFonts w:ascii="Arial" w:hAnsi="Arial" w:cs="Arial"/>
          <w:sz w:val="20"/>
          <w:szCs w:val="20"/>
        </w:rPr>
        <w:t>r</w:t>
      </w:r>
      <w:r w:rsidR="000C5BD0" w:rsidRPr="00AA17B3">
        <w:rPr>
          <w:rFonts w:ascii="Arial" w:hAnsi="Arial" w:cs="Arial"/>
          <w:sz w:val="20"/>
          <w:szCs w:val="20"/>
        </w:rPr>
        <w:t>o-1)</w:t>
      </w:r>
      <w:r>
        <w:rPr>
          <w:rFonts w:ascii="Arial" w:hAnsi="Arial" w:cs="Arial"/>
          <w:sz w:val="20"/>
          <w:szCs w:val="20"/>
        </w:rPr>
        <w:t>,</w:t>
      </w:r>
    </w:p>
    <w:p w14:paraId="0A653DB6" w14:textId="6873B9E9" w:rsidR="000C5BD0" w:rsidRPr="00AA17B3" w:rsidRDefault="002B7213" w:rsidP="003379E1">
      <w:pPr>
        <w:pStyle w:val="Odstavekseznama"/>
        <w:numPr>
          <w:ilvl w:val="1"/>
          <w:numId w:val="20"/>
        </w:numPr>
        <w:autoSpaceDE w:val="0"/>
        <w:autoSpaceDN w:val="0"/>
        <w:adjustRightInd w:val="0"/>
        <w:spacing w:after="0" w:line="260" w:lineRule="exact"/>
        <w:ind w:left="42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žg</w:t>
      </w:r>
      <w:r w:rsidR="005C7FBD" w:rsidRPr="00AA17B3">
        <w:rPr>
          <w:rFonts w:ascii="Arial" w:hAnsi="Arial" w:cs="Arial"/>
          <w:sz w:val="20"/>
          <w:szCs w:val="20"/>
        </w:rPr>
        <w:t>anje</w:t>
      </w:r>
      <w:r w:rsidR="00E3072C" w:rsidRPr="00AA17B3">
        <w:rPr>
          <w:rFonts w:ascii="Arial" w:hAnsi="Arial" w:cs="Arial"/>
          <w:sz w:val="20"/>
          <w:szCs w:val="20"/>
        </w:rPr>
        <w:t xml:space="preserve">: do </w:t>
      </w:r>
      <w:r w:rsidR="00F61EEC" w:rsidRPr="00AA17B3">
        <w:rPr>
          <w:rFonts w:ascii="Arial" w:hAnsi="Arial" w:cs="Arial"/>
          <w:sz w:val="20"/>
          <w:szCs w:val="20"/>
        </w:rPr>
        <w:t>največ 150 litrov 100 vol. % alkohola</w:t>
      </w:r>
      <w:r w:rsidR="0061583F" w:rsidRPr="00AA17B3">
        <w:rPr>
          <w:rFonts w:ascii="Arial" w:hAnsi="Arial" w:cs="Arial"/>
          <w:sz w:val="20"/>
          <w:szCs w:val="20"/>
        </w:rPr>
        <w:t xml:space="preserve"> </w:t>
      </w:r>
      <w:r w:rsidR="000C5BD0" w:rsidRPr="00AA17B3">
        <w:rPr>
          <w:rFonts w:ascii="Arial" w:hAnsi="Arial" w:cs="Arial"/>
          <w:sz w:val="20"/>
          <w:szCs w:val="20"/>
        </w:rPr>
        <w:t>(79. člen ZTro-1)</w:t>
      </w:r>
      <w:r>
        <w:rPr>
          <w:rFonts w:ascii="Arial" w:hAnsi="Arial" w:cs="Arial"/>
          <w:sz w:val="20"/>
          <w:szCs w:val="20"/>
        </w:rPr>
        <w:t>.</w:t>
      </w:r>
    </w:p>
    <w:p w14:paraId="68FD17BA" w14:textId="77777777" w:rsidR="00AA282D" w:rsidRPr="00AA17B3" w:rsidRDefault="00AA282D" w:rsidP="003379E1">
      <w:pPr>
        <w:pStyle w:val="Odstavekseznama"/>
        <w:autoSpaceDE w:val="0"/>
        <w:autoSpaceDN w:val="0"/>
        <w:adjustRightInd w:val="0"/>
        <w:spacing w:after="0" w:line="260" w:lineRule="exact"/>
        <w:ind w:left="1791"/>
        <w:jc w:val="both"/>
        <w:rPr>
          <w:rFonts w:ascii="Arial" w:hAnsi="Arial" w:cs="Arial"/>
          <w:sz w:val="20"/>
          <w:szCs w:val="20"/>
        </w:rPr>
      </w:pPr>
    </w:p>
    <w:p w14:paraId="508425A4" w14:textId="77777777" w:rsidR="00725F51" w:rsidRPr="00AA17B3" w:rsidRDefault="000C5BD0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AA17B3">
        <w:rPr>
          <w:rFonts w:ascii="Arial" w:hAnsi="Arial" w:cs="Arial"/>
          <w:sz w:val="20"/>
          <w:szCs w:val="20"/>
        </w:rPr>
        <w:t xml:space="preserve">Če opravljajo proizvodnjo alkohola in alkoholnih pijač povezane osebe, se skupna količina proizvedenega alkohola in alkoholnih pijač povezanih oseb </w:t>
      </w:r>
      <w:r w:rsidRPr="00AA17B3">
        <w:rPr>
          <w:rFonts w:ascii="Arial" w:hAnsi="Arial" w:cs="Arial"/>
          <w:sz w:val="20"/>
          <w:szCs w:val="20"/>
        </w:rPr>
        <w:lastRenderedPageBreak/>
        <w:t xml:space="preserve">v obdobju 12 mesecev šteje kot količina, ki jo vsaka povezana oseba doseže sama. Za povezane osebe se štejejo osebe, ki so kot take določene v predpisih o obdavčitvi dohodkov pravnih in fizičnih oseb. </w:t>
      </w:r>
    </w:p>
    <w:p w14:paraId="78A4F411" w14:textId="77777777" w:rsidR="00725F51" w:rsidRPr="00AA17B3" w:rsidRDefault="00725F51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6B343B2A" w14:textId="3DC6B1D3" w:rsidR="00725F51" w:rsidRPr="00A960FD" w:rsidRDefault="00725F51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b/>
          <w:sz w:val="20"/>
          <w:szCs w:val="20"/>
        </w:rPr>
      </w:pPr>
      <w:r w:rsidRPr="00A960FD">
        <w:rPr>
          <w:rFonts w:ascii="Arial" w:hAnsi="Arial" w:cs="Arial"/>
          <w:b/>
          <w:sz w:val="20"/>
          <w:szCs w:val="20"/>
        </w:rPr>
        <w:t>Gibanje popolnoma denaturiranega alkohola in denaturiranega alkohola</w:t>
      </w:r>
      <w:r w:rsidR="009D6AB6" w:rsidRPr="00A960FD">
        <w:rPr>
          <w:rFonts w:ascii="Arial" w:hAnsi="Arial" w:cs="Arial"/>
          <w:b/>
          <w:sz w:val="20"/>
          <w:szCs w:val="20"/>
        </w:rPr>
        <w:t xml:space="preserve"> (31. člen</w:t>
      </w:r>
      <w:r w:rsidR="00C8112F" w:rsidRPr="00C8112F">
        <w:rPr>
          <w:rFonts w:ascii="Arial" w:hAnsi="Arial" w:cs="Arial"/>
          <w:b/>
          <w:sz w:val="20"/>
          <w:szCs w:val="20"/>
        </w:rPr>
        <w:t xml:space="preserve"> </w:t>
      </w:r>
      <w:r w:rsidR="00C8112F" w:rsidRPr="00AA17B3">
        <w:rPr>
          <w:rFonts w:ascii="Arial" w:hAnsi="Arial" w:cs="Arial"/>
          <w:b/>
          <w:sz w:val="20"/>
          <w:szCs w:val="20"/>
        </w:rPr>
        <w:t>ZTro-1B</w:t>
      </w:r>
      <w:r w:rsidR="009D6AB6" w:rsidRPr="00A960FD">
        <w:rPr>
          <w:rFonts w:ascii="Arial" w:hAnsi="Arial" w:cs="Arial"/>
          <w:b/>
          <w:sz w:val="20"/>
          <w:szCs w:val="20"/>
        </w:rPr>
        <w:t>)</w:t>
      </w:r>
    </w:p>
    <w:p w14:paraId="4DCEB85D" w14:textId="77777777" w:rsidR="00B217EE" w:rsidRPr="00AA17B3" w:rsidRDefault="00B217EE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0E83963D" w14:textId="10AAC79A" w:rsidR="005F49B2" w:rsidRPr="00AA17B3" w:rsidRDefault="00A8505D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AA17B3">
        <w:rPr>
          <w:rFonts w:ascii="Arial" w:hAnsi="Arial" w:cs="Arial"/>
          <w:sz w:val="20"/>
          <w:szCs w:val="20"/>
        </w:rPr>
        <w:t>Z</w:t>
      </w:r>
      <w:r w:rsidR="005F49B2" w:rsidRPr="00AA17B3">
        <w:rPr>
          <w:rFonts w:ascii="Arial" w:hAnsi="Arial" w:cs="Arial"/>
          <w:sz w:val="20"/>
          <w:szCs w:val="20"/>
        </w:rPr>
        <w:t xml:space="preserve">aradi večje jasnosti </w:t>
      </w:r>
      <w:r w:rsidRPr="00AA17B3">
        <w:rPr>
          <w:rFonts w:ascii="Arial" w:hAnsi="Arial" w:cs="Arial"/>
          <w:sz w:val="20"/>
          <w:szCs w:val="20"/>
        </w:rPr>
        <w:t xml:space="preserve">se </w:t>
      </w:r>
      <w:r w:rsidR="009F3EE2" w:rsidRPr="00AA17B3">
        <w:rPr>
          <w:rFonts w:ascii="Arial" w:hAnsi="Arial" w:cs="Arial"/>
          <w:sz w:val="20"/>
          <w:szCs w:val="20"/>
        </w:rPr>
        <w:t xml:space="preserve">dopolni </w:t>
      </w:r>
      <w:r w:rsidR="0032350A" w:rsidRPr="00AA17B3">
        <w:rPr>
          <w:rFonts w:ascii="Arial" w:hAnsi="Arial" w:cs="Arial"/>
          <w:sz w:val="20"/>
          <w:szCs w:val="20"/>
        </w:rPr>
        <w:t>pet</w:t>
      </w:r>
      <w:r w:rsidR="009F3EE2" w:rsidRPr="00AA17B3">
        <w:rPr>
          <w:rFonts w:ascii="Arial" w:hAnsi="Arial" w:cs="Arial"/>
          <w:sz w:val="20"/>
          <w:szCs w:val="20"/>
        </w:rPr>
        <w:t>i</w:t>
      </w:r>
      <w:r w:rsidR="00A7292F" w:rsidRPr="00AA17B3">
        <w:rPr>
          <w:rFonts w:ascii="Arial" w:hAnsi="Arial" w:cs="Arial"/>
          <w:sz w:val="20"/>
          <w:szCs w:val="20"/>
        </w:rPr>
        <w:t xml:space="preserve"> </w:t>
      </w:r>
      <w:r w:rsidR="0032350A" w:rsidRPr="00AA17B3">
        <w:rPr>
          <w:rFonts w:ascii="Arial" w:hAnsi="Arial" w:cs="Arial"/>
          <w:sz w:val="20"/>
          <w:szCs w:val="20"/>
        </w:rPr>
        <w:t>odstav</w:t>
      </w:r>
      <w:r w:rsidR="009F3EE2" w:rsidRPr="00AA17B3">
        <w:rPr>
          <w:rFonts w:ascii="Arial" w:hAnsi="Arial" w:cs="Arial"/>
          <w:sz w:val="20"/>
          <w:szCs w:val="20"/>
        </w:rPr>
        <w:t>e</w:t>
      </w:r>
      <w:r w:rsidR="0032350A" w:rsidRPr="00AA17B3">
        <w:rPr>
          <w:rFonts w:ascii="Arial" w:hAnsi="Arial" w:cs="Arial"/>
          <w:sz w:val="20"/>
          <w:szCs w:val="20"/>
        </w:rPr>
        <w:t>k 72. člen</w:t>
      </w:r>
      <w:r w:rsidR="00A72800" w:rsidRPr="00AA17B3">
        <w:rPr>
          <w:rFonts w:ascii="Arial" w:hAnsi="Arial" w:cs="Arial"/>
          <w:sz w:val="20"/>
          <w:szCs w:val="20"/>
        </w:rPr>
        <w:t>a</w:t>
      </w:r>
      <w:r w:rsidR="00AA282D" w:rsidRPr="00AA17B3">
        <w:rPr>
          <w:rFonts w:ascii="Arial" w:hAnsi="Arial" w:cs="Arial"/>
          <w:sz w:val="20"/>
          <w:szCs w:val="20"/>
        </w:rPr>
        <w:t xml:space="preserve"> </w:t>
      </w:r>
      <w:r w:rsidR="00C8112F">
        <w:rPr>
          <w:rFonts w:ascii="Arial" w:hAnsi="Arial" w:cs="Arial"/>
          <w:sz w:val="20"/>
          <w:szCs w:val="20"/>
        </w:rPr>
        <w:t>zakona</w:t>
      </w:r>
      <w:r w:rsidR="00AA282D" w:rsidRPr="00AA17B3">
        <w:rPr>
          <w:rFonts w:ascii="Arial" w:hAnsi="Arial" w:cs="Arial"/>
          <w:sz w:val="20"/>
          <w:szCs w:val="20"/>
        </w:rPr>
        <w:t xml:space="preserve"> </w:t>
      </w:r>
      <w:r w:rsidR="009F3EE2" w:rsidRPr="00AA17B3">
        <w:rPr>
          <w:rFonts w:ascii="Arial" w:hAnsi="Arial" w:cs="Arial"/>
          <w:sz w:val="20"/>
          <w:szCs w:val="20"/>
        </w:rPr>
        <w:t>glede</w:t>
      </w:r>
      <w:r w:rsidR="005F49B2" w:rsidRPr="00AA17B3">
        <w:rPr>
          <w:rFonts w:ascii="Arial" w:hAnsi="Arial" w:cs="Arial"/>
          <w:sz w:val="20"/>
          <w:szCs w:val="20"/>
        </w:rPr>
        <w:t xml:space="preserve"> gibanj</w:t>
      </w:r>
      <w:r w:rsidR="00DF5F4C" w:rsidRPr="00AA17B3">
        <w:rPr>
          <w:rFonts w:ascii="Arial" w:hAnsi="Arial" w:cs="Arial"/>
          <w:sz w:val="20"/>
          <w:szCs w:val="20"/>
        </w:rPr>
        <w:t>a</w:t>
      </w:r>
      <w:r w:rsidR="005F49B2" w:rsidRPr="00AA17B3">
        <w:rPr>
          <w:rFonts w:ascii="Arial" w:hAnsi="Arial" w:cs="Arial"/>
          <w:sz w:val="20"/>
          <w:szCs w:val="20"/>
        </w:rPr>
        <w:t xml:space="preserve"> denaturiranega etilnega alkohola med državami članicami Unije</w:t>
      </w:r>
      <w:r w:rsidR="009F3EE2" w:rsidRPr="00AA17B3">
        <w:rPr>
          <w:rFonts w:ascii="Arial" w:hAnsi="Arial" w:cs="Arial"/>
          <w:sz w:val="20"/>
          <w:szCs w:val="20"/>
        </w:rPr>
        <w:t xml:space="preserve"> in sicer</w:t>
      </w:r>
      <w:r w:rsidR="00003315" w:rsidRPr="00AA17B3">
        <w:rPr>
          <w:rFonts w:ascii="Arial" w:hAnsi="Arial" w:cs="Arial"/>
          <w:sz w:val="20"/>
          <w:szCs w:val="20"/>
        </w:rPr>
        <w:t>,</w:t>
      </w:r>
      <w:r w:rsidR="009F3EE2" w:rsidRPr="00AA17B3">
        <w:rPr>
          <w:rFonts w:ascii="Arial" w:hAnsi="Arial" w:cs="Arial"/>
          <w:sz w:val="20"/>
          <w:szCs w:val="20"/>
        </w:rPr>
        <w:t xml:space="preserve"> da se</w:t>
      </w:r>
      <w:r w:rsidR="005F49B2" w:rsidRPr="00AA17B3">
        <w:rPr>
          <w:rFonts w:ascii="Arial" w:hAnsi="Arial" w:cs="Arial"/>
          <w:sz w:val="20"/>
          <w:szCs w:val="20"/>
        </w:rPr>
        <w:t xml:space="preserve"> uporabljajo postopki</w:t>
      </w:r>
      <w:r w:rsidR="00003315" w:rsidRPr="00AA17B3">
        <w:rPr>
          <w:rFonts w:ascii="Arial" w:hAnsi="Arial" w:cs="Arial"/>
          <w:sz w:val="20"/>
          <w:szCs w:val="20"/>
        </w:rPr>
        <w:t>, ki veljajo</w:t>
      </w:r>
      <w:r w:rsidR="005F49B2" w:rsidRPr="00AA17B3">
        <w:rPr>
          <w:rFonts w:ascii="Arial" w:hAnsi="Arial" w:cs="Arial"/>
          <w:sz w:val="20"/>
          <w:szCs w:val="20"/>
        </w:rPr>
        <w:t xml:space="preserve"> za gibanje trošarinskih izdelkov v režimu odloga plačila trošarine</w:t>
      </w:r>
      <w:r w:rsidR="009F3EE2" w:rsidRPr="00AA17B3">
        <w:rPr>
          <w:rFonts w:ascii="Arial" w:hAnsi="Arial" w:cs="Arial"/>
          <w:sz w:val="20"/>
          <w:szCs w:val="20"/>
        </w:rPr>
        <w:t>.</w:t>
      </w:r>
      <w:r w:rsidR="005F49B2" w:rsidRPr="00AA17B3">
        <w:rPr>
          <w:rFonts w:ascii="Arial" w:hAnsi="Arial" w:cs="Arial"/>
          <w:sz w:val="20"/>
          <w:szCs w:val="20"/>
        </w:rPr>
        <w:t xml:space="preserve"> </w:t>
      </w:r>
    </w:p>
    <w:p w14:paraId="36F68DA2" w14:textId="77777777" w:rsidR="003F4214" w:rsidRDefault="003F4214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4D089081" w14:textId="3F9401A1" w:rsidR="002B7213" w:rsidRPr="00B727C9" w:rsidRDefault="00A8505D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</w:pPr>
      <w:r w:rsidRPr="00AA17B3">
        <w:rPr>
          <w:rFonts w:ascii="Arial" w:hAnsi="Arial" w:cs="Arial"/>
          <w:sz w:val="20"/>
          <w:szCs w:val="20"/>
        </w:rPr>
        <w:t xml:space="preserve">V osmem odstavku 72. člena </w:t>
      </w:r>
      <w:r w:rsidR="00AA282D" w:rsidRPr="00AA17B3">
        <w:rPr>
          <w:rFonts w:ascii="Arial" w:hAnsi="Arial" w:cs="Arial"/>
          <w:sz w:val="20"/>
          <w:szCs w:val="20"/>
        </w:rPr>
        <w:t xml:space="preserve">ZTro-1 </w:t>
      </w:r>
      <w:r w:rsidRPr="00AA17B3">
        <w:rPr>
          <w:rFonts w:ascii="Arial" w:hAnsi="Arial" w:cs="Arial"/>
          <w:sz w:val="20"/>
          <w:szCs w:val="20"/>
        </w:rPr>
        <w:t>se</w:t>
      </w:r>
      <w:r w:rsidR="00E3072C" w:rsidRPr="00AA17B3">
        <w:rPr>
          <w:rFonts w:ascii="Arial" w:hAnsi="Arial" w:cs="Arial"/>
          <w:sz w:val="20"/>
          <w:szCs w:val="20"/>
        </w:rPr>
        <w:t xml:space="preserve"> </w:t>
      </w:r>
      <w:r w:rsidR="005F49B2" w:rsidRPr="00AA17B3">
        <w:rPr>
          <w:rFonts w:ascii="Arial" w:hAnsi="Arial" w:cs="Arial"/>
          <w:sz w:val="20"/>
          <w:szCs w:val="20"/>
        </w:rPr>
        <w:t xml:space="preserve">zaradi prenosa Direktive 2020/1151/EU </w:t>
      </w:r>
      <w:r w:rsidRPr="00AA17B3">
        <w:rPr>
          <w:rFonts w:ascii="Arial" w:hAnsi="Arial" w:cs="Arial"/>
          <w:sz w:val="20"/>
          <w:szCs w:val="20"/>
        </w:rPr>
        <w:t xml:space="preserve">za gibanja popolnoma denaturiranega alkohola med državami članicami Unije določa, da se </w:t>
      </w:r>
      <w:r w:rsidR="00CA0633" w:rsidRPr="00AA17B3">
        <w:rPr>
          <w:rFonts w:ascii="Arial" w:hAnsi="Arial" w:cs="Arial"/>
          <w:sz w:val="20"/>
          <w:szCs w:val="20"/>
        </w:rPr>
        <w:t xml:space="preserve">smiselno </w:t>
      </w:r>
      <w:r w:rsidR="00725F51" w:rsidRPr="00AA17B3">
        <w:rPr>
          <w:rFonts w:ascii="Arial" w:hAnsi="Arial" w:cs="Arial"/>
          <w:sz w:val="20"/>
          <w:szCs w:val="20"/>
        </w:rPr>
        <w:t>uporab</w:t>
      </w:r>
      <w:r w:rsidR="00E3072C" w:rsidRPr="00AA17B3">
        <w:rPr>
          <w:rFonts w:ascii="Arial" w:hAnsi="Arial" w:cs="Arial"/>
          <w:sz w:val="20"/>
          <w:szCs w:val="20"/>
        </w:rPr>
        <w:t xml:space="preserve">ljajo </w:t>
      </w:r>
      <w:r w:rsidR="00725F51" w:rsidRPr="00AA17B3">
        <w:rPr>
          <w:rFonts w:ascii="Arial" w:hAnsi="Arial" w:cs="Arial"/>
          <w:sz w:val="20"/>
          <w:szCs w:val="20"/>
        </w:rPr>
        <w:t>postopki določeni za gibanje trošarinskih izdelkov</w:t>
      </w:r>
      <w:r w:rsidRPr="00AA17B3">
        <w:rPr>
          <w:rFonts w:ascii="Arial" w:hAnsi="Arial" w:cs="Arial"/>
          <w:sz w:val="20"/>
          <w:szCs w:val="20"/>
        </w:rPr>
        <w:t>,</w:t>
      </w:r>
      <w:r w:rsidR="00725F51" w:rsidRPr="00AA17B3">
        <w:rPr>
          <w:rFonts w:ascii="Arial" w:hAnsi="Arial" w:cs="Arial"/>
          <w:sz w:val="20"/>
          <w:szCs w:val="20"/>
        </w:rPr>
        <w:t xml:space="preserve"> </w:t>
      </w:r>
      <w:r w:rsidR="00CA0633" w:rsidRPr="00AA17B3">
        <w:rPr>
          <w:rFonts w:ascii="Arial" w:hAnsi="Arial" w:cs="Arial"/>
          <w:sz w:val="20"/>
          <w:szCs w:val="20"/>
        </w:rPr>
        <w:t>za dobavo za komercialni namen</w:t>
      </w:r>
      <w:r w:rsidR="00725F51" w:rsidRPr="00AA17B3">
        <w:rPr>
          <w:rFonts w:ascii="Arial" w:hAnsi="Arial" w:cs="Arial"/>
          <w:sz w:val="20"/>
          <w:szCs w:val="20"/>
        </w:rPr>
        <w:t xml:space="preserve">. </w:t>
      </w:r>
      <w:r w:rsidR="0032350A" w:rsidRPr="00AA17B3">
        <w:rPr>
          <w:rFonts w:ascii="Arial" w:hAnsi="Arial" w:cs="Arial"/>
          <w:sz w:val="20"/>
          <w:szCs w:val="20"/>
        </w:rPr>
        <w:t xml:space="preserve">Popolnoma denaturiran alkohol je v Uniji oproščen plačila trošarine. S spremembo ureditve se </w:t>
      </w:r>
      <w:r w:rsidR="002B7213">
        <w:rPr>
          <w:rFonts w:ascii="Arial" w:hAnsi="Arial" w:cs="Arial"/>
          <w:sz w:val="20"/>
          <w:szCs w:val="20"/>
        </w:rPr>
        <w:t xml:space="preserve">s </w:t>
      </w:r>
      <w:r w:rsidR="002B7213" w:rsidRPr="00AA17B3">
        <w:rPr>
          <w:rFonts w:ascii="Arial" w:hAnsi="Arial" w:cs="Arial"/>
          <w:b/>
          <w:sz w:val="20"/>
          <w:szCs w:val="20"/>
        </w:rPr>
        <w:t>13. 2. 2023</w:t>
      </w:r>
      <w:r w:rsidR="002B7213">
        <w:rPr>
          <w:rFonts w:ascii="Arial" w:hAnsi="Arial" w:cs="Arial"/>
          <w:sz w:val="20"/>
          <w:szCs w:val="20"/>
        </w:rPr>
        <w:t xml:space="preserve"> o</w:t>
      </w:r>
      <w:r w:rsidR="0032350A" w:rsidRPr="00A960FD">
        <w:rPr>
          <w:rFonts w:ascii="Arial" w:hAnsi="Arial" w:cs="Arial"/>
          <w:sz w:val="20"/>
          <w:szCs w:val="20"/>
        </w:rPr>
        <w:t>pušča uporaba poenostavljenega trošarinskega dokumenta v papirni obliki</w:t>
      </w:r>
      <w:r w:rsidR="003F4214">
        <w:rPr>
          <w:rFonts w:ascii="Arial" w:hAnsi="Arial" w:cs="Arial"/>
          <w:sz w:val="20"/>
          <w:szCs w:val="20"/>
        </w:rPr>
        <w:t xml:space="preserve"> in uvaja ureditev kot je </w:t>
      </w:r>
      <w:r w:rsidR="006F2389">
        <w:rPr>
          <w:rFonts w:ascii="Arial" w:hAnsi="Arial" w:cs="Arial"/>
          <w:sz w:val="20"/>
          <w:szCs w:val="20"/>
        </w:rPr>
        <w:t xml:space="preserve">od 13. 2. 2023 </w:t>
      </w:r>
      <w:r w:rsidR="003F4214">
        <w:rPr>
          <w:rFonts w:ascii="Arial" w:hAnsi="Arial" w:cs="Arial"/>
          <w:sz w:val="20"/>
          <w:szCs w:val="20"/>
        </w:rPr>
        <w:t>določena na</w:t>
      </w:r>
      <w:r w:rsidR="002B7213" w:rsidRPr="00A960FD">
        <w:rPr>
          <w:rFonts w:ascii="Arial" w:hAnsi="Arial" w:cs="Arial"/>
          <w:sz w:val="20"/>
          <w:szCs w:val="20"/>
        </w:rPr>
        <w:t xml:space="preserve"> področju gibanja trošarinskih izdelkov med Slovenijo in državami članicami, ki so sproščeni v porabo, za dobavo za komercialni namen</w:t>
      </w:r>
      <w:r w:rsidR="006F2389">
        <w:rPr>
          <w:rFonts w:ascii="Arial" w:hAnsi="Arial" w:cs="Arial"/>
          <w:sz w:val="20"/>
          <w:szCs w:val="20"/>
        </w:rPr>
        <w:t>.</w:t>
      </w:r>
      <w:r w:rsidR="002B7213" w:rsidRPr="00A960FD">
        <w:rPr>
          <w:rFonts w:ascii="Arial" w:hAnsi="Arial" w:cs="Arial"/>
          <w:sz w:val="20"/>
          <w:szCs w:val="20"/>
        </w:rPr>
        <w:t xml:space="preserve"> </w:t>
      </w:r>
      <w:r w:rsidR="006A391F" w:rsidRPr="00B727C9">
        <w:t xml:space="preserve">Ta ureditev je </w:t>
      </w:r>
      <w:r w:rsidR="003F4214" w:rsidRPr="00B727C9">
        <w:t xml:space="preserve"> obrazložena v nadaljevanju tega obvestila v </w:t>
      </w:r>
      <w:r w:rsidR="00FF7F8F" w:rsidRPr="00B727C9">
        <w:t>drugem</w:t>
      </w:r>
      <w:r w:rsidR="003F4214" w:rsidRPr="00B727C9">
        <w:t xml:space="preserve"> podnaslovu točke 2. </w:t>
      </w:r>
      <w:r w:rsidR="00B9667A" w:rsidRPr="00B727C9">
        <w:t>N</w:t>
      </w:r>
      <w:r w:rsidR="003F4214" w:rsidRPr="00B727C9">
        <w:t>ovosti, ki se začnejo uporabljati 13. 2. 2023</w:t>
      </w:r>
      <w:r w:rsidR="004C1074" w:rsidRPr="00B727C9">
        <w:t>.</w:t>
      </w:r>
    </w:p>
    <w:p w14:paraId="69275C74" w14:textId="77777777" w:rsidR="0032350A" w:rsidRPr="00AA17B3" w:rsidRDefault="0032350A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AA17B3">
        <w:rPr>
          <w:rFonts w:ascii="Arial" w:hAnsi="Arial" w:cs="Arial"/>
          <w:sz w:val="20"/>
          <w:szCs w:val="20"/>
        </w:rPr>
        <w:t xml:space="preserve"> </w:t>
      </w:r>
    </w:p>
    <w:p w14:paraId="3694C4E8" w14:textId="2CEBE184" w:rsidR="00A34323" w:rsidRPr="00A960FD" w:rsidRDefault="00A34323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b/>
          <w:sz w:val="20"/>
          <w:szCs w:val="20"/>
        </w:rPr>
      </w:pPr>
      <w:r w:rsidRPr="00A960FD">
        <w:rPr>
          <w:rFonts w:ascii="Arial" w:hAnsi="Arial" w:cs="Arial"/>
          <w:b/>
          <w:sz w:val="20"/>
          <w:szCs w:val="20"/>
        </w:rPr>
        <w:t>Dovoljenje za oproščenega uporabnika (25. člen</w:t>
      </w:r>
      <w:r w:rsidR="001D54FA" w:rsidRPr="001D54FA">
        <w:rPr>
          <w:rFonts w:ascii="Arial" w:hAnsi="Arial" w:cs="Arial"/>
          <w:b/>
          <w:sz w:val="20"/>
          <w:szCs w:val="20"/>
        </w:rPr>
        <w:t xml:space="preserve"> </w:t>
      </w:r>
      <w:r w:rsidR="001D54FA" w:rsidRPr="00AA17B3">
        <w:rPr>
          <w:rFonts w:ascii="Arial" w:hAnsi="Arial" w:cs="Arial"/>
          <w:b/>
          <w:sz w:val="20"/>
          <w:szCs w:val="20"/>
        </w:rPr>
        <w:t>ZTro-1B</w:t>
      </w:r>
      <w:r w:rsidRPr="00A960FD">
        <w:rPr>
          <w:rFonts w:ascii="Arial" w:hAnsi="Arial" w:cs="Arial"/>
          <w:b/>
          <w:sz w:val="20"/>
          <w:szCs w:val="20"/>
        </w:rPr>
        <w:t>)</w:t>
      </w:r>
    </w:p>
    <w:p w14:paraId="0452C23D" w14:textId="77777777" w:rsidR="00A34323" w:rsidRPr="00AA17B3" w:rsidRDefault="00A34323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75F25C59" w14:textId="48EBB6E5" w:rsidR="00A34323" w:rsidRPr="00AA17B3" w:rsidRDefault="00A34323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AA17B3">
        <w:rPr>
          <w:rFonts w:ascii="Arial" w:hAnsi="Arial" w:cs="Arial"/>
          <w:sz w:val="20"/>
          <w:szCs w:val="20"/>
        </w:rPr>
        <w:t xml:space="preserve">S spremembo četrtega </w:t>
      </w:r>
      <w:r w:rsidR="001D54FA">
        <w:rPr>
          <w:rFonts w:ascii="Arial" w:hAnsi="Arial" w:cs="Arial"/>
          <w:sz w:val="20"/>
          <w:szCs w:val="20"/>
        </w:rPr>
        <w:t xml:space="preserve">in petega </w:t>
      </w:r>
      <w:r w:rsidRPr="00AA17B3">
        <w:rPr>
          <w:rFonts w:ascii="Arial" w:hAnsi="Arial" w:cs="Arial"/>
          <w:sz w:val="20"/>
          <w:szCs w:val="20"/>
        </w:rPr>
        <w:t xml:space="preserve">odstavka 48. člena ZTro-1 se popravlja obdobje, za katero davčni organ </w:t>
      </w:r>
      <w:r w:rsidR="00B9667A">
        <w:rPr>
          <w:rFonts w:ascii="Arial" w:hAnsi="Arial" w:cs="Arial"/>
          <w:sz w:val="20"/>
          <w:szCs w:val="20"/>
        </w:rPr>
        <w:t xml:space="preserve">v dovoljenju </w:t>
      </w:r>
      <w:r w:rsidRPr="00AA17B3">
        <w:rPr>
          <w:rFonts w:ascii="Arial" w:hAnsi="Arial" w:cs="Arial"/>
          <w:sz w:val="20"/>
          <w:szCs w:val="20"/>
        </w:rPr>
        <w:t xml:space="preserve">navede količine trošarinskih izdelkov, ki se lahko nabavljajo brez plačila trošarine za predpisane namene, in sicer iz namesto </w:t>
      </w:r>
      <w:r w:rsidR="00DF5F4C" w:rsidRPr="00AA17B3">
        <w:rPr>
          <w:rFonts w:ascii="Arial" w:hAnsi="Arial" w:cs="Arial"/>
          <w:sz w:val="20"/>
          <w:szCs w:val="20"/>
        </w:rPr>
        <w:t>»</w:t>
      </w:r>
      <w:r w:rsidRPr="00AA17B3">
        <w:rPr>
          <w:rFonts w:ascii="Arial" w:hAnsi="Arial" w:cs="Arial"/>
          <w:sz w:val="20"/>
          <w:szCs w:val="20"/>
        </w:rPr>
        <w:t>največ 12 mesecev</w:t>
      </w:r>
      <w:r w:rsidR="00DF5F4C" w:rsidRPr="00AA17B3">
        <w:rPr>
          <w:rFonts w:ascii="Arial" w:hAnsi="Arial" w:cs="Arial"/>
          <w:sz w:val="20"/>
          <w:szCs w:val="20"/>
        </w:rPr>
        <w:t>«</w:t>
      </w:r>
      <w:r w:rsidRPr="00AA17B3">
        <w:rPr>
          <w:rFonts w:ascii="Arial" w:hAnsi="Arial" w:cs="Arial"/>
          <w:sz w:val="20"/>
          <w:szCs w:val="20"/>
        </w:rPr>
        <w:t xml:space="preserve"> v </w:t>
      </w:r>
      <w:r w:rsidR="00DF5F4C" w:rsidRPr="00AA17B3">
        <w:rPr>
          <w:rFonts w:ascii="Arial" w:hAnsi="Arial" w:cs="Arial"/>
          <w:sz w:val="20"/>
          <w:szCs w:val="20"/>
        </w:rPr>
        <w:t>»</w:t>
      </w:r>
      <w:r w:rsidRPr="00AA17B3">
        <w:rPr>
          <w:rFonts w:ascii="Arial" w:hAnsi="Arial" w:cs="Arial"/>
          <w:sz w:val="20"/>
          <w:szCs w:val="20"/>
        </w:rPr>
        <w:t>koledarsko leto</w:t>
      </w:r>
      <w:r w:rsidR="00DF5F4C" w:rsidRPr="00AA17B3">
        <w:rPr>
          <w:rFonts w:ascii="Arial" w:hAnsi="Arial" w:cs="Arial"/>
          <w:sz w:val="20"/>
          <w:szCs w:val="20"/>
        </w:rPr>
        <w:t>«</w:t>
      </w:r>
      <w:r w:rsidRPr="00AA17B3">
        <w:rPr>
          <w:rFonts w:ascii="Arial" w:hAnsi="Arial" w:cs="Arial"/>
          <w:sz w:val="20"/>
          <w:szCs w:val="20"/>
        </w:rPr>
        <w:t>. V skladu s spremembo navedbe obdobja</w:t>
      </w:r>
      <w:r w:rsidR="007B37E2" w:rsidRPr="00AA17B3">
        <w:rPr>
          <w:rFonts w:ascii="Arial" w:hAnsi="Arial" w:cs="Arial"/>
          <w:sz w:val="20"/>
          <w:szCs w:val="20"/>
        </w:rPr>
        <w:t>,</w:t>
      </w:r>
      <w:r w:rsidRPr="00AA17B3">
        <w:rPr>
          <w:rFonts w:ascii="Arial" w:hAnsi="Arial" w:cs="Arial"/>
          <w:sz w:val="20"/>
          <w:szCs w:val="20"/>
        </w:rPr>
        <w:t xml:space="preserve"> </w:t>
      </w:r>
      <w:r w:rsidR="00035DC2" w:rsidRPr="00AA17B3">
        <w:rPr>
          <w:rFonts w:ascii="Arial" w:hAnsi="Arial" w:cs="Arial"/>
          <w:sz w:val="20"/>
          <w:szCs w:val="20"/>
        </w:rPr>
        <w:t>v katerem  lahko oproščeni uporabnik nabavlja trošarinske izdelke brez plačila trošarine</w:t>
      </w:r>
      <w:r w:rsidR="006A626F">
        <w:rPr>
          <w:rFonts w:ascii="Arial" w:hAnsi="Arial" w:cs="Arial"/>
          <w:sz w:val="20"/>
          <w:szCs w:val="20"/>
        </w:rPr>
        <w:t>,</w:t>
      </w:r>
      <w:r w:rsidR="00035DC2" w:rsidRPr="00AA17B3">
        <w:rPr>
          <w:rFonts w:ascii="Arial" w:hAnsi="Arial" w:cs="Arial"/>
          <w:sz w:val="20"/>
          <w:szCs w:val="20"/>
        </w:rPr>
        <w:t xml:space="preserve"> </w:t>
      </w:r>
      <w:r w:rsidRPr="00AA17B3">
        <w:rPr>
          <w:rFonts w:ascii="Arial" w:hAnsi="Arial" w:cs="Arial"/>
          <w:sz w:val="20"/>
          <w:szCs w:val="20"/>
        </w:rPr>
        <w:t>se spreminja</w:t>
      </w:r>
      <w:r w:rsidR="00035DC2" w:rsidRPr="00AA17B3">
        <w:rPr>
          <w:rFonts w:ascii="Arial" w:hAnsi="Arial" w:cs="Arial"/>
          <w:sz w:val="20"/>
          <w:szCs w:val="20"/>
        </w:rPr>
        <w:t xml:space="preserve"> rok za predložitev zahtevka za odobritev količin za naslednje</w:t>
      </w:r>
      <w:r w:rsidR="007B37E2" w:rsidRPr="00AA17B3">
        <w:rPr>
          <w:rFonts w:ascii="Arial" w:hAnsi="Arial" w:cs="Arial"/>
          <w:sz w:val="20"/>
          <w:szCs w:val="20"/>
        </w:rPr>
        <w:t xml:space="preserve"> obdobje (</w:t>
      </w:r>
      <w:r w:rsidR="00035DC2" w:rsidRPr="00AA17B3">
        <w:rPr>
          <w:rFonts w:ascii="Arial" w:hAnsi="Arial" w:cs="Arial"/>
          <w:sz w:val="20"/>
          <w:szCs w:val="20"/>
        </w:rPr>
        <w:t>koledarsko leto</w:t>
      </w:r>
      <w:r w:rsidR="007B37E2" w:rsidRPr="00AA17B3">
        <w:rPr>
          <w:rFonts w:ascii="Arial" w:hAnsi="Arial" w:cs="Arial"/>
          <w:sz w:val="20"/>
          <w:szCs w:val="20"/>
        </w:rPr>
        <w:t>)</w:t>
      </w:r>
      <w:r w:rsidR="00035DC2" w:rsidRPr="00AA17B3">
        <w:rPr>
          <w:rFonts w:ascii="Arial" w:hAnsi="Arial" w:cs="Arial"/>
          <w:sz w:val="20"/>
          <w:szCs w:val="20"/>
        </w:rPr>
        <w:t>. Ta se davčnemu organu lah</w:t>
      </w:r>
      <w:r w:rsidR="00492829" w:rsidRPr="00AA17B3">
        <w:rPr>
          <w:rFonts w:ascii="Arial" w:hAnsi="Arial" w:cs="Arial"/>
          <w:sz w:val="20"/>
          <w:szCs w:val="20"/>
        </w:rPr>
        <w:t>k</w:t>
      </w:r>
      <w:r w:rsidR="00035DC2" w:rsidRPr="00AA17B3">
        <w:rPr>
          <w:rFonts w:ascii="Arial" w:hAnsi="Arial" w:cs="Arial"/>
          <w:sz w:val="20"/>
          <w:szCs w:val="20"/>
        </w:rPr>
        <w:t xml:space="preserve">o predloži najkasneje do zadnjega dne tekočega koledarskega leta. </w:t>
      </w:r>
      <w:r w:rsidRPr="00AA17B3">
        <w:rPr>
          <w:rFonts w:ascii="Arial" w:hAnsi="Arial" w:cs="Arial"/>
          <w:sz w:val="20"/>
          <w:szCs w:val="20"/>
        </w:rPr>
        <w:t xml:space="preserve"> </w:t>
      </w:r>
    </w:p>
    <w:p w14:paraId="084E234C" w14:textId="0C3A45BA" w:rsidR="002D432A" w:rsidRPr="00AA17B3" w:rsidRDefault="002D432A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774ADF0E" w14:textId="0A412AB8" w:rsidR="009D6AB6" w:rsidRPr="00AA17B3" w:rsidRDefault="00B9667A" w:rsidP="003379E1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9D6AB6" w:rsidRPr="00AA17B3">
        <w:rPr>
          <w:rFonts w:ascii="Arial" w:hAnsi="Arial" w:cs="Arial"/>
          <w:b/>
          <w:sz w:val="20"/>
          <w:szCs w:val="20"/>
        </w:rPr>
        <w:t>ovosti, ki se začnejo uporabljati 13. 2. 2023</w:t>
      </w:r>
    </w:p>
    <w:p w14:paraId="0E5C0417" w14:textId="77777777" w:rsidR="00955746" w:rsidRPr="00AA17B3" w:rsidRDefault="00955746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48F8B271" w14:textId="21E9400D" w:rsidR="00A7292F" w:rsidRDefault="00A7292F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A960FD">
        <w:rPr>
          <w:rFonts w:ascii="Arial" w:hAnsi="Arial" w:cs="Arial"/>
          <w:b/>
          <w:sz w:val="20"/>
          <w:szCs w:val="20"/>
        </w:rPr>
        <w:t>Obvezna uporaba računalniško podprtega sistema pri gibanju trošarinskih izdelkov v režimu odloga plačila trošarine v Sloveniji</w:t>
      </w:r>
      <w:r w:rsidR="00B47BF2">
        <w:rPr>
          <w:rFonts w:ascii="Arial" w:hAnsi="Arial" w:cs="Arial"/>
          <w:b/>
          <w:sz w:val="20"/>
          <w:szCs w:val="20"/>
        </w:rPr>
        <w:t xml:space="preserve"> (</w:t>
      </w:r>
      <w:r w:rsidR="00A04E36">
        <w:rPr>
          <w:rFonts w:ascii="Arial" w:hAnsi="Arial" w:cs="Arial"/>
          <w:b/>
          <w:sz w:val="20"/>
          <w:szCs w:val="20"/>
        </w:rPr>
        <w:t>17. člen</w:t>
      </w:r>
      <w:r w:rsidR="00F07C97" w:rsidRPr="00F07C97">
        <w:rPr>
          <w:rFonts w:ascii="Arial" w:hAnsi="Arial" w:cs="Arial"/>
          <w:b/>
          <w:sz w:val="20"/>
          <w:szCs w:val="20"/>
        </w:rPr>
        <w:t xml:space="preserve"> </w:t>
      </w:r>
      <w:r w:rsidR="00F07C97" w:rsidRPr="00AA17B3">
        <w:rPr>
          <w:rFonts w:ascii="Arial" w:hAnsi="Arial" w:cs="Arial"/>
          <w:b/>
          <w:sz w:val="20"/>
          <w:szCs w:val="20"/>
        </w:rPr>
        <w:t>ZTro-1B</w:t>
      </w:r>
      <w:r w:rsidR="00A04E36">
        <w:rPr>
          <w:rFonts w:ascii="Arial" w:hAnsi="Arial" w:cs="Arial"/>
          <w:b/>
          <w:sz w:val="20"/>
          <w:szCs w:val="20"/>
        </w:rPr>
        <w:t>)</w:t>
      </w:r>
      <w:r w:rsidR="00B47BF2">
        <w:rPr>
          <w:rFonts w:ascii="Arial" w:hAnsi="Arial" w:cs="Arial"/>
          <w:sz w:val="20"/>
          <w:szCs w:val="20"/>
        </w:rPr>
        <w:t xml:space="preserve"> </w:t>
      </w:r>
    </w:p>
    <w:p w14:paraId="13BBAE5F" w14:textId="77777777" w:rsidR="00797B40" w:rsidRPr="00AA17B3" w:rsidRDefault="00797B40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07E26302" w14:textId="191FDD4B" w:rsidR="00A7292F" w:rsidRPr="00A960FD" w:rsidRDefault="00A7292F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b/>
          <w:sz w:val="20"/>
          <w:szCs w:val="20"/>
        </w:rPr>
      </w:pPr>
      <w:r w:rsidRPr="00AA17B3">
        <w:rPr>
          <w:rFonts w:ascii="Arial" w:hAnsi="Arial" w:cs="Arial"/>
          <w:sz w:val="20"/>
          <w:szCs w:val="20"/>
        </w:rPr>
        <w:t xml:space="preserve">Z </w:t>
      </w:r>
      <w:r w:rsidR="003251C5">
        <w:rPr>
          <w:rFonts w:ascii="Arial" w:hAnsi="Arial" w:cs="Arial"/>
          <w:sz w:val="20"/>
          <w:szCs w:val="20"/>
        </w:rPr>
        <w:t>novelo ZTro-1B</w:t>
      </w:r>
      <w:r w:rsidR="003251C5" w:rsidRPr="00AA17B3">
        <w:rPr>
          <w:rFonts w:ascii="Arial" w:hAnsi="Arial" w:cs="Arial"/>
          <w:sz w:val="20"/>
          <w:szCs w:val="20"/>
        </w:rPr>
        <w:t xml:space="preserve"> </w:t>
      </w:r>
      <w:r w:rsidRPr="00AA17B3">
        <w:rPr>
          <w:rFonts w:ascii="Arial" w:hAnsi="Arial" w:cs="Arial"/>
          <w:sz w:val="20"/>
          <w:szCs w:val="20"/>
        </w:rPr>
        <w:t xml:space="preserve">se določa obveznost uporabe računalniško podprtega sistema pri gibanju trošarinskih izdelkov v režimu odloga plačila trošarine v Sloveniji. Uporaba </w:t>
      </w:r>
      <w:r w:rsidRPr="00A960FD">
        <w:rPr>
          <w:rFonts w:ascii="Arial" w:hAnsi="Arial" w:cs="Arial"/>
          <w:b/>
          <w:sz w:val="20"/>
          <w:szCs w:val="20"/>
        </w:rPr>
        <w:t xml:space="preserve">papirnega trošarinskega dokumenta </w:t>
      </w:r>
      <w:r w:rsidRPr="00AA17B3">
        <w:rPr>
          <w:rFonts w:ascii="Arial" w:hAnsi="Arial" w:cs="Arial"/>
          <w:sz w:val="20"/>
          <w:szCs w:val="20"/>
        </w:rPr>
        <w:t xml:space="preserve">za </w:t>
      </w:r>
      <w:r w:rsidR="00B95A31" w:rsidRPr="00AA17B3">
        <w:rPr>
          <w:rFonts w:ascii="Arial" w:hAnsi="Arial" w:cs="Arial"/>
          <w:sz w:val="20"/>
          <w:szCs w:val="20"/>
        </w:rPr>
        <w:t>gibanja v režimu odloga plačila</w:t>
      </w:r>
      <w:r w:rsidRPr="00AA17B3">
        <w:rPr>
          <w:rFonts w:ascii="Arial" w:hAnsi="Arial" w:cs="Arial"/>
          <w:sz w:val="20"/>
          <w:szCs w:val="20"/>
        </w:rPr>
        <w:t xml:space="preserve"> bo </w:t>
      </w:r>
      <w:r w:rsidRPr="003251C5">
        <w:rPr>
          <w:rFonts w:ascii="Arial" w:hAnsi="Arial" w:cs="Arial"/>
          <w:sz w:val="20"/>
          <w:szCs w:val="20"/>
        </w:rPr>
        <w:t>možna</w:t>
      </w:r>
      <w:r w:rsidRPr="00A960FD">
        <w:rPr>
          <w:rFonts w:ascii="Arial" w:hAnsi="Arial" w:cs="Arial"/>
          <w:b/>
          <w:sz w:val="20"/>
          <w:szCs w:val="20"/>
        </w:rPr>
        <w:t xml:space="preserve"> le do vključno 12. februarja 2023.</w:t>
      </w:r>
    </w:p>
    <w:p w14:paraId="0E152F12" w14:textId="77777777" w:rsidR="00A7292F" w:rsidRPr="00AA17B3" w:rsidRDefault="00A7292F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  <w:u w:val="single"/>
        </w:rPr>
      </w:pPr>
    </w:p>
    <w:p w14:paraId="018B300E" w14:textId="6AB2B4B2" w:rsidR="00790E34" w:rsidRPr="00A960FD" w:rsidRDefault="005367E5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</w:t>
      </w:r>
      <w:r w:rsidR="00113D2D" w:rsidRPr="00A960FD">
        <w:rPr>
          <w:rFonts w:ascii="Arial" w:hAnsi="Arial" w:cs="Arial"/>
          <w:b/>
          <w:sz w:val="20"/>
          <w:szCs w:val="20"/>
        </w:rPr>
        <w:t>ibanj</w:t>
      </w:r>
      <w:r>
        <w:rPr>
          <w:rFonts w:ascii="Arial" w:hAnsi="Arial" w:cs="Arial"/>
          <w:b/>
          <w:sz w:val="20"/>
          <w:szCs w:val="20"/>
        </w:rPr>
        <w:t>e</w:t>
      </w:r>
      <w:r w:rsidR="00113D2D" w:rsidRPr="00A960FD">
        <w:rPr>
          <w:rFonts w:ascii="Arial" w:hAnsi="Arial" w:cs="Arial"/>
          <w:b/>
          <w:sz w:val="20"/>
          <w:szCs w:val="20"/>
        </w:rPr>
        <w:t xml:space="preserve"> trošarinskih izdelkov</w:t>
      </w:r>
      <w:r w:rsidR="003524A3" w:rsidRPr="00A960FD">
        <w:rPr>
          <w:rFonts w:ascii="Arial" w:hAnsi="Arial" w:cs="Arial"/>
          <w:b/>
          <w:sz w:val="20"/>
          <w:szCs w:val="20"/>
        </w:rPr>
        <w:t xml:space="preserve"> med Slovenijo in državami članicami, ki so</w:t>
      </w:r>
      <w:r w:rsidR="00113D2D" w:rsidRPr="00A960FD">
        <w:rPr>
          <w:rFonts w:ascii="Arial" w:hAnsi="Arial" w:cs="Arial"/>
          <w:b/>
          <w:sz w:val="20"/>
          <w:szCs w:val="20"/>
        </w:rPr>
        <w:t xml:space="preserve"> </w:t>
      </w:r>
      <w:r w:rsidR="003524A3" w:rsidRPr="00A960FD">
        <w:rPr>
          <w:rFonts w:ascii="Arial" w:hAnsi="Arial" w:cs="Arial"/>
          <w:b/>
          <w:sz w:val="20"/>
          <w:szCs w:val="20"/>
        </w:rPr>
        <w:t>sproščen</w:t>
      </w:r>
      <w:r w:rsidR="00850293" w:rsidRPr="00A960FD">
        <w:rPr>
          <w:rFonts w:ascii="Arial" w:hAnsi="Arial" w:cs="Arial"/>
          <w:b/>
          <w:sz w:val="20"/>
          <w:szCs w:val="20"/>
        </w:rPr>
        <w:t>i</w:t>
      </w:r>
      <w:r w:rsidR="000B06FB" w:rsidRPr="00A960FD">
        <w:rPr>
          <w:rFonts w:ascii="Arial" w:hAnsi="Arial" w:cs="Arial"/>
          <w:b/>
          <w:sz w:val="20"/>
          <w:szCs w:val="20"/>
        </w:rPr>
        <w:t xml:space="preserve"> v porabo</w:t>
      </w:r>
      <w:r w:rsidR="003524A3" w:rsidRPr="00A960FD">
        <w:rPr>
          <w:rFonts w:ascii="Arial" w:hAnsi="Arial" w:cs="Arial"/>
          <w:b/>
          <w:sz w:val="20"/>
          <w:szCs w:val="20"/>
        </w:rPr>
        <w:t>,</w:t>
      </w:r>
      <w:r w:rsidR="000B06FB" w:rsidRPr="00A960FD">
        <w:rPr>
          <w:rFonts w:ascii="Arial" w:hAnsi="Arial" w:cs="Arial"/>
          <w:b/>
          <w:sz w:val="20"/>
          <w:szCs w:val="20"/>
        </w:rPr>
        <w:t xml:space="preserve"> </w:t>
      </w:r>
      <w:r w:rsidR="00113D2D" w:rsidRPr="00A960FD">
        <w:rPr>
          <w:rFonts w:ascii="Arial" w:hAnsi="Arial" w:cs="Arial"/>
          <w:b/>
          <w:sz w:val="20"/>
          <w:szCs w:val="20"/>
        </w:rPr>
        <w:t>za dobavo za komercialni namen</w:t>
      </w:r>
      <w:r w:rsidR="00000B4C" w:rsidRPr="00A960FD">
        <w:rPr>
          <w:rFonts w:ascii="Arial" w:hAnsi="Arial" w:cs="Arial"/>
          <w:b/>
          <w:sz w:val="20"/>
          <w:szCs w:val="20"/>
        </w:rPr>
        <w:t xml:space="preserve"> </w:t>
      </w:r>
      <w:r w:rsidR="00B47BF2">
        <w:rPr>
          <w:rFonts w:ascii="Arial" w:hAnsi="Arial" w:cs="Arial"/>
          <w:b/>
          <w:sz w:val="20"/>
          <w:szCs w:val="20"/>
        </w:rPr>
        <w:t>(2.,</w:t>
      </w:r>
      <w:r w:rsidR="00A04E36">
        <w:rPr>
          <w:rFonts w:ascii="Arial" w:hAnsi="Arial" w:cs="Arial"/>
          <w:b/>
          <w:sz w:val="20"/>
          <w:szCs w:val="20"/>
        </w:rPr>
        <w:t xml:space="preserve"> </w:t>
      </w:r>
      <w:r w:rsidR="00B47BF2">
        <w:rPr>
          <w:rFonts w:ascii="Arial" w:hAnsi="Arial" w:cs="Arial"/>
          <w:b/>
          <w:sz w:val="20"/>
          <w:szCs w:val="20"/>
        </w:rPr>
        <w:t>3.,</w:t>
      </w:r>
      <w:r w:rsidR="00A04E36">
        <w:rPr>
          <w:rFonts w:ascii="Arial" w:hAnsi="Arial" w:cs="Arial"/>
          <w:b/>
          <w:sz w:val="20"/>
          <w:szCs w:val="20"/>
        </w:rPr>
        <w:t xml:space="preserve"> </w:t>
      </w:r>
      <w:r w:rsidR="00B47BF2">
        <w:rPr>
          <w:rFonts w:ascii="Arial" w:hAnsi="Arial" w:cs="Arial"/>
          <w:b/>
          <w:sz w:val="20"/>
          <w:szCs w:val="20"/>
        </w:rPr>
        <w:t>4.,</w:t>
      </w:r>
      <w:r w:rsidR="00A04E36">
        <w:rPr>
          <w:rFonts w:ascii="Arial" w:hAnsi="Arial" w:cs="Arial"/>
          <w:b/>
          <w:sz w:val="20"/>
          <w:szCs w:val="20"/>
        </w:rPr>
        <w:t xml:space="preserve"> </w:t>
      </w:r>
      <w:r w:rsidR="008704B6">
        <w:rPr>
          <w:rFonts w:ascii="Arial" w:hAnsi="Arial" w:cs="Arial"/>
          <w:b/>
          <w:sz w:val="20"/>
          <w:szCs w:val="20"/>
        </w:rPr>
        <w:t>11</w:t>
      </w:r>
      <w:r w:rsidR="00B47BF2">
        <w:rPr>
          <w:rFonts w:ascii="Arial" w:hAnsi="Arial" w:cs="Arial"/>
          <w:b/>
          <w:sz w:val="20"/>
          <w:szCs w:val="20"/>
        </w:rPr>
        <w:t>.,</w:t>
      </w:r>
      <w:r w:rsidR="00A04E36">
        <w:rPr>
          <w:rFonts w:ascii="Arial" w:hAnsi="Arial" w:cs="Arial"/>
          <w:b/>
          <w:sz w:val="20"/>
          <w:szCs w:val="20"/>
        </w:rPr>
        <w:t xml:space="preserve"> </w:t>
      </w:r>
      <w:r w:rsidR="008704B6">
        <w:rPr>
          <w:rFonts w:ascii="Arial" w:hAnsi="Arial" w:cs="Arial"/>
          <w:b/>
          <w:sz w:val="20"/>
          <w:szCs w:val="20"/>
        </w:rPr>
        <w:t>12</w:t>
      </w:r>
      <w:r w:rsidR="00A04E36">
        <w:rPr>
          <w:rFonts w:ascii="Arial" w:hAnsi="Arial" w:cs="Arial"/>
          <w:b/>
          <w:sz w:val="20"/>
          <w:szCs w:val="20"/>
        </w:rPr>
        <w:t>.,</w:t>
      </w:r>
      <w:r w:rsidR="00D655CC">
        <w:rPr>
          <w:rFonts w:ascii="Arial" w:hAnsi="Arial" w:cs="Arial"/>
          <w:b/>
          <w:sz w:val="20"/>
          <w:szCs w:val="20"/>
        </w:rPr>
        <w:t xml:space="preserve"> 13., 14., </w:t>
      </w:r>
      <w:r w:rsidR="00A04E36">
        <w:rPr>
          <w:rFonts w:ascii="Arial" w:hAnsi="Arial" w:cs="Arial"/>
          <w:b/>
          <w:sz w:val="20"/>
          <w:szCs w:val="20"/>
        </w:rPr>
        <w:t xml:space="preserve">17., 18., </w:t>
      </w:r>
      <w:r w:rsidR="00D655CC">
        <w:rPr>
          <w:rFonts w:ascii="Arial" w:hAnsi="Arial" w:cs="Arial"/>
          <w:b/>
          <w:sz w:val="20"/>
          <w:szCs w:val="20"/>
        </w:rPr>
        <w:t xml:space="preserve">19., </w:t>
      </w:r>
      <w:r w:rsidR="00293183">
        <w:rPr>
          <w:rFonts w:ascii="Arial" w:hAnsi="Arial" w:cs="Arial"/>
          <w:b/>
          <w:sz w:val="20"/>
          <w:szCs w:val="20"/>
        </w:rPr>
        <w:t xml:space="preserve">26., </w:t>
      </w:r>
      <w:r w:rsidR="00A04E36">
        <w:rPr>
          <w:rFonts w:ascii="Arial" w:hAnsi="Arial" w:cs="Arial"/>
          <w:b/>
          <w:sz w:val="20"/>
          <w:szCs w:val="20"/>
        </w:rPr>
        <w:t>27., 28., 29., 30. člen</w:t>
      </w:r>
      <w:r w:rsidR="00F07C97" w:rsidRPr="00F07C97">
        <w:rPr>
          <w:rFonts w:ascii="Arial" w:hAnsi="Arial" w:cs="Arial"/>
          <w:b/>
          <w:sz w:val="20"/>
          <w:szCs w:val="20"/>
        </w:rPr>
        <w:t xml:space="preserve"> </w:t>
      </w:r>
      <w:r w:rsidR="00F07C97" w:rsidRPr="00AA17B3">
        <w:rPr>
          <w:rFonts w:ascii="Arial" w:hAnsi="Arial" w:cs="Arial"/>
          <w:b/>
          <w:sz w:val="20"/>
          <w:szCs w:val="20"/>
        </w:rPr>
        <w:t>ZTro-1B</w:t>
      </w:r>
      <w:r w:rsidR="00A04E36">
        <w:rPr>
          <w:rFonts w:ascii="Arial" w:hAnsi="Arial" w:cs="Arial"/>
          <w:b/>
          <w:sz w:val="20"/>
          <w:szCs w:val="20"/>
        </w:rPr>
        <w:t>)</w:t>
      </w:r>
    </w:p>
    <w:p w14:paraId="53BF3A2A" w14:textId="77777777" w:rsidR="00113D2D" w:rsidRPr="00AA17B3" w:rsidRDefault="00113D2D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6A274D1E" w14:textId="2B1D8288" w:rsidR="00113D2D" w:rsidRDefault="00E80B7B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</w:t>
      </w:r>
      <w:r w:rsidR="008F7B93" w:rsidRPr="00AA17B3">
        <w:rPr>
          <w:rFonts w:ascii="Arial" w:hAnsi="Arial" w:cs="Arial"/>
          <w:sz w:val="20"/>
          <w:szCs w:val="20"/>
        </w:rPr>
        <w:t xml:space="preserve">loča </w:t>
      </w:r>
      <w:r>
        <w:rPr>
          <w:rFonts w:ascii="Arial" w:hAnsi="Arial" w:cs="Arial"/>
          <w:sz w:val="20"/>
          <w:szCs w:val="20"/>
        </w:rPr>
        <w:t xml:space="preserve">se </w:t>
      </w:r>
      <w:r w:rsidR="008F7B93" w:rsidRPr="00AA17B3">
        <w:rPr>
          <w:rFonts w:ascii="Arial" w:hAnsi="Arial" w:cs="Arial"/>
          <w:sz w:val="20"/>
          <w:szCs w:val="20"/>
        </w:rPr>
        <w:t>obvezna uporaba računalniško podprtega sistema za nadzor nad gibanjem trošarinskih izdelkov</w:t>
      </w:r>
      <w:r w:rsidR="00A76467" w:rsidRPr="00AA17B3">
        <w:rPr>
          <w:rFonts w:ascii="Arial" w:hAnsi="Arial" w:cs="Arial"/>
          <w:sz w:val="20"/>
          <w:szCs w:val="20"/>
        </w:rPr>
        <w:t xml:space="preserve"> (EMCS)</w:t>
      </w:r>
      <w:r w:rsidR="008F7B93" w:rsidRPr="00AA17B3">
        <w:rPr>
          <w:rFonts w:ascii="Arial" w:hAnsi="Arial" w:cs="Arial"/>
          <w:sz w:val="20"/>
          <w:szCs w:val="20"/>
        </w:rPr>
        <w:t xml:space="preserve">. </w:t>
      </w:r>
      <w:r w:rsidR="00F643B7" w:rsidRPr="00AA17B3">
        <w:rPr>
          <w:rFonts w:ascii="Arial" w:hAnsi="Arial" w:cs="Arial"/>
          <w:sz w:val="20"/>
          <w:szCs w:val="20"/>
        </w:rPr>
        <w:t>Z ZTro-1</w:t>
      </w:r>
      <w:r>
        <w:rPr>
          <w:rFonts w:ascii="Arial" w:hAnsi="Arial" w:cs="Arial"/>
          <w:sz w:val="20"/>
          <w:szCs w:val="20"/>
        </w:rPr>
        <w:t>B</w:t>
      </w:r>
      <w:r w:rsidR="00F643B7" w:rsidRPr="00AA17B3">
        <w:rPr>
          <w:rFonts w:ascii="Arial" w:hAnsi="Arial" w:cs="Arial"/>
          <w:sz w:val="20"/>
          <w:szCs w:val="20"/>
        </w:rPr>
        <w:t xml:space="preserve"> so opredeljeni</w:t>
      </w:r>
      <w:r w:rsidR="006A448D" w:rsidRPr="00AA17B3">
        <w:rPr>
          <w:rFonts w:ascii="Arial" w:hAnsi="Arial" w:cs="Arial"/>
          <w:sz w:val="20"/>
          <w:szCs w:val="20"/>
        </w:rPr>
        <w:t xml:space="preserve"> postopki računalniško podprtega sistema pri gibanju trošarinskih izdelkov za dobavo za komercialni namen. Elektronski poenostavljeni trošarinski</w:t>
      </w:r>
      <w:r w:rsidR="00F643B7" w:rsidRPr="00AA17B3">
        <w:rPr>
          <w:rFonts w:ascii="Arial" w:hAnsi="Arial" w:cs="Arial"/>
          <w:sz w:val="20"/>
          <w:szCs w:val="20"/>
        </w:rPr>
        <w:t xml:space="preserve"> </w:t>
      </w:r>
      <w:r w:rsidR="006A448D" w:rsidRPr="00AA17B3">
        <w:rPr>
          <w:rFonts w:ascii="Arial" w:hAnsi="Arial" w:cs="Arial"/>
          <w:sz w:val="20"/>
          <w:szCs w:val="20"/>
        </w:rPr>
        <w:t xml:space="preserve">dokument bo nadomestil uporabo papirnega dokumenta, ki spremlja gibanje. </w:t>
      </w:r>
      <w:r w:rsidR="00113D2D" w:rsidRPr="00AA17B3">
        <w:rPr>
          <w:rFonts w:ascii="Arial" w:hAnsi="Arial" w:cs="Arial"/>
          <w:sz w:val="20"/>
          <w:szCs w:val="20"/>
        </w:rPr>
        <w:t xml:space="preserve">S spremembo ureditve se </w:t>
      </w:r>
      <w:r w:rsidR="008F7B93" w:rsidRPr="00AA17B3">
        <w:rPr>
          <w:rFonts w:ascii="Arial" w:hAnsi="Arial" w:cs="Arial"/>
          <w:sz w:val="20"/>
          <w:szCs w:val="20"/>
        </w:rPr>
        <w:t>torej o</w:t>
      </w:r>
      <w:r w:rsidR="00113D2D" w:rsidRPr="00AA17B3">
        <w:rPr>
          <w:rFonts w:ascii="Arial" w:hAnsi="Arial" w:cs="Arial"/>
          <w:sz w:val="20"/>
          <w:szCs w:val="20"/>
        </w:rPr>
        <w:t>pušča uporaba papirnega dokumenta in določa uporaba računalniško podprtega sistema</w:t>
      </w:r>
      <w:r>
        <w:rPr>
          <w:rFonts w:ascii="Arial" w:hAnsi="Arial" w:cs="Arial"/>
          <w:sz w:val="20"/>
          <w:szCs w:val="20"/>
        </w:rPr>
        <w:t>.</w:t>
      </w:r>
    </w:p>
    <w:p w14:paraId="248DBFB5" w14:textId="77777777" w:rsidR="00E80B7B" w:rsidRPr="00AA17B3" w:rsidRDefault="00E80B7B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00C66C44" w14:textId="01107AFD" w:rsidR="00F643B7" w:rsidRPr="00AA17B3" w:rsidRDefault="00E80B7B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Novela ZTro-1B u</w:t>
      </w:r>
      <w:r w:rsidR="008F7B93" w:rsidRPr="00AA17B3">
        <w:rPr>
          <w:rFonts w:ascii="Arial" w:hAnsi="Arial" w:cs="Arial"/>
          <w:sz w:val="20"/>
          <w:szCs w:val="20"/>
        </w:rPr>
        <w:t>vaja</w:t>
      </w:r>
      <w:r w:rsidR="003B235B" w:rsidRPr="00AA17B3">
        <w:rPr>
          <w:rFonts w:ascii="Arial" w:hAnsi="Arial" w:cs="Arial"/>
          <w:sz w:val="20"/>
          <w:szCs w:val="20"/>
        </w:rPr>
        <w:t xml:space="preserve"> </w:t>
      </w:r>
      <w:r w:rsidR="00955746" w:rsidRPr="00AA17B3">
        <w:rPr>
          <w:rFonts w:ascii="Arial" w:hAnsi="Arial" w:cs="Arial"/>
          <w:sz w:val="20"/>
          <w:szCs w:val="20"/>
        </w:rPr>
        <w:t>nov</w:t>
      </w:r>
      <w:r>
        <w:rPr>
          <w:rFonts w:ascii="Arial" w:hAnsi="Arial" w:cs="Arial"/>
          <w:sz w:val="20"/>
          <w:szCs w:val="20"/>
        </w:rPr>
        <w:t>e</w:t>
      </w:r>
      <w:r w:rsidR="00955746" w:rsidRPr="00AA17B3">
        <w:rPr>
          <w:rFonts w:ascii="Arial" w:hAnsi="Arial" w:cs="Arial"/>
          <w:sz w:val="20"/>
          <w:szCs w:val="20"/>
        </w:rPr>
        <w:t xml:space="preserve"> </w:t>
      </w:r>
      <w:r w:rsidRPr="00AA17B3">
        <w:rPr>
          <w:rFonts w:ascii="Arial" w:hAnsi="Arial" w:cs="Arial"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>e</w:t>
      </w:r>
      <w:r w:rsidRPr="00AA17B3">
        <w:rPr>
          <w:rFonts w:ascii="Arial" w:hAnsi="Arial" w:cs="Arial"/>
          <w:sz w:val="20"/>
          <w:szCs w:val="20"/>
        </w:rPr>
        <w:t xml:space="preserve"> </w:t>
      </w:r>
      <w:r w:rsidR="00955746" w:rsidRPr="00AA17B3">
        <w:rPr>
          <w:rFonts w:ascii="Arial" w:hAnsi="Arial" w:cs="Arial"/>
          <w:sz w:val="20"/>
          <w:szCs w:val="20"/>
        </w:rPr>
        <w:t xml:space="preserve">gospodarskih </w:t>
      </w:r>
      <w:r w:rsidR="008F7B93" w:rsidRPr="00AA17B3">
        <w:rPr>
          <w:rFonts w:ascii="Arial" w:hAnsi="Arial" w:cs="Arial"/>
          <w:sz w:val="20"/>
          <w:szCs w:val="20"/>
        </w:rPr>
        <w:t xml:space="preserve">subjektov, to je certificiran pošiljatelj </w:t>
      </w:r>
      <w:r w:rsidR="00955746" w:rsidRPr="00AA17B3">
        <w:rPr>
          <w:rFonts w:ascii="Arial" w:hAnsi="Arial" w:cs="Arial"/>
          <w:sz w:val="20"/>
          <w:szCs w:val="20"/>
        </w:rPr>
        <w:t>in certificiran</w:t>
      </w:r>
      <w:r w:rsidR="008F7B93" w:rsidRPr="00AA17B3">
        <w:rPr>
          <w:rFonts w:ascii="Arial" w:hAnsi="Arial" w:cs="Arial"/>
          <w:sz w:val="20"/>
          <w:szCs w:val="20"/>
        </w:rPr>
        <w:t xml:space="preserve"> </w:t>
      </w:r>
      <w:r w:rsidR="00955746" w:rsidRPr="00AA17B3">
        <w:rPr>
          <w:rFonts w:ascii="Arial" w:hAnsi="Arial" w:cs="Arial"/>
          <w:sz w:val="20"/>
          <w:szCs w:val="20"/>
        </w:rPr>
        <w:t>prejemnik</w:t>
      </w:r>
      <w:r w:rsidR="008F7B93" w:rsidRPr="00AA17B3">
        <w:rPr>
          <w:rFonts w:ascii="Arial" w:hAnsi="Arial" w:cs="Arial"/>
          <w:sz w:val="20"/>
          <w:szCs w:val="20"/>
        </w:rPr>
        <w:t xml:space="preserve"> ter začasno certificiran pošiljatelj in začasno certificiran prejemnik </w:t>
      </w:r>
      <w:r w:rsidR="00955746" w:rsidRPr="00AA17B3">
        <w:rPr>
          <w:rFonts w:ascii="Arial" w:hAnsi="Arial" w:cs="Arial"/>
          <w:sz w:val="20"/>
          <w:szCs w:val="20"/>
        </w:rPr>
        <w:t>trošarinskih izdelkov, s čimer se omogoči identifikacija gospodarskih subjektov v računalniško</w:t>
      </w:r>
      <w:r w:rsidR="008F7B93" w:rsidRPr="00AA17B3">
        <w:rPr>
          <w:rFonts w:ascii="Arial" w:hAnsi="Arial" w:cs="Arial"/>
          <w:sz w:val="20"/>
          <w:szCs w:val="20"/>
        </w:rPr>
        <w:t xml:space="preserve"> </w:t>
      </w:r>
      <w:r w:rsidR="00263D12" w:rsidRPr="00AA17B3">
        <w:rPr>
          <w:rFonts w:ascii="Arial" w:hAnsi="Arial" w:cs="Arial"/>
          <w:sz w:val="20"/>
          <w:szCs w:val="20"/>
        </w:rPr>
        <w:t>podprtem sistemu</w:t>
      </w:r>
      <w:r w:rsidR="006A448D" w:rsidRPr="00AA17B3">
        <w:rPr>
          <w:rFonts w:ascii="Arial" w:hAnsi="Arial" w:cs="Arial"/>
          <w:sz w:val="20"/>
          <w:szCs w:val="20"/>
        </w:rPr>
        <w:t>. Postopek prijave certificiranega in začasno certificiranega prejemnika ter certificiranega in začasno</w:t>
      </w:r>
      <w:r w:rsidR="00F643B7" w:rsidRPr="00AA17B3">
        <w:rPr>
          <w:rFonts w:ascii="Arial" w:hAnsi="Arial" w:cs="Arial"/>
          <w:sz w:val="20"/>
          <w:szCs w:val="20"/>
        </w:rPr>
        <w:t xml:space="preserve"> </w:t>
      </w:r>
      <w:r w:rsidR="006A448D" w:rsidRPr="00AA17B3">
        <w:rPr>
          <w:rFonts w:ascii="Arial" w:hAnsi="Arial" w:cs="Arial"/>
          <w:sz w:val="20"/>
          <w:szCs w:val="20"/>
        </w:rPr>
        <w:t>certificiranega pošiljatelja v Slovenij</w:t>
      </w:r>
      <w:r w:rsidR="00F643B7" w:rsidRPr="00AA17B3">
        <w:rPr>
          <w:rFonts w:ascii="Arial" w:hAnsi="Arial" w:cs="Arial"/>
          <w:sz w:val="20"/>
          <w:szCs w:val="20"/>
        </w:rPr>
        <w:t>i ne bo upravno zahteven saj je</w:t>
      </w:r>
      <w:r w:rsidR="003764D9" w:rsidRPr="00AA17B3">
        <w:rPr>
          <w:rFonts w:ascii="Arial" w:hAnsi="Arial" w:cs="Arial"/>
          <w:sz w:val="20"/>
          <w:szCs w:val="20"/>
        </w:rPr>
        <w:t xml:space="preserve"> podoben postopku</w:t>
      </w:r>
      <w:r>
        <w:rPr>
          <w:rFonts w:ascii="Arial" w:hAnsi="Arial" w:cs="Arial"/>
          <w:sz w:val="20"/>
          <w:szCs w:val="20"/>
        </w:rPr>
        <w:t>,</w:t>
      </w:r>
      <w:r w:rsidR="003764D9" w:rsidRPr="00AA17B3">
        <w:rPr>
          <w:rFonts w:ascii="Arial" w:hAnsi="Arial" w:cs="Arial"/>
          <w:sz w:val="20"/>
          <w:szCs w:val="20"/>
        </w:rPr>
        <w:t xml:space="preserve"> kot je </w:t>
      </w:r>
      <w:r w:rsidR="00F07C97">
        <w:rPr>
          <w:rFonts w:ascii="Arial" w:hAnsi="Arial" w:cs="Arial"/>
          <w:sz w:val="20"/>
          <w:szCs w:val="20"/>
        </w:rPr>
        <w:t xml:space="preserve">z </w:t>
      </w:r>
      <w:r w:rsidR="006A448D" w:rsidRPr="00AA17B3">
        <w:rPr>
          <w:rFonts w:ascii="Arial" w:hAnsi="Arial" w:cs="Arial"/>
          <w:sz w:val="20"/>
          <w:szCs w:val="20"/>
        </w:rPr>
        <w:t xml:space="preserve">ZTro-1 določen za prejemnike in pošiljatelje trošarinskih izdelkov za dobavo za komercialni </w:t>
      </w:r>
      <w:r w:rsidR="00F54F9C" w:rsidRPr="00AA17B3">
        <w:rPr>
          <w:rFonts w:ascii="Arial" w:hAnsi="Arial" w:cs="Arial"/>
          <w:sz w:val="20"/>
          <w:szCs w:val="20"/>
        </w:rPr>
        <w:t>namen</w:t>
      </w:r>
      <w:r>
        <w:rPr>
          <w:rFonts w:ascii="Arial" w:hAnsi="Arial" w:cs="Arial"/>
          <w:sz w:val="20"/>
          <w:szCs w:val="20"/>
        </w:rPr>
        <w:t>.</w:t>
      </w:r>
    </w:p>
    <w:p w14:paraId="11515289" w14:textId="77777777" w:rsidR="00E80B7B" w:rsidRDefault="00E80B7B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5734238D" w14:textId="7B4A50FE" w:rsidR="00EA0D46" w:rsidRPr="00AA17B3" w:rsidRDefault="00E80B7B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povezavi s tem se </w:t>
      </w:r>
      <w:r w:rsidR="00955746" w:rsidRPr="00AA17B3">
        <w:rPr>
          <w:rFonts w:ascii="Arial" w:hAnsi="Arial" w:cs="Arial"/>
          <w:sz w:val="20"/>
          <w:szCs w:val="20"/>
        </w:rPr>
        <w:t>določa nastanek obveznosti za</w:t>
      </w:r>
      <w:r w:rsidR="00FF7F8F">
        <w:rPr>
          <w:rFonts w:ascii="Arial" w:hAnsi="Arial" w:cs="Arial"/>
          <w:sz w:val="20"/>
          <w:szCs w:val="20"/>
        </w:rPr>
        <w:t xml:space="preserve"> obračun </w:t>
      </w:r>
      <w:r w:rsidR="00955746" w:rsidRPr="00AA17B3">
        <w:rPr>
          <w:rFonts w:ascii="Arial" w:hAnsi="Arial" w:cs="Arial"/>
          <w:sz w:val="20"/>
          <w:szCs w:val="20"/>
        </w:rPr>
        <w:t>trošarin</w:t>
      </w:r>
      <w:r w:rsidR="00FF7F8F">
        <w:rPr>
          <w:rFonts w:ascii="Arial" w:hAnsi="Arial" w:cs="Arial"/>
          <w:sz w:val="20"/>
          <w:szCs w:val="20"/>
        </w:rPr>
        <w:t>e</w:t>
      </w:r>
      <w:r w:rsidR="00955746" w:rsidRPr="00AA17B3">
        <w:rPr>
          <w:rFonts w:ascii="Arial" w:hAnsi="Arial" w:cs="Arial"/>
          <w:sz w:val="20"/>
          <w:szCs w:val="20"/>
        </w:rPr>
        <w:t xml:space="preserve"> za certificiranega oziroma začasno certificiranega prejemnika</w:t>
      </w:r>
      <w:r w:rsidR="00FF7F8F">
        <w:rPr>
          <w:rFonts w:ascii="Arial" w:hAnsi="Arial" w:cs="Arial"/>
          <w:sz w:val="20"/>
          <w:szCs w:val="20"/>
        </w:rPr>
        <w:t xml:space="preserve">, ki v okviru svoje dejavnosti prejemata trošarinske izdelke, dobavljene za komercialni namen od osebe iz druge države članice </w:t>
      </w:r>
      <w:r w:rsidR="00955746" w:rsidRPr="00AA17B3">
        <w:rPr>
          <w:rFonts w:ascii="Arial" w:hAnsi="Arial" w:cs="Arial"/>
          <w:sz w:val="20"/>
          <w:szCs w:val="20"/>
        </w:rPr>
        <w:t>in zavarovanje</w:t>
      </w:r>
      <w:r w:rsidR="00AF4B85" w:rsidRPr="00AA17B3">
        <w:rPr>
          <w:rFonts w:ascii="Arial" w:hAnsi="Arial" w:cs="Arial"/>
          <w:sz w:val="20"/>
          <w:szCs w:val="20"/>
        </w:rPr>
        <w:t xml:space="preserve"> </w:t>
      </w:r>
      <w:r w:rsidR="00FF7F8F">
        <w:rPr>
          <w:rFonts w:ascii="Arial" w:hAnsi="Arial" w:cs="Arial"/>
          <w:sz w:val="20"/>
          <w:szCs w:val="20"/>
        </w:rPr>
        <w:t>izpolnitve obveznosti plačila trošarine.</w:t>
      </w:r>
    </w:p>
    <w:p w14:paraId="0644B091" w14:textId="77777777" w:rsidR="006A448D" w:rsidRDefault="006A448D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1ECEDFF9" w14:textId="5A2DA1ED" w:rsidR="00A7292F" w:rsidRPr="00797B40" w:rsidRDefault="005367E5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A7292F" w:rsidRPr="002E4749">
        <w:rPr>
          <w:rFonts w:ascii="Arial" w:hAnsi="Arial" w:cs="Arial"/>
          <w:b/>
          <w:sz w:val="20"/>
          <w:szCs w:val="20"/>
        </w:rPr>
        <w:t>skladit</w:t>
      </w:r>
      <w:r>
        <w:rPr>
          <w:rFonts w:ascii="Arial" w:hAnsi="Arial" w:cs="Arial"/>
          <w:b/>
          <w:sz w:val="20"/>
          <w:szCs w:val="20"/>
        </w:rPr>
        <w:t>e</w:t>
      </w:r>
      <w:r w:rsidR="00A7292F" w:rsidRPr="002E4749">
        <w:rPr>
          <w:rFonts w:ascii="Arial" w:hAnsi="Arial" w:cs="Arial"/>
          <w:b/>
          <w:sz w:val="20"/>
          <w:szCs w:val="20"/>
        </w:rPr>
        <w:t xml:space="preserve">v trošarinskih in carinskih postopkov </w:t>
      </w:r>
      <w:r w:rsidR="00B47BF2">
        <w:rPr>
          <w:rFonts w:ascii="Arial" w:hAnsi="Arial" w:cs="Arial"/>
          <w:b/>
          <w:sz w:val="20"/>
          <w:szCs w:val="20"/>
        </w:rPr>
        <w:t>(8., 9.,</w:t>
      </w:r>
      <w:r w:rsidR="0008354E">
        <w:rPr>
          <w:rFonts w:ascii="Arial" w:hAnsi="Arial" w:cs="Arial"/>
          <w:b/>
          <w:sz w:val="20"/>
          <w:szCs w:val="20"/>
        </w:rPr>
        <w:t>18.,</w:t>
      </w:r>
      <w:r w:rsidR="00D655CC">
        <w:rPr>
          <w:rFonts w:ascii="Arial" w:hAnsi="Arial" w:cs="Arial"/>
          <w:b/>
          <w:sz w:val="20"/>
          <w:szCs w:val="20"/>
        </w:rPr>
        <w:t xml:space="preserve"> </w:t>
      </w:r>
      <w:r w:rsidR="00B040E9">
        <w:rPr>
          <w:rFonts w:ascii="Arial" w:hAnsi="Arial" w:cs="Arial"/>
          <w:b/>
          <w:sz w:val="20"/>
          <w:szCs w:val="20"/>
        </w:rPr>
        <w:t xml:space="preserve">20., 21., </w:t>
      </w:r>
      <w:r w:rsidR="00D655CC" w:rsidRPr="00797B40">
        <w:rPr>
          <w:rFonts w:ascii="Arial" w:hAnsi="Arial" w:cs="Arial"/>
          <w:b/>
          <w:sz w:val="20"/>
          <w:szCs w:val="20"/>
        </w:rPr>
        <w:t>23.,</w:t>
      </w:r>
      <w:r w:rsidR="00B040E9">
        <w:rPr>
          <w:rFonts w:ascii="Arial" w:hAnsi="Arial" w:cs="Arial"/>
          <w:b/>
          <w:sz w:val="20"/>
          <w:szCs w:val="20"/>
        </w:rPr>
        <w:t xml:space="preserve"> 24. člen</w:t>
      </w:r>
      <w:r w:rsidR="00F07C97" w:rsidRPr="00F07C97">
        <w:rPr>
          <w:rFonts w:ascii="Arial" w:hAnsi="Arial" w:cs="Arial"/>
          <w:b/>
          <w:sz w:val="20"/>
          <w:szCs w:val="20"/>
        </w:rPr>
        <w:t xml:space="preserve"> </w:t>
      </w:r>
      <w:r w:rsidR="00F07C97" w:rsidRPr="00AA17B3">
        <w:rPr>
          <w:rFonts w:ascii="Arial" w:hAnsi="Arial" w:cs="Arial"/>
          <w:b/>
          <w:sz w:val="20"/>
          <w:szCs w:val="20"/>
        </w:rPr>
        <w:t>ZTro-1B</w:t>
      </w:r>
      <w:r w:rsidR="00B040E9">
        <w:rPr>
          <w:rFonts w:ascii="Arial" w:hAnsi="Arial" w:cs="Arial"/>
          <w:b/>
          <w:sz w:val="20"/>
          <w:szCs w:val="20"/>
        </w:rPr>
        <w:t>)</w:t>
      </w:r>
    </w:p>
    <w:p w14:paraId="01730FA1" w14:textId="77777777" w:rsidR="00A7292F" w:rsidRPr="00AA17B3" w:rsidRDefault="00A7292F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362B417F" w14:textId="72F6BFFE" w:rsidR="00A7292F" w:rsidRPr="00AA17B3" w:rsidRDefault="005367E5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7292F" w:rsidRPr="00AA17B3">
        <w:rPr>
          <w:rFonts w:ascii="Arial" w:hAnsi="Arial" w:cs="Arial"/>
          <w:sz w:val="20"/>
          <w:szCs w:val="20"/>
        </w:rPr>
        <w:t xml:space="preserve">oloča </w:t>
      </w:r>
      <w:r>
        <w:rPr>
          <w:rFonts w:ascii="Arial" w:hAnsi="Arial" w:cs="Arial"/>
          <w:sz w:val="20"/>
          <w:szCs w:val="20"/>
        </w:rPr>
        <w:t xml:space="preserve">se </w:t>
      </w:r>
      <w:r w:rsidR="00A7292F" w:rsidRPr="00AA17B3">
        <w:rPr>
          <w:rFonts w:ascii="Arial" w:hAnsi="Arial" w:cs="Arial"/>
          <w:sz w:val="20"/>
          <w:szCs w:val="20"/>
        </w:rPr>
        <w:t xml:space="preserve">obveznost zagotovitve povezave med elektronskim trošarinskim dokumentom in carinsko deklaracijo. Zato se pri izvozu trošarinskih izdelkov z zakonom določa nova obveznost deklaranta, da ob vložitvi izvozne deklaracije predloži enotno trošarinsko referenčno oznako (ARC), s čimer dokazuje, da je bil elektronski trošarinski dokument za trošarinske izdelke </w:t>
      </w:r>
      <w:r>
        <w:rPr>
          <w:rFonts w:ascii="Arial" w:hAnsi="Arial" w:cs="Arial"/>
          <w:sz w:val="20"/>
          <w:szCs w:val="20"/>
        </w:rPr>
        <w:t>v</w:t>
      </w:r>
      <w:r w:rsidRPr="00AA17B3">
        <w:rPr>
          <w:rFonts w:ascii="Arial" w:hAnsi="Arial" w:cs="Arial"/>
          <w:sz w:val="20"/>
          <w:szCs w:val="20"/>
        </w:rPr>
        <w:t xml:space="preserve"> </w:t>
      </w:r>
      <w:r w:rsidR="00A7292F" w:rsidRPr="00AA17B3">
        <w:rPr>
          <w:rFonts w:ascii="Arial" w:hAnsi="Arial" w:cs="Arial"/>
          <w:sz w:val="20"/>
          <w:szCs w:val="20"/>
        </w:rPr>
        <w:t>režim</w:t>
      </w:r>
      <w:r>
        <w:rPr>
          <w:rFonts w:ascii="Arial" w:hAnsi="Arial" w:cs="Arial"/>
          <w:sz w:val="20"/>
          <w:szCs w:val="20"/>
        </w:rPr>
        <w:t>u</w:t>
      </w:r>
      <w:r w:rsidR="00A7292F" w:rsidRPr="00AA17B3">
        <w:rPr>
          <w:rFonts w:ascii="Arial" w:hAnsi="Arial" w:cs="Arial"/>
          <w:sz w:val="20"/>
          <w:szCs w:val="20"/>
        </w:rPr>
        <w:t xml:space="preserve"> odloga plačila trošarine, ki je bil predložen za izvoz, potrjen in da je na voljo trošarinsko zavarovanje za gibanje trošarinskih izdelkov</w:t>
      </w:r>
      <w:r>
        <w:rPr>
          <w:rFonts w:ascii="Arial" w:hAnsi="Arial" w:cs="Arial"/>
          <w:sz w:val="20"/>
          <w:szCs w:val="20"/>
        </w:rPr>
        <w:t>.</w:t>
      </w:r>
    </w:p>
    <w:p w14:paraId="05EA274C" w14:textId="77777777" w:rsidR="005367E5" w:rsidRDefault="005367E5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347C6CD8" w14:textId="6C9EEB80" w:rsidR="00A7292F" w:rsidRDefault="005367E5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A7292F" w:rsidRPr="002E4749">
        <w:rPr>
          <w:rFonts w:ascii="Arial" w:hAnsi="Arial" w:cs="Arial"/>
          <w:sz w:val="20"/>
          <w:szCs w:val="20"/>
        </w:rPr>
        <w:t xml:space="preserve"> zvezi z gibanjem trošarinskih izdelkov v </w:t>
      </w:r>
      <w:r w:rsidRPr="002E4749">
        <w:rPr>
          <w:rFonts w:ascii="Arial" w:hAnsi="Arial" w:cs="Arial"/>
          <w:sz w:val="20"/>
          <w:szCs w:val="20"/>
        </w:rPr>
        <w:t>izvoz</w:t>
      </w:r>
      <w:r>
        <w:rPr>
          <w:rFonts w:ascii="Arial" w:hAnsi="Arial" w:cs="Arial"/>
          <w:sz w:val="20"/>
          <w:szCs w:val="20"/>
        </w:rPr>
        <w:t xml:space="preserve"> se </w:t>
      </w:r>
      <w:r w:rsidR="00A7292F" w:rsidRPr="002E4749">
        <w:rPr>
          <w:rFonts w:ascii="Arial" w:hAnsi="Arial" w:cs="Arial"/>
          <w:sz w:val="20"/>
          <w:szCs w:val="20"/>
        </w:rPr>
        <w:t>določa skupni seznam dokumentov, ki se uporablja v primeru zaključevanja gibanja brez pridobitve poročila o izvozu in ga morajo upoštevati vse države članice kot dokazilo o izstopu trošarinskih izdelkov iz carinskega območja Unije</w:t>
      </w:r>
      <w:r>
        <w:rPr>
          <w:rFonts w:ascii="Arial" w:hAnsi="Arial" w:cs="Arial"/>
          <w:sz w:val="20"/>
          <w:szCs w:val="20"/>
        </w:rPr>
        <w:t>.</w:t>
      </w:r>
    </w:p>
    <w:p w14:paraId="6A519FED" w14:textId="77777777" w:rsidR="005367E5" w:rsidRPr="002E4749" w:rsidRDefault="005367E5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24687941" w14:textId="294639F0" w:rsidR="00A7292F" w:rsidRPr="002E4749" w:rsidRDefault="005367E5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7292F" w:rsidRPr="002E4749">
        <w:rPr>
          <w:rFonts w:ascii="Arial" w:hAnsi="Arial" w:cs="Arial"/>
          <w:sz w:val="20"/>
          <w:szCs w:val="20"/>
        </w:rPr>
        <w:t xml:space="preserve">ri izvozu trošarinskih izdelkov </w:t>
      </w:r>
      <w:r>
        <w:rPr>
          <w:rFonts w:ascii="Arial" w:hAnsi="Arial" w:cs="Arial"/>
          <w:sz w:val="20"/>
          <w:szCs w:val="20"/>
        </w:rPr>
        <w:t xml:space="preserve">se </w:t>
      </w:r>
      <w:r w:rsidR="00A7292F" w:rsidRPr="002E4749">
        <w:rPr>
          <w:rFonts w:ascii="Arial" w:hAnsi="Arial" w:cs="Arial"/>
          <w:sz w:val="20"/>
          <w:szCs w:val="20"/>
        </w:rPr>
        <w:t>omogoča uporaba postopka zunanjega tranzita po izvoznem postopku, s čimer nadzor nad gibanjem trošarinskih izdelkov  prevzame oseba, ki je odgovorna za tranzit. Ureditev omogoča, da so v okviru tega postopka gibanja trošarinskih izdelkov do izstopa iz carinskega območja Unije ustrezno zavarovana</w:t>
      </w:r>
      <w:r>
        <w:rPr>
          <w:rFonts w:ascii="Arial" w:hAnsi="Arial" w:cs="Arial"/>
          <w:sz w:val="20"/>
          <w:szCs w:val="20"/>
        </w:rPr>
        <w:t>.</w:t>
      </w:r>
    </w:p>
    <w:p w14:paraId="67AEA34B" w14:textId="77777777" w:rsidR="005367E5" w:rsidRDefault="005367E5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570083D6" w14:textId="2C0F5887" w:rsidR="00A7292F" w:rsidRPr="006F2389" w:rsidRDefault="005367E5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7292F" w:rsidRPr="00AA17B3">
        <w:rPr>
          <w:rFonts w:ascii="Arial" w:hAnsi="Arial" w:cs="Arial"/>
          <w:sz w:val="20"/>
          <w:szCs w:val="20"/>
        </w:rPr>
        <w:t xml:space="preserve">ri uvozu trošarinskih izdelkov </w:t>
      </w:r>
      <w:r>
        <w:rPr>
          <w:rFonts w:ascii="Arial" w:hAnsi="Arial" w:cs="Arial"/>
          <w:sz w:val="20"/>
          <w:szCs w:val="20"/>
        </w:rPr>
        <w:t xml:space="preserve">se </w:t>
      </w:r>
      <w:r w:rsidR="00A7292F" w:rsidRPr="00AA17B3">
        <w:rPr>
          <w:rFonts w:ascii="Arial" w:hAnsi="Arial" w:cs="Arial"/>
          <w:sz w:val="20"/>
          <w:szCs w:val="20"/>
        </w:rPr>
        <w:t xml:space="preserve">določa nova obveznost deklaranta ali katere koli osebe, ki je udeležena v carinskih formalnostih, da pristojnim organom v državi članici uvoza, ki je odgovorna za sprostitev trošarinskih </w:t>
      </w:r>
      <w:r w:rsidR="00A7292F" w:rsidRPr="00AA17B3">
        <w:rPr>
          <w:rFonts w:ascii="Arial" w:hAnsi="Arial" w:cs="Arial"/>
          <w:sz w:val="20"/>
          <w:szCs w:val="20"/>
        </w:rPr>
        <w:lastRenderedPageBreak/>
        <w:t>izdelkov v prost</w:t>
      </w:r>
      <w:r w:rsidR="00A7292F" w:rsidRPr="006F2389">
        <w:rPr>
          <w:rFonts w:ascii="Arial" w:hAnsi="Arial" w:cs="Arial"/>
          <w:sz w:val="20"/>
          <w:szCs w:val="20"/>
        </w:rPr>
        <w:t xml:space="preserve"> promet, predloži trošarinsko številko pošiljatelja in prejemnika trošarinskih izdelkov v namembni državi članici, če ta ni država članica uvoza trošarinskih izdelkov.</w:t>
      </w:r>
    </w:p>
    <w:p w14:paraId="00DB0D63" w14:textId="77777777" w:rsidR="00A7292F" w:rsidRDefault="00A7292F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29926331" w14:textId="0792F0F0" w:rsidR="005367E5" w:rsidRPr="00AA17B3" w:rsidRDefault="005367E5" w:rsidP="003379E1">
      <w:pPr>
        <w:pStyle w:val="Odstavekseznama"/>
        <w:numPr>
          <w:ilvl w:val="0"/>
          <w:numId w:val="2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Pr="00AA17B3">
        <w:rPr>
          <w:rFonts w:ascii="Arial" w:hAnsi="Arial" w:cs="Arial"/>
          <w:b/>
          <w:sz w:val="20"/>
          <w:szCs w:val="20"/>
        </w:rPr>
        <w:t xml:space="preserve">ovost, ki se začne uporabljati </w:t>
      </w:r>
      <w:r>
        <w:rPr>
          <w:rFonts w:ascii="Arial" w:hAnsi="Arial" w:cs="Arial"/>
          <w:b/>
          <w:sz w:val="20"/>
          <w:szCs w:val="20"/>
        </w:rPr>
        <w:t xml:space="preserve">po sprejemu </w:t>
      </w:r>
      <w:r w:rsidR="00BF13C3">
        <w:rPr>
          <w:rFonts w:ascii="Arial" w:hAnsi="Arial" w:cs="Arial"/>
          <w:b/>
          <w:sz w:val="20"/>
          <w:szCs w:val="20"/>
        </w:rPr>
        <w:t xml:space="preserve">in uveljavitvi </w:t>
      </w:r>
      <w:r>
        <w:rPr>
          <w:rFonts w:ascii="Arial" w:hAnsi="Arial" w:cs="Arial"/>
          <w:b/>
          <w:sz w:val="20"/>
          <w:szCs w:val="20"/>
        </w:rPr>
        <w:t xml:space="preserve">delegiranih aktov </w:t>
      </w:r>
      <w:r w:rsidR="00036014">
        <w:rPr>
          <w:rFonts w:ascii="Arial" w:hAnsi="Arial" w:cs="Arial"/>
          <w:b/>
          <w:sz w:val="20"/>
          <w:szCs w:val="20"/>
        </w:rPr>
        <w:t>Unije</w:t>
      </w:r>
    </w:p>
    <w:p w14:paraId="36BA711E" w14:textId="77777777" w:rsidR="005367E5" w:rsidRDefault="005367E5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p w14:paraId="4FDEF953" w14:textId="60BD18FF" w:rsidR="00FF7F8F" w:rsidRPr="007E7872" w:rsidRDefault="00FF7F8F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7E7872">
        <w:rPr>
          <w:rFonts w:ascii="Arial" w:hAnsi="Arial" w:cs="Arial"/>
          <w:b/>
          <w:sz w:val="20"/>
          <w:szCs w:val="20"/>
        </w:rPr>
        <w:t>eln</w:t>
      </w:r>
      <w:r>
        <w:rPr>
          <w:rFonts w:ascii="Arial" w:hAnsi="Arial" w:cs="Arial"/>
          <w:b/>
          <w:sz w:val="20"/>
          <w:szCs w:val="20"/>
        </w:rPr>
        <w:t>a</w:t>
      </w:r>
      <w:r w:rsidRPr="007E7872">
        <w:rPr>
          <w:rFonts w:ascii="Arial" w:hAnsi="Arial" w:cs="Arial"/>
          <w:b/>
          <w:sz w:val="20"/>
          <w:szCs w:val="20"/>
        </w:rPr>
        <w:t xml:space="preserve"> izgub</w:t>
      </w:r>
      <w:r>
        <w:rPr>
          <w:rFonts w:ascii="Arial" w:hAnsi="Arial" w:cs="Arial"/>
          <w:b/>
          <w:sz w:val="20"/>
          <w:szCs w:val="20"/>
        </w:rPr>
        <w:t>a</w:t>
      </w:r>
      <w:r w:rsidRPr="007E7872">
        <w:rPr>
          <w:rFonts w:ascii="Arial" w:hAnsi="Arial" w:cs="Arial"/>
          <w:b/>
          <w:sz w:val="20"/>
          <w:szCs w:val="20"/>
        </w:rPr>
        <w:t xml:space="preserve"> trošarinskih izdelkov, ki lahko nastane zaradi njihove narave med prevozom in se ne šteje za nepravilnost</w:t>
      </w:r>
      <w:r w:rsidR="00D23227">
        <w:rPr>
          <w:rFonts w:ascii="Arial" w:hAnsi="Arial" w:cs="Arial"/>
          <w:b/>
          <w:sz w:val="20"/>
          <w:szCs w:val="20"/>
        </w:rPr>
        <w:t xml:space="preserve"> (3., 40. člen</w:t>
      </w:r>
      <w:r w:rsidR="00F07C97" w:rsidRPr="00F07C97">
        <w:rPr>
          <w:rFonts w:ascii="Arial" w:hAnsi="Arial" w:cs="Arial"/>
          <w:b/>
          <w:sz w:val="20"/>
          <w:szCs w:val="20"/>
        </w:rPr>
        <w:t xml:space="preserve"> </w:t>
      </w:r>
      <w:r w:rsidR="00F07C97" w:rsidRPr="00AA17B3">
        <w:rPr>
          <w:rFonts w:ascii="Arial" w:hAnsi="Arial" w:cs="Arial"/>
          <w:b/>
          <w:sz w:val="20"/>
          <w:szCs w:val="20"/>
        </w:rPr>
        <w:t>ZTro-1B</w:t>
      </w:r>
      <w:r w:rsidR="00D23227">
        <w:rPr>
          <w:rFonts w:ascii="Arial" w:hAnsi="Arial" w:cs="Arial"/>
          <w:b/>
          <w:sz w:val="20"/>
          <w:szCs w:val="20"/>
        </w:rPr>
        <w:t>)</w:t>
      </w:r>
    </w:p>
    <w:p w14:paraId="380FB853" w14:textId="77777777" w:rsidR="00FF7F8F" w:rsidRPr="00AA17B3" w:rsidRDefault="00FF7F8F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  <w:u w:val="single"/>
        </w:rPr>
      </w:pPr>
    </w:p>
    <w:p w14:paraId="754BFAFF" w14:textId="4CBC9721" w:rsidR="00D23227" w:rsidRPr="007E7872" w:rsidRDefault="00FF7F8F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AA17B3">
        <w:rPr>
          <w:rFonts w:ascii="Arial" w:hAnsi="Arial" w:cs="Arial"/>
          <w:sz w:val="20"/>
          <w:szCs w:val="20"/>
        </w:rPr>
        <w:t>Za delno izgubo trošarinskih izdelkov se šteje ugotovljen manko v pošiljki, ki nastane med prevozom zaradi narave blaga in za katerega ne nastane obveznost za plačilo trošarine, če ne presega skupnega praga delne izgube.</w:t>
      </w:r>
      <w:r>
        <w:rPr>
          <w:rFonts w:ascii="Arial" w:hAnsi="Arial" w:cs="Arial"/>
          <w:sz w:val="20"/>
          <w:szCs w:val="20"/>
        </w:rPr>
        <w:t xml:space="preserve"> </w:t>
      </w:r>
      <w:r w:rsidRPr="007E7872">
        <w:rPr>
          <w:rFonts w:ascii="Arial" w:hAnsi="Arial" w:cs="Arial"/>
          <w:sz w:val="20"/>
          <w:szCs w:val="20"/>
        </w:rPr>
        <w:t xml:space="preserve">Na ravni Unije bodo sprejeti delegirani akti, ki bodo določali pragove za naravne izgube za posamezni trošarinski izdelek znotraj skupine trošarinskih izdelkov. </w:t>
      </w:r>
      <w:r w:rsidR="00D23227">
        <w:rPr>
          <w:rFonts w:ascii="Arial" w:hAnsi="Arial" w:cs="Arial"/>
          <w:sz w:val="20"/>
          <w:szCs w:val="20"/>
        </w:rPr>
        <w:t xml:space="preserve">Novi enajsti odstavek 6. člena zakona se začne uporabljati z dnem uveljavitve </w:t>
      </w:r>
      <w:r w:rsidR="00D23227" w:rsidRPr="00643D62">
        <w:rPr>
          <w:rFonts w:ascii="Arial" w:hAnsi="Arial" w:cs="Arial"/>
          <w:sz w:val="20"/>
          <w:szCs w:val="20"/>
        </w:rPr>
        <w:t>predpisa, ki je sprejet v skladu z 51. členom in na podlagi desetega odstavka 6. člena Direktive 2020/262/E</w:t>
      </w:r>
      <w:r w:rsidR="00D23227">
        <w:rPr>
          <w:rFonts w:ascii="Arial" w:hAnsi="Arial" w:cs="Arial"/>
          <w:sz w:val="20"/>
          <w:szCs w:val="20"/>
        </w:rPr>
        <w:t>U. Minister, pristojen za finance, objavi informacijo o uveljavitvi predpisa na spletni strani ministrstva, pristojnega za finance.</w:t>
      </w:r>
      <w:r w:rsidR="00A61907">
        <w:rPr>
          <w:rFonts w:ascii="Arial" w:hAnsi="Arial" w:cs="Arial"/>
          <w:sz w:val="20"/>
          <w:szCs w:val="20"/>
        </w:rPr>
        <w:t xml:space="preserve"> </w:t>
      </w:r>
      <w:r w:rsidR="00D23227">
        <w:rPr>
          <w:rFonts w:ascii="Arial" w:hAnsi="Arial" w:cs="Arial"/>
          <w:sz w:val="20"/>
          <w:szCs w:val="20"/>
        </w:rPr>
        <w:t xml:space="preserve">Do uveljavitve </w:t>
      </w:r>
      <w:r w:rsidR="00A61907">
        <w:rPr>
          <w:rFonts w:ascii="Arial" w:hAnsi="Arial" w:cs="Arial"/>
          <w:sz w:val="20"/>
          <w:szCs w:val="20"/>
        </w:rPr>
        <w:t xml:space="preserve">predpisa </w:t>
      </w:r>
      <w:r w:rsidR="00D26054">
        <w:rPr>
          <w:rFonts w:ascii="Arial" w:hAnsi="Arial" w:cs="Arial"/>
          <w:sz w:val="20"/>
          <w:szCs w:val="20"/>
        </w:rPr>
        <w:t>(</w:t>
      </w:r>
      <w:r w:rsidR="00D23227">
        <w:rPr>
          <w:rFonts w:ascii="Arial" w:hAnsi="Arial" w:cs="Arial"/>
          <w:sz w:val="20"/>
          <w:szCs w:val="20"/>
        </w:rPr>
        <w:t>delegiranih aktov</w:t>
      </w:r>
      <w:r w:rsidR="00D26054">
        <w:rPr>
          <w:rFonts w:ascii="Arial" w:hAnsi="Arial" w:cs="Arial"/>
          <w:sz w:val="20"/>
          <w:szCs w:val="20"/>
        </w:rPr>
        <w:t>)</w:t>
      </w:r>
      <w:r w:rsidR="00D23227">
        <w:rPr>
          <w:rFonts w:ascii="Arial" w:hAnsi="Arial" w:cs="Arial"/>
          <w:sz w:val="20"/>
          <w:szCs w:val="20"/>
        </w:rPr>
        <w:t xml:space="preserve"> se za obravnavo primanjkljaja med prevozom</w:t>
      </w:r>
      <w:r w:rsidR="00A61907">
        <w:rPr>
          <w:rFonts w:ascii="Arial" w:hAnsi="Arial" w:cs="Arial"/>
          <w:sz w:val="20"/>
          <w:szCs w:val="20"/>
        </w:rPr>
        <w:t xml:space="preserve"> trošarinskih izdelkov</w:t>
      </w:r>
      <w:r w:rsidR="00D23227">
        <w:rPr>
          <w:rFonts w:ascii="Arial" w:hAnsi="Arial" w:cs="Arial"/>
          <w:sz w:val="20"/>
          <w:szCs w:val="20"/>
        </w:rPr>
        <w:t xml:space="preserve"> uporablja dosedanja ureditev iz ZTro-1 in </w:t>
      </w:r>
      <w:hyperlink r:id="rId10" w:history="1">
        <w:r w:rsidR="00D23227" w:rsidRPr="00036014">
          <w:rPr>
            <w:rStyle w:val="Hiperpovezava"/>
            <w:rFonts w:ascii="Arial" w:hAnsi="Arial" w:cs="Arial"/>
            <w:sz w:val="20"/>
            <w:szCs w:val="20"/>
          </w:rPr>
          <w:t>Pravilnik</w:t>
        </w:r>
        <w:r w:rsidR="00D23227">
          <w:rPr>
            <w:rStyle w:val="Hiperpovezava"/>
            <w:rFonts w:ascii="Arial" w:hAnsi="Arial" w:cs="Arial"/>
            <w:sz w:val="20"/>
            <w:szCs w:val="20"/>
          </w:rPr>
          <w:t>a</w:t>
        </w:r>
        <w:r w:rsidR="00D23227" w:rsidRPr="00036014">
          <w:rPr>
            <w:rStyle w:val="Hiperpovezava"/>
            <w:rFonts w:ascii="Arial" w:hAnsi="Arial" w:cs="Arial"/>
            <w:sz w:val="20"/>
            <w:szCs w:val="20"/>
          </w:rPr>
          <w:t xml:space="preserve"> o največjem dopustnem primanjkljaju trošarinskih izdelkov.</w:t>
        </w:r>
      </w:hyperlink>
      <w:r w:rsidR="00D23227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11890058" w14:textId="18FDB97E" w:rsidR="00FF7F8F" w:rsidRPr="00AA17B3" w:rsidRDefault="00FF7F8F" w:rsidP="003379E1">
      <w:pPr>
        <w:pStyle w:val="Odstavekseznama"/>
        <w:autoSpaceDE w:val="0"/>
        <w:autoSpaceDN w:val="0"/>
        <w:adjustRightInd w:val="0"/>
        <w:spacing w:after="0" w:line="260" w:lineRule="exact"/>
        <w:ind w:left="357"/>
        <w:jc w:val="both"/>
        <w:rPr>
          <w:rFonts w:ascii="Arial" w:hAnsi="Arial" w:cs="Arial"/>
          <w:sz w:val="20"/>
          <w:szCs w:val="20"/>
        </w:rPr>
      </w:pPr>
    </w:p>
    <w:sectPr w:rsidR="00FF7F8F" w:rsidRPr="00AA17B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BFBDE" w14:textId="77777777" w:rsidR="002D7035" w:rsidRDefault="002D7035" w:rsidP="00E208E3">
      <w:pPr>
        <w:spacing w:after="0" w:line="240" w:lineRule="auto"/>
      </w:pPr>
      <w:r>
        <w:separator/>
      </w:r>
    </w:p>
  </w:endnote>
  <w:endnote w:type="continuationSeparator" w:id="0">
    <w:p w14:paraId="568BD2B3" w14:textId="77777777" w:rsidR="002D7035" w:rsidRDefault="002D7035" w:rsidP="00E2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709869"/>
      <w:docPartObj>
        <w:docPartGallery w:val="Page Numbers (Bottom of Page)"/>
        <w:docPartUnique/>
      </w:docPartObj>
    </w:sdtPr>
    <w:sdtEndPr/>
    <w:sdtContent>
      <w:p w14:paraId="386C0EFB" w14:textId="70F1472E" w:rsidR="00463265" w:rsidRDefault="0046326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9E1">
          <w:rPr>
            <w:noProof/>
          </w:rPr>
          <w:t>4</w:t>
        </w:r>
        <w:r>
          <w:fldChar w:fldCharType="end"/>
        </w:r>
      </w:p>
    </w:sdtContent>
  </w:sdt>
  <w:p w14:paraId="24877319" w14:textId="77777777" w:rsidR="00E208E3" w:rsidRDefault="00E208E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01212" w14:textId="77777777" w:rsidR="002D7035" w:rsidRDefault="002D7035" w:rsidP="00E208E3">
      <w:pPr>
        <w:spacing w:after="0" w:line="240" w:lineRule="auto"/>
      </w:pPr>
      <w:r>
        <w:separator/>
      </w:r>
    </w:p>
  </w:footnote>
  <w:footnote w:type="continuationSeparator" w:id="0">
    <w:p w14:paraId="7ECEA04C" w14:textId="77777777" w:rsidR="002D7035" w:rsidRDefault="002D7035" w:rsidP="00E2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3254"/>
    <w:multiLevelType w:val="hybridMultilevel"/>
    <w:tmpl w:val="29AC1060"/>
    <w:lvl w:ilvl="0" w:tplc="C00658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B54"/>
    <w:multiLevelType w:val="hybridMultilevel"/>
    <w:tmpl w:val="316425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7127"/>
    <w:multiLevelType w:val="hybridMultilevel"/>
    <w:tmpl w:val="FBAEE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B063B"/>
    <w:multiLevelType w:val="hybridMultilevel"/>
    <w:tmpl w:val="50AAF42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37FA"/>
    <w:multiLevelType w:val="hybridMultilevel"/>
    <w:tmpl w:val="750E30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75B4A"/>
    <w:multiLevelType w:val="hybridMultilevel"/>
    <w:tmpl w:val="EC6A1C28"/>
    <w:lvl w:ilvl="0" w:tplc="C00658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00658F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31A4"/>
    <w:multiLevelType w:val="hybridMultilevel"/>
    <w:tmpl w:val="599411BC"/>
    <w:lvl w:ilvl="0" w:tplc="C6B83CF2">
      <w:start w:val="29"/>
      <w:numFmt w:val="bullet"/>
      <w:lvlText w:val="-"/>
      <w:lvlJc w:val="left"/>
      <w:pPr>
        <w:ind w:left="773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E986C6D"/>
    <w:multiLevelType w:val="hybridMultilevel"/>
    <w:tmpl w:val="A8B22562"/>
    <w:lvl w:ilvl="0" w:tplc="C00658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40657"/>
    <w:multiLevelType w:val="hybridMultilevel"/>
    <w:tmpl w:val="EE026230"/>
    <w:lvl w:ilvl="0" w:tplc="440E4A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6577C"/>
    <w:multiLevelType w:val="hybridMultilevel"/>
    <w:tmpl w:val="457CFE74"/>
    <w:lvl w:ilvl="0" w:tplc="C6B83C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B14B3"/>
    <w:multiLevelType w:val="hybridMultilevel"/>
    <w:tmpl w:val="FD96E6D8"/>
    <w:lvl w:ilvl="0" w:tplc="C00658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36913"/>
    <w:multiLevelType w:val="hybridMultilevel"/>
    <w:tmpl w:val="8AD80A2E"/>
    <w:lvl w:ilvl="0" w:tplc="1088B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2058B"/>
    <w:multiLevelType w:val="hybridMultilevel"/>
    <w:tmpl w:val="7E121C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75A3F"/>
    <w:multiLevelType w:val="hybridMultilevel"/>
    <w:tmpl w:val="FC74BA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C3370"/>
    <w:multiLevelType w:val="hybridMultilevel"/>
    <w:tmpl w:val="30467CD2"/>
    <w:lvl w:ilvl="0" w:tplc="C00658F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2A6EF1"/>
    <w:multiLevelType w:val="hybridMultilevel"/>
    <w:tmpl w:val="C47A2BE6"/>
    <w:lvl w:ilvl="0" w:tplc="C00658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15D5B"/>
    <w:multiLevelType w:val="hybridMultilevel"/>
    <w:tmpl w:val="8054933C"/>
    <w:lvl w:ilvl="0" w:tplc="C00658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F380B"/>
    <w:multiLevelType w:val="hybridMultilevel"/>
    <w:tmpl w:val="6526E654"/>
    <w:lvl w:ilvl="0" w:tplc="C6B83CF2">
      <w:start w:val="2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CE688E"/>
    <w:multiLevelType w:val="hybridMultilevel"/>
    <w:tmpl w:val="9850C91A"/>
    <w:lvl w:ilvl="0" w:tplc="1224375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B3A3A4A"/>
    <w:multiLevelType w:val="hybridMultilevel"/>
    <w:tmpl w:val="E6F87A10"/>
    <w:lvl w:ilvl="0" w:tplc="C00658F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ED1A2A"/>
    <w:multiLevelType w:val="hybridMultilevel"/>
    <w:tmpl w:val="C92C1E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15"/>
  </w:num>
  <w:num w:numId="10">
    <w:abstractNumId w:val="20"/>
  </w:num>
  <w:num w:numId="11">
    <w:abstractNumId w:val="2"/>
  </w:num>
  <w:num w:numId="12">
    <w:abstractNumId w:val="0"/>
  </w:num>
  <w:num w:numId="13">
    <w:abstractNumId w:val="7"/>
  </w:num>
  <w:num w:numId="14">
    <w:abstractNumId w:val="16"/>
  </w:num>
  <w:num w:numId="15">
    <w:abstractNumId w:val="6"/>
  </w:num>
  <w:num w:numId="16">
    <w:abstractNumId w:val="9"/>
  </w:num>
  <w:num w:numId="17">
    <w:abstractNumId w:val="17"/>
  </w:num>
  <w:num w:numId="18">
    <w:abstractNumId w:val="14"/>
  </w:num>
  <w:num w:numId="19">
    <w:abstractNumId w:val="19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24"/>
    <w:rsid w:val="00000B4C"/>
    <w:rsid w:val="00003315"/>
    <w:rsid w:val="00035986"/>
    <w:rsid w:val="00035DC2"/>
    <w:rsid w:val="00036014"/>
    <w:rsid w:val="00061520"/>
    <w:rsid w:val="0006306B"/>
    <w:rsid w:val="0008354E"/>
    <w:rsid w:val="000A1E34"/>
    <w:rsid w:val="000B06FB"/>
    <w:rsid w:val="000C5BD0"/>
    <w:rsid w:val="000E6892"/>
    <w:rsid w:val="000F4999"/>
    <w:rsid w:val="00103270"/>
    <w:rsid w:val="0011349A"/>
    <w:rsid w:val="00113D2D"/>
    <w:rsid w:val="001254B9"/>
    <w:rsid w:val="00185D98"/>
    <w:rsid w:val="0019597F"/>
    <w:rsid w:val="001B4C74"/>
    <w:rsid w:val="001D14B8"/>
    <w:rsid w:val="001D54FA"/>
    <w:rsid w:val="001E61CA"/>
    <w:rsid w:val="00207BB6"/>
    <w:rsid w:val="00231A98"/>
    <w:rsid w:val="00240C48"/>
    <w:rsid w:val="00263D12"/>
    <w:rsid w:val="00284F7A"/>
    <w:rsid w:val="00293183"/>
    <w:rsid w:val="002A11FA"/>
    <w:rsid w:val="002B7213"/>
    <w:rsid w:val="002C469D"/>
    <w:rsid w:val="002C60B2"/>
    <w:rsid w:val="002D19D5"/>
    <w:rsid w:val="002D1CC2"/>
    <w:rsid w:val="002D432A"/>
    <w:rsid w:val="002D7035"/>
    <w:rsid w:val="002E4749"/>
    <w:rsid w:val="002F5603"/>
    <w:rsid w:val="00310659"/>
    <w:rsid w:val="0032350A"/>
    <w:rsid w:val="003251C5"/>
    <w:rsid w:val="00337517"/>
    <w:rsid w:val="003379E1"/>
    <w:rsid w:val="003454CF"/>
    <w:rsid w:val="0035006A"/>
    <w:rsid w:val="003524A3"/>
    <w:rsid w:val="003764D9"/>
    <w:rsid w:val="00376DD8"/>
    <w:rsid w:val="0038442C"/>
    <w:rsid w:val="00396F61"/>
    <w:rsid w:val="003A2B26"/>
    <w:rsid w:val="003A6943"/>
    <w:rsid w:val="003B235B"/>
    <w:rsid w:val="003B45E1"/>
    <w:rsid w:val="003B5EA9"/>
    <w:rsid w:val="003D2EA5"/>
    <w:rsid w:val="003E0B47"/>
    <w:rsid w:val="003E1EEA"/>
    <w:rsid w:val="003E5A54"/>
    <w:rsid w:val="003F000E"/>
    <w:rsid w:val="003F4214"/>
    <w:rsid w:val="0042414B"/>
    <w:rsid w:val="0042734C"/>
    <w:rsid w:val="0043361E"/>
    <w:rsid w:val="0045697C"/>
    <w:rsid w:val="00463265"/>
    <w:rsid w:val="00471008"/>
    <w:rsid w:val="00492829"/>
    <w:rsid w:val="004A17C1"/>
    <w:rsid w:val="004A583B"/>
    <w:rsid w:val="004C1074"/>
    <w:rsid w:val="004C4776"/>
    <w:rsid w:val="004D0150"/>
    <w:rsid w:val="004D1FF9"/>
    <w:rsid w:val="005235D5"/>
    <w:rsid w:val="00525715"/>
    <w:rsid w:val="00531F92"/>
    <w:rsid w:val="005367E5"/>
    <w:rsid w:val="00547E22"/>
    <w:rsid w:val="00595218"/>
    <w:rsid w:val="005C7FBD"/>
    <w:rsid w:val="005E09AE"/>
    <w:rsid w:val="005E0ACB"/>
    <w:rsid w:val="005F49B2"/>
    <w:rsid w:val="0061583F"/>
    <w:rsid w:val="00617283"/>
    <w:rsid w:val="00625674"/>
    <w:rsid w:val="00643D62"/>
    <w:rsid w:val="006A391F"/>
    <w:rsid w:val="006A448D"/>
    <w:rsid w:val="006A626F"/>
    <w:rsid w:val="006B00F7"/>
    <w:rsid w:val="006B12C0"/>
    <w:rsid w:val="006D206D"/>
    <w:rsid w:val="006F15F4"/>
    <w:rsid w:val="006F2389"/>
    <w:rsid w:val="0070182A"/>
    <w:rsid w:val="007045F9"/>
    <w:rsid w:val="007072D3"/>
    <w:rsid w:val="0071169B"/>
    <w:rsid w:val="007157F7"/>
    <w:rsid w:val="00715A1C"/>
    <w:rsid w:val="00725F51"/>
    <w:rsid w:val="00727D37"/>
    <w:rsid w:val="007365B8"/>
    <w:rsid w:val="007472C4"/>
    <w:rsid w:val="00752722"/>
    <w:rsid w:val="007620A5"/>
    <w:rsid w:val="007728E6"/>
    <w:rsid w:val="00780415"/>
    <w:rsid w:val="00790E34"/>
    <w:rsid w:val="00791952"/>
    <w:rsid w:val="00794DD9"/>
    <w:rsid w:val="0079751C"/>
    <w:rsid w:val="00797B40"/>
    <w:rsid w:val="007B37E2"/>
    <w:rsid w:val="007E40E2"/>
    <w:rsid w:val="007F14D7"/>
    <w:rsid w:val="00813037"/>
    <w:rsid w:val="008175EB"/>
    <w:rsid w:val="00850293"/>
    <w:rsid w:val="008704B6"/>
    <w:rsid w:val="008750E9"/>
    <w:rsid w:val="00883B95"/>
    <w:rsid w:val="008935C0"/>
    <w:rsid w:val="008C4032"/>
    <w:rsid w:val="008D3312"/>
    <w:rsid w:val="008F7B93"/>
    <w:rsid w:val="009070F5"/>
    <w:rsid w:val="009204FD"/>
    <w:rsid w:val="00940E75"/>
    <w:rsid w:val="00955746"/>
    <w:rsid w:val="00970373"/>
    <w:rsid w:val="00974E4C"/>
    <w:rsid w:val="00981218"/>
    <w:rsid w:val="00982A58"/>
    <w:rsid w:val="00990020"/>
    <w:rsid w:val="009B2BA7"/>
    <w:rsid w:val="009C24E5"/>
    <w:rsid w:val="009C3A5E"/>
    <w:rsid w:val="009D6AB6"/>
    <w:rsid w:val="009F35BC"/>
    <w:rsid w:val="009F3EE2"/>
    <w:rsid w:val="00A021C8"/>
    <w:rsid w:val="00A04E36"/>
    <w:rsid w:val="00A10847"/>
    <w:rsid w:val="00A26D6F"/>
    <w:rsid w:val="00A34323"/>
    <w:rsid w:val="00A400DF"/>
    <w:rsid w:val="00A459E9"/>
    <w:rsid w:val="00A5306F"/>
    <w:rsid w:val="00A61907"/>
    <w:rsid w:val="00A72800"/>
    <w:rsid w:val="00A72823"/>
    <w:rsid w:val="00A7292F"/>
    <w:rsid w:val="00A76467"/>
    <w:rsid w:val="00A8505D"/>
    <w:rsid w:val="00A960FD"/>
    <w:rsid w:val="00AA17B3"/>
    <w:rsid w:val="00AA282D"/>
    <w:rsid w:val="00AA7BAB"/>
    <w:rsid w:val="00AB6F7C"/>
    <w:rsid w:val="00AE1290"/>
    <w:rsid w:val="00AE6E88"/>
    <w:rsid w:val="00AF4B85"/>
    <w:rsid w:val="00B00938"/>
    <w:rsid w:val="00B034BF"/>
    <w:rsid w:val="00B040E9"/>
    <w:rsid w:val="00B20CC0"/>
    <w:rsid w:val="00B217EE"/>
    <w:rsid w:val="00B35534"/>
    <w:rsid w:val="00B47BF2"/>
    <w:rsid w:val="00B727C9"/>
    <w:rsid w:val="00B91AD0"/>
    <w:rsid w:val="00B95A31"/>
    <w:rsid w:val="00B9667A"/>
    <w:rsid w:val="00BB4118"/>
    <w:rsid w:val="00BC7BD2"/>
    <w:rsid w:val="00BF13C3"/>
    <w:rsid w:val="00C22824"/>
    <w:rsid w:val="00C43FE2"/>
    <w:rsid w:val="00C57D47"/>
    <w:rsid w:val="00C8112F"/>
    <w:rsid w:val="00C82FD8"/>
    <w:rsid w:val="00CA0633"/>
    <w:rsid w:val="00CA17CB"/>
    <w:rsid w:val="00CC3262"/>
    <w:rsid w:val="00CD09E2"/>
    <w:rsid w:val="00CF3FAE"/>
    <w:rsid w:val="00CF5022"/>
    <w:rsid w:val="00CF5962"/>
    <w:rsid w:val="00D23227"/>
    <w:rsid w:val="00D26054"/>
    <w:rsid w:val="00D31661"/>
    <w:rsid w:val="00D45BB6"/>
    <w:rsid w:val="00D655CC"/>
    <w:rsid w:val="00DA2F96"/>
    <w:rsid w:val="00DA43E5"/>
    <w:rsid w:val="00DA682F"/>
    <w:rsid w:val="00DB2B7A"/>
    <w:rsid w:val="00DC2F0A"/>
    <w:rsid w:val="00DD5567"/>
    <w:rsid w:val="00DF24B8"/>
    <w:rsid w:val="00DF5F4C"/>
    <w:rsid w:val="00E001F5"/>
    <w:rsid w:val="00E208E3"/>
    <w:rsid w:val="00E3072C"/>
    <w:rsid w:val="00E44A85"/>
    <w:rsid w:val="00E51A37"/>
    <w:rsid w:val="00E7122F"/>
    <w:rsid w:val="00E80B7B"/>
    <w:rsid w:val="00EA0D46"/>
    <w:rsid w:val="00EA5085"/>
    <w:rsid w:val="00EA5334"/>
    <w:rsid w:val="00EC775D"/>
    <w:rsid w:val="00ED2428"/>
    <w:rsid w:val="00F07818"/>
    <w:rsid w:val="00F07C97"/>
    <w:rsid w:val="00F26BC5"/>
    <w:rsid w:val="00F32F39"/>
    <w:rsid w:val="00F54F9C"/>
    <w:rsid w:val="00F60C4E"/>
    <w:rsid w:val="00F61EEC"/>
    <w:rsid w:val="00F643B7"/>
    <w:rsid w:val="00F741F5"/>
    <w:rsid w:val="00FA33B6"/>
    <w:rsid w:val="00FB2C90"/>
    <w:rsid w:val="00FB79A2"/>
    <w:rsid w:val="00FD342C"/>
    <w:rsid w:val="00FD6354"/>
    <w:rsid w:val="00FD6427"/>
    <w:rsid w:val="00FE516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A4CC"/>
  <w15:chartTrackingRefBased/>
  <w15:docId w15:val="{6B26FE00-9808-47CC-9E42-D694457A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8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3432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20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08E3"/>
  </w:style>
  <w:style w:type="paragraph" w:styleId="Noga">
    <w:name w:val="footer"/>
    <w:basedOn w:val="Navaden"/>
    <w:link w:val="NogaZnak"/>
    <w:uiPriority w:val="99"/>
    <w:unhideWhenUsed/>
    <w:rsid w:val="00E20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08E3"/>
  </w:style>
  <w:style w:type="character" w:styleId="Pripombasklic">
    <w:name w:val="annotation reference"/>
    <w:basedOn w:val="Privzetapisavaodstavka"/>
    <w:uiPriority w:val="99"/>
    <w:semiHidden/>
    <w:unhideWhenUsed/>
    <w:rsid w:val="00E44A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44A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44A8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44A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44A8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4A8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FB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3601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3D62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727D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celotno-kazalo/202119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isrs.si/Pis.web/pregledPredpisa?id=PRAV13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ZAKO712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AF1645B-EDCC-440F-8F91-0DE4E31C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</dc:creator>
  <cp:keywords/>
  <dc:description/>
  <cp:lastModifiedBy>FURS</cp:lastModifiedBy>
  <cp:revision>4</cp:revision>
  <dcterms:created xsi:type="dcterms:W3CDTF">2021-12-16T18:29:00Z</dcterms:created>
  <dcterms:modified xsi:type="dcterms:W3CDTF">2021-12-16T18:30:00Z</dcterms:modified>
</cp:coreProperties>
</file>