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02CE" w:rsidRPr="000813BF" w:rsidRDefault="009822BA" w:rsidP="00360D2B">
      <w:pPr>
        <w:jc w:val="center"/>
        <w:rPr>
          <w:rFonts w:ascii="Arial" w:hAnsi="Arial" w:cs="Arial"/>
          <w:b/>
          <w:color w:val="1C8D9C"/>
          <w:sz w:val="22"/>
          <w:szCs w:val="22"/>
          <w:lang w:val="sl-SI"/>
        </w:rPr>
      </w:pPr>
      <w:r w:rsidRPr="000813BF">
        <w:rPr>
          <w:rFonts w:ascii="Arial" w:hAnsi="Arial" w:cs="Arial"/>
          <w:b/>
          <w:color w:val="1C8D9C"/>
          <w:sz w:val="22"/>
          <w:szCs w:val="22"/>
          <w:lang w:val="sl-SI"/>
        </w:rPr>
        <w:t>OBVESTILA O PROTIDAMPINŠKIH IN IZRAVNALNIH UKREPIH</w:t>
      </w:r>
      <w:r w:rsidR="00A86FFF" w:rsidRPr="000813BF">
        <w:rPr>
          <w:rFonts w:ascii="Arial" w:hAnsi="Arial" w:cs="Arial"/>
          <w:b/>
          <w:color w:val="1C8D9C"/>
          <w:sz w:val="22"/>
          <w:szCs w:val="22"/>
          <w:lang w:val="sl-SI"/>
        </w:rPr>
        <w:t xml:space="preserve"> - leto 202</w:t>
      </w:r>
      <w:r w:rsidR="00D5043F" w:rsidRPr="000813BF">
        <w:rPr>
          <w:rFonts w:ascii="Arial" w:hAnsi="Arial" w:cs="Arial"/>
          <w:b/>
          <w:color w:val="1C8D9C"/>
          <w:sz w:val="22"/>
          <w:szCs w:val="22"/>
          <w:lang w:val="sl-SI"/>
        </w:rPr>
        <w:t>1</w:t>
      </w:r>
    </w:p>
    <w:p w:rsidR="00E56AA6" w:rsidRPr="000813BF" w:rsidRDefault="00E56AA6" w:rsidP="009822BA">
      <w:pPr>
        <w:rPr>
          <w:rFonts w:ascii="Arial" w:hAnsi="Arial" w:cs="Arial"/>
          <w:b/>
          <w:color w:val="1C8D9C"/>
          <w:sz w:val="22"/>
          <w:szCs w:val="22"/>
          <w:lang w:val="sl-SI"/>
        </w:rPr>
      </w:pPr>
    </w:p>
    <w:p w:rsidR="0062070F" w:rsidRPr="000813BF" w:rsidRDefault="0062070F" w:rsidP="009822BA">
      <w:pPr>
        <w:rPr>
          <w:rFonts w:ascii="Arial" w:hAnsi="Arial" w:cs="Arial"/>
          <w:b/>
          <w:color w:val="1C8D9C"/>
          <w:sz w:val="22"/>
          <w:szCs w:val="22"/>
          <w:lang w:val="sl-SI"/>
        </w:rPr>
      </w:pPr>
    </w:p>
    <w:p w:rsidR="008D5000" w:rsidRPr="000813BF" w:rsidRDefault="009822BA" w:rsidP="009822BA">
      <w:pPr>
        <w:rPr>
          <w:rFonts w:ascii="Arial" w:hAnsi="Arial" w:cs="Arial"/>
          <w:i/>
          <w:color w:val="FF0000"/>
          <w:sz w:val="22"/>
          <w:szCs w:val="22"/>
          <w:lang w:val="sl-SI"/>
        </w:rPr>
      </w:pPr>
      <w:r w:rsidRPr="000813BF">
        <w:rPr>
          <w:rFonts w:ascii="Arial" w:hAnsi="Arial" w:cs="Arial"/>
          <w:b/>
          <w:color w:val="1C8D9C"/>
          <w:sz w:val="22"/>
          <w:szCs w:val="22"/>
          <w:lang w:val="sl-SI"/>
        </w:rPr>
        <w:t>Datum zadnje spremembe</w:t>
      </w:r>
      <w:r w:rsidRPr="000813BF">
        <w:rPr>
          <w:rFonts w:ascii="Arial" w:hAnsi="Arial" w:cs="Arial"/>
          <w:sz w:val="22"/>
          <w:szCs w:val="22"/>
          <w:lang w:val="sl-SI"/>
        </w:rPr>
        <w:t>:</w:t>
      </w:r>
      <w:r w:rsidR="00012AA9" w:rsidRPr="000813BF">
        <w:rPr>
          <w:rFonts w:ascii="Arial" w:hAnsi="Arial" w:cs="Arial"/>
          <w:b/>
          <w:color w:val="FF0000"/>
          <w:sz w:val="22"/>
          <w:szCs w:val="22"/>
          <w:lang w:val="sl-SI"/>
        </w:rPr>
        <w:t xml:space="preserve"> </w:t>
      </w:r>
      <w:r w:rsidR="009B3D6B">
        <w:rPr>
          <w:rFonts w:ascii="Arial" w:hAnsi="Arial" w:cs="Arial"/>
          <w:b/>
          <w:color w:val="FF0000"/>
          <w:sz w:val="22"/>
          <w:szCs w:val="22"/>
          <w:lang w:val="sl-SI"/>
        </w:rPr>
        <w:t>22</w:t>
      </w:r>
      <w:r w:rsidR="00240B99" w:rsidRPr="000813BF">
        <w:rPr>
          <w:rFonts w:ascii="Arial" w:hAnsi="Arial" w:cs="Arial"/>
          <w:b/>
          <w:color w:val="FF0000"/>
          <w:sz w:val="22"/>
          <w:szCs w:val="22"/>
          <w:lang w:val="sl-SI"/>
        </w:rPr>
        <w:t>.</w:t>
      </w:r>
      <w:r w:rsidR="005F0C1C" w:rsidRPr="000813BF">
        <w:rPr>
          <w:rFonts w:ascii="Arial" w:hAnsi="Arial" w:cs="Arial"/>
          <w:b/>
          <w:color w:val="FF0000"/>
          <w:sz w:val="22"/>
          <w:szCs w:val="22"/>
          <w:lang w:val="sl-SI"/>
        </w:rPr>
        <w:t xml:space="preserve"> </w:t>
      </w:r>
      <w:r w:rsidR="00D22004">
        <w:rPr>
          <w:rFonts w:ascii="Arial" w:hAnsi="Arial" w:cs="Arial"/>
          <w:b/>
          <w:color w:val="FF0000"/>
          <w:sz w:val="22"/>
          <w:szCs w:val="22"/>
          <w:lang w:val="sl-SI"/>
        </w:rPr>
        <w:t>12</w:t>
      </w:r>
      <w:r w:rsidR="0095635A" w:rsidRPr="000813BF">
        <w:rPr>
          <w:rFonts w:ascii="Arial" w:hAnsi="Arial" w:cs="Arial"/>
          <w:b/>
          <w:color w:val="FF0000"/>
          <w:sz w:val="22"/>
          <w:szCs w:val="22"/>
          <w:lang w:val="sl-SI"/>
        </w:rPr>
        <w:t>.</w:t>
      </w:r>
      <w:r w:rsidR="00A86FFF" w:rsidRPr="000813BF">
        <w:rPr>
          <w:rFonts w:ascii="Arial" w:hAnsi="Arial" w:cs="Arial"/>
          <w:b/>
          <w:color w:val="FF0000"/>
          <w:sz w:val="22"/>
          <w:szCs w:val="22"/>
          <w:lang w:val="sl-SI"/>
        </w:rPr>
        <w:t xml:space="preserve"> 202</w:t>
      </w:r>
      <w:r w:rsidR="00D5043F" w:rsidRPr="000813BF">
        <w:rPr>
          <w:rFonts w:ascii="Arial" w:hAnsi="Arial" w:cs="Arial"/>
          <w:b/>
          <w:color w:val="FF0000"/>
          <w:sz w:val="22"/>
          <w:szCs w:val="22"/>
          <w:lang w:val="sl-SI"/>
        </w:rPr>
        <w:t>1</w:t>
      </w:r>
      <w:r w:rsidR="00962674" w:rsidRPr="000813BF">
        <w:rPr>
          <w:rFonts w:ascii="Arial" w:hAnsi="Arial" w:cs="Arial"/>
          <w:b/>
          <w:color w:val="FF0000"/>
          <w:sz w:val="22"/>
          <w:szCs w:val="22"/>
          <w:lang w:val="sl-SI"/>
        </w:rPr>
        <w:t xml:space="preserve"> </w:t>
      </w:r>
      <w:r w:rsidRPr="000813BF">
        <w:rPr>
          <w:rFonts w:ascii="Arial" w:hAnsi="Arial" w:cs="Arial"/>
          <w:i/>
          <w:color w:val="FF0000"/>
          <w:sz w:val="22"/>
          <w:szCs w:val="22"/>
          <w:lang w:val="sl-SI"/>
        </w:rPr>
        <w:t xml:space="preserve">(Novo obvestilo je </w:t>
      </w:r>
      <w:r w:rsidR="000405BA" w:rsidRPr="000813BF">
        <w:rPr>
          <w:rFonts w:ascii="Arial" w:hAnsi="Arial" w:cs="Arial"/>
          <w:i/>
          <w:color w:val="FF0000"/>
          <w:sz w:val="22"/>
          <w:szCs w:val="22"/>
          <w:lang w:val="sl-SI"/>
        </w:rPr>
        <w:t>z</w:t>
      </w:r>
      <w:r w:rsidRPr="000813BF">
        <w:rPr>
          <w:rFonts w:ascii="Arial" w:hAnsi="Arial" w:cs="Arial"/>
          <w:i/>
          <w:color w:val="FF0000"/>
          <w:sz w:val="22"/>
          <w:szCs w:val="22"/>
          <w:lang w:val="sl-SI"/>
        </w:rPr>
        <w:t>apisano z rdečo</w:t>
      </w:r>
      <w:r w:rsidR="00FA00DB" w:rsidRPr="000813BF">
        <w:rPr>
          <w:rFonts w:ascii="Arial" w:hAnsi="Arial" w:cs="Arial"/>
          <w:i/>
          <w:color w:val="FF0000"/>
          <w:sz w:val="22"/>
          <w:szCs w:val="22"/>
          <w:lang w:val="sl-SI"/>
        </w:rPr>
        <w:t xml:space="preserve"> barvo</w:t>
      </w:r>
      <w:r w:rsidRPr="000813BF">
        <w:rPr>
          <w:rFonts w:ascii="Arial" w:hAnsi="Arial" w:cs="Arial"/>
          <w:i/>
          <w:color w:val="FF0000"/>
          <w:sz w:val="22"/>
          <w:szCs w:val="22"/>
          <w:lang w:val="sl-SI"/>
        </w:rPr>
        <w:t>.)</w:t>
      </w:r>
    </w:p>
    <w:p w:rsidR="003F02CE" w:rsidRPr="000813BF" w:rsidRDefault="003F02CE" w:rsidP="009822BA">
      <w:pPr>
        <w:rPr>
          <w:rFonts w:ascii="Arial" w:hAnsi="Arial" w:cs="Arial"/>
          <w:i/>
          <w:color w:val="FF0000"/>
          <w:sz w:val="22"/>
          <w:szCs w:val="22"/>
          <w:lang w:val="sl-SI"/>
        </w:rPr>
      </w:pPr>
    </w:p>
    <w:tbl>
      <w:tblPr>
        <w:tblW w:w="15024"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4"/>
        <w:gridCol w:w="36"/>
        <w:gridCol w:w="3205"/>
        <w:gridCol w:w="1720"/>
        <w:gridCol w:w="1559"/>
        <w:gridCol w:w="2410"/>
        <w:gridCol w:w="1701"/>
        <w:gridCol w:w="2269"/>
      </w:tblGrid>
      <w:tr w:rsidR="009822BA" w:rsidRPr="000813BF" w:rsidTr="00C90865">
        <w:trPr>
          <w:trHeight w:val="680"/>
        </w:trPr>
        <w:tc>
          <w:tcPr>
            <w:tcW w:w="2160" w:type="dxa"/>
            <w:gridSpan w:val="2"/>
            <w:tcBorders>
              <w:top w:val="single" w:sz="12" w:space="0" w:color="auto"/>
              <w:left w:val="single" w:sz="12" w:space="0" w:color="auto"/>
              <w:bottom w:val="single" w:sz="12" w:space="0" w:color="auto"/>
              <w:right w:val="single" w:sz="12" w:space="0" w:color="auto"/>
            </w:tcBorders>
            <w:shd w:val="clear" w:color="auto" w:fill="1C8D9C"/>
            <w:vAlign w:val="center"/>
          </w:tcPr>
          <w:p w:rsidR="009822BA" w:rsidRPr="000813BF" w:rsidRDefault="009822BA" w:rsidP="00D90FA8">
            <w:pPr>
              <w:jc w:val="center"/>
              <w:rPr>
                <w:rFonts w:ascii="Arial" w:hAnsi="Arial" w:cs="Arial"/>
                <w:b/>
                <w:color w:val="FFFFFF"/>
                <w:sz w:val="22"/>
                <w:szCs w:val="22"/>
                <w:lang w:val="sl-SI"/>
              </w:rPr>
            </w:pPr>
            <w:r w:rsidRPr="000813BF">
              <w:rPr>
                <w:rFonts w:ascii="Arial" w:hAnsi="Arial" w:cs="Arial"/>
                <w:b/>
                <w:color w:val="FFFFFF"/>
                <w:sz w:val="22"/>
                <w:szCs w:val="22"/>
                <w:lang w:val="sl-SI"/>
              </w:rPr>
              <w:t>OPIS UKREPA</w:t>
            </w:r>
          </w:p>
        </w:tc>
        <w:tc>
          <w:tcPr>
            <w:tcW w:w="3205" w:type="dxa"/>
            <w:tcBorders>
              <w:top w:val="single" w:sz="12" w:space="0" w:color="auto"/>
              <w:left w:val="single" w:sz="12" w:space="0" w:color="auto"/>
              <w:bottom w:val="single" w:sz="12" w:space="0" w:color="auto"/>
              <w:right w:val="single" w:sz="12" w:space="0" w:color="auto"/>
            </w:tcBorders>
            <w:shd w:val="clear" w:color="auto" w:fill="1C8D9C"/>
            <w:vAlign w:val="center"/>
          </w:tcPr>
          <w:p w:rsidR="009822BA" w:rsidRPr="000813BF" w:rsidRDefault="009822BA" w:rsidP="00D90FA8">
            <w:pPr>
              <w:jc w:val="center"/>
              <w:rPr>
                <w:rFonts w:ascii="Arial" w:hAnsi="Arial" w:cs="Arial"/>
                <w:b/>
                <w:color w:val="FFFFFF"/>
                <w:sz w:val="22"/>
                <w:szCs w:val="22"/>
                <w:lang w:val="sl-SI"/>
              </w:rPr>
            </w:pPr>
            <w:r w:rsidRPr="000813BF">
              <w:rPr>
                <w:rFonts w:ascii="Arial" w:hAnsi="Arial" w:cs="Arial"/>
                <w:b/>
                <w:color w:val="FFFFFF"/>
                <w:sz w:val="22"/>
                <w:szCs w:val="22"/>
                <w:lang w:val="sl-SI"/>
              </w:rPr>
              <w:t>OPIS BLAGA</w:t>
            </w:r>
          </w:p>
        </w:tc>
        <w:tc>
          <w:tcPr>
            <w:tcW w:w="1720" w:type="dxa"/>
            <w:tcBorders>
              <w:top w:val="single" w:sz="12" w:space="0" w:color="auto"/>
              <w:left w:val="single" w:sz="12" w:space="0" w:color="auto"/>
              <w:bottom w:val="single" w:sz="12" w:space="0" w:color="auto"/>
              <w:right w:val="single" w:sz="12" w:space="0" w:color="auto"/>
            </w:tcBorders>
            <w:shd w:val="clear" w:color="auto" w:fill="1C8D9C"/>
            <w:vAlign w:val="center"/>
          </w:tcPr>
          <w:p w:rsidR="009822BA" w:rsidRPr="000813BF" w:rsidRDefault="009822BA" w:rsidP="00D90FA8">
            <w:pPr>
              <w:jc w:val="center"/>
              <w:rPr>
                <w:rFonts w:ascii="Arial" w:hAnsi="Arial" w:cs="Arial"/>
                <w:b/>
                <w:color w:val="FFFFFF"/>
                <w:sz w:val="22"/>
                <w:szCs w:val="22"/>
                <w:lang w:val="sl-SI"/>
              </w:rPr>
            </w:pPr>
            <w:r w:rsidRPr="000813BF">
              <w:rPr>
                <w:rFonts w:ascii="Arial" w:hAnsi="Arial" w:cs="Arial"/>
                <w:b/>
                <w:color w:val="FFFFFF"/>
                <w:sz w:val="22"/>
                <w:szCs w:val="22"/>
                <w:lang w:val="sl-SI"/>
              </w:rPr>
              <w:t>OZNAKA TARIC/KN</w:t>
            </w:r>
          </w:p>
        </w:tc>
        <w:tc>
          <w:tcPr>
            <w:tcW w:w="1559" w:type="dxa"/>
            <w:tcBorders>
              <w:top w:val="single" w:sz="12" w:space="0" w:color="auto"/>
              <w:left w:val="single" w:sz="12" w:space="0" w:color="auto"/>
              <w:bottom w:val="single" w:sz="12" w:space="0" w:color="auto"/>
              <w:right w:val="single" w:sz="12" w:space="0" w:color="auto"/>
            </w:tcBorders>
            <w:shd w:val="clear" w:color="auto" w:fill="1C8D9C"/>
            <w:vAlign w:val="center"/>
          </w:tcPr>
          <w:p w:rsidR="009822BA" w:rsidRPr="000813BF" w:rsidRDefault="009822BA" w:rsidP="00D90FA8">
            <w:pPr>
              <w:jc w:val="center"/>
              <w:rPr>
                <w:rFonts w:ascii="Arial" w:hAnsi="Arial" w:cs="Arial"/>
                <w:b/>
                <w:color w:val="FFFFFF"/>
                <w:sz w:val="22"/>
                <w:szCs w:val="22"/>
                <w:lang w:val="sl-SI"/>
              </w:rPr>
            </w:pPr>
            <w:r w:rsidRPr="000813BF">
              <w:rPr>
                <w:rFonts w:ascii="Arial" w:hAnsi="Arial" w:cs="Arial"/>
                <w:b/>
                <w:color w:val="FFFFFF"/>
                <w:sz w:val="22"/>
                <w:szCs w:val="22"/>
                <w:lang w:val="sl-SI"/>
              </w:rPr>
              <w:t>POREKLO</w:t>
            </w:r>
          </w:p>
        </w:tc>
        <w:tc>
          <w:tcPr>
            <w:tcW w:w="2410" w:type="dxa"/>
            <w:tcBorders>
              <w:top w:val="single" w:sz="12" w:space="0" w:color="auto"/>
              <w:left w:val="single" w:sz="12" w:space="0" w:color="auto"/>
              <w:bottom w:val="single" w:sz="12" w:space="0" w:color="auto"/>
              <w:right w:val="single" w:sz="12" w:space="0" w:color="auto"/>
            </w:tcBorders>
            <w:shd w:val="clear" w:color="auto" w:fill="1C8D9C"/>
            <w:vAlign w:val="center"/>
          </w:tcPr>
          <w:p w:rsidR="00C90865" w:rsidRDefault="009822BA" w:rsidP="00D90FA8">
            <w:pPr>
              <w:jc w:val="center"/>
              <w:rPr>
                <w:rFonts w:ascii="Arial" w:hAnsi="Arial" w:cs="Arial"/>
                <w:b/>
                <w:color w:val="FFFFFF"/>
                <w:sz w:val="22"/>
                <w:szCs w:val="22"/>
                <w:lang w:val="sl-SI"/>
              </w:rPr>
            </w:pPr>
            <w:r w:rsidRPr="000813BF">
              <w:rPr>
                <w:rFonts w:ascii="Arial" w:hAnsi="Arial" w:cs="Arial"/>
                <w:b/>
                <w:color w:val="FFFFFF"/>
                <w:sz w:val="22"/>
                <w:szCs w:val="22"/>
                <w:lang w:val="sl-SI"/>
              </w:rPr>
              <w:t>NASLOV IN ŠT. UREDBE/</w:t>
            </w:r>
          </w:p>
          <w:p w:rsidR="009822BA" w:rsidRPr="000813BF" w:rsidRDefault="009822BA" w:rsidP="00D90FA8">
            <w:pPr>
              <w:jc w:val="center"/>
              <w:rPr>
                <w:rFonts w:ascii="Arial" w:hAnsi="Arial" w:cs="Arial"/>
                <w:b/>
                <w:color w:val="FFFFFF"/>
                <w:sz w:val="22"/>
                <w:szCs w:val="22"/>
                <w:lang w:val="sl-SI"/>
              </w:rPr>
            </w:pPr>
            <w:r w:rsidRPr="000813BF">
              <w:rPr>
                <w:rFonts w:ascii="Arial" w:hAnsi="Arial" w:cs="Arial"/>
                <w:b/>
                <w:color w:val="FFFFFF"/>
                <w:sz w:val="22"/>
                <w:szCs w:val="22"/>
                <w:lang w:val="sl-SI"/>
              </w:rPr>
              <w:t>OBVESTILA</w:t>
            </w:r>
          </w:p>
        </w:tc>
        <w:tc>
          <w:tcPr>
            <w:tcW w:w="1701" w:type="dxa"/>
            <w:tcBorders>
              <w:top w:val="single" w:sz="12" w:space="0" w:color="auto"/>
              <w:left w:val="single" w:sz="12" w:space="0" w:color="auto"/>
              <w:bottom w:val="single" w:sz="12" w:space="0" w:color="auto"/>
              <w:right w:val="single" w:sz="12" w:space="0" w:color="auto"/>
            </w:tcBorders>
            <w:shd w:val="clear" w:color="auto" w:fill="1C8D9C"/>
            <w:vAlign w:val="center"/>
          </w:tcPr>
          <w:p w:rsidR="009822BA" w:rsidRPr="000813BF" w:rsidRDefault="009822BA" w:rsidP="00D90FA8">
            <w:pPr>
              <w:jc w:val="center"/>
              <w:rPr>
                <w:rFonts w:ascii="Arial" w:hAnsi="Arial" w:cs="Arial"/>
                <w:b/>
                <w:color w:val="FFFFFF"/>
                <w:sz w:val="22"/>
                <w:szCs w:val="22"/>
                <w:lang w:val="sl-SI"/>
              </w:rPr>
            </w:pPr>
            <w:r w:rsidRPr="000813BF">
              <w:rPr>
                <w:rFonts w:ascii="Arial" w:hAnsi="Arial" w:cs="Arial"/>
                <w:b/>
                <w:color w:val="FFFFFF"/>
                <w:sz w:val="22"/>
                <w:szCs w:val="22"/>
                <w:lang w:val="sl-SI"/>
              </w:rPr>
              <w:t>DATUM ZAČETKA</w:t>
            </w:r>
          </w:p>
        </w:tc>
        <w:tc>
          <w:tcPr>
            <w:tcW w:w="2269" w:type="dxa"/>
            <w:tcBorders>
              <w:top w:val="single" w:sz="12" w:space="0" w:color="auto"/>
              <w:left w:val="single" w:sz="12" w:space="0" w:color="auto"/>
              <w:bottom w:val="single" w:sz="12" w:space="0" w:color="auto"/>
              <w:right w:val="single" w:sz="12" w:space="0" w:color="auto"/>
            </w:tcBorders>
            <w:shd w:val="clear" w:color="auto" w:fill="1C8D9C"/>
            <w:vAlign w:val="center"/>
          </w:tcPr>
          <w:p w:rsidR="009822BA" w:rsidRPr="000813BF" w:rsidRDefault="009822BA" w:rsidP="00D90FA8">
            <w:pPr>
              <w:jc w:val="center"/>
              <w:rPr>
                <w:rFonts w:ascii="Arial" w:hAnsi="Arial" w:cs="Arial"/>
                <w:b/>
                <w:color w:val="FFFFFF"/>
                <w:sz w:val="22"/>
                <w:szCs w:val="22"/>
                <w:lang w:val="sl-SI"/>
              </w:rPr>
            </w:pPr>
            <w:r w:rsidRPr="000813BF">
              <w:rPr>
                <w:rFonts w:ascii="Arial" w:hAnsi="Arial" w:cs="Arial"/>
                <w:b/>
                <w:color w:val="FFFFFF"/>
                <w:sz w:val="22"/>
                <w:szCs w:val="22"/>
                <w:lang w:val="sl-SI"/>
              </w:rPr>
              <w:t>OPOMBA</w:t>
            </w:r>
          </w:p>
        </w:tc>
      </w:tr>
      <w:tr w:rsidR="009B3D6B" w:rsidTr="009B3D6B">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9B3D6B" w:rsidRDefault="009B3D6B">
            <w:pPr>
              <w:rPr>
                <w:rFonts w:ascii="Arial" w:hAnsi="Arial" w:cs="Arial"/>
                <w:bCs/>
                <w:color w:val="FF0000"/>
                <w:sz w:val="22"/>
                <w:szCs w:val="22"/>
                <w:lang w:val="sl-SI"/>
              </w:rPr>
            </w:pPr>
            <w:bookmarkStart w:id="0" w:name="_GoBack" w:colFirst="0" w:colLast="6"/>
            <w:r w:rsidRPr="009B3D6B">
              <w:rPr>
                <w:rFonts w:ascii="Arial" w:hAnsi="Arial" w:cs="Arial"/>
                <w:bCs/>
                <w:color w:val="FF0000"/>
                <w:sz w:val="22"/>
                <w:szCs w:val="22"/>
                <w:lang w:val="sl-SI"/>
              </w:rPr>
              <w:t>d</w:t>
            </w:r>
            <w:r w:rsidRPr="009B3D6B">
              <w:rPr>
                <w:rFonts w:ascii="Arial" w:hAnsi="Arial" w:cs="Arial"/>
                <w:bCs/>
                <w:color w:val="FF0000"/>
                <w:sz w:val="22"/>
                <w:szCs w:val="22"/>
                <w:lang w:val="sl-SI"/>
              </w:rPr>
              <w:t xml:space="preserve">okončna izravnalna </w:t>
            </w:r>
          </w:p>
          <w:p w:rsidR="009B3D6B" w:rsidRPr="009B3D6B" w:rsidRDefault="009B3D6B">
            <w:pPr>
              <w:rPr>
                <w:rFonts w:ascii="Arial" w:hAnsi="Arial" w:cs="Arial"/>
                <w:bCs/>
                <w:color w:val="FF0000"/>
                <w:sz w:val="22"/>
                <w:szCs w:val="22"/>
                <w:lang w:val="sl-SI"/>
              </w:rPr>
            </w:pPr>
            <w:r w:rsidRPr="009B3D6B">
              <w:rPr>
                <w:rFonts w:ascii="Arial" w:hAnsi="Arial" w:cs="Arial"/>
                <w:bCs/>
                <w:color w:val="FF0000"/>
                <w:sz w:val="22"/>
                <w:szCs w:val="22"/>
                <w:lang w:val="sl-SI"/>
              </w:rPr>
              <w:t>dajatev</w:t>
            </w:r>
          </w:p>
          <w:p w:rsidR="009B3D6B" w:rsidRPr="009B3D6B" w:rsidRDefault="009B3D6B">
            <w:pPr>
              <w:rPr>
                <w:rFonts w:ascii="Arial" w:hAnsi="Arial" w:cs="Arial"/>
                <w:bCs/>
                <w:color w:val="FF0000"/>
                <w:sz w:val="22"/>
                <w:szCs w:val="22"/>
                <w:lang w:val="sl-SI"/>
              </w:rPr>
            </w:pPr>
            <w:r w:rsidRPr="009B3D6B">
              <w:rPr>
                <w:rFonts w:ascii="Arial" w:hAnsi="Arial" w:cs="Arial"/>
                <w:bCs/>
                <w:color w:val="FF0000"/>
                <w:sz w:val="22"/>
                <w:szCs w:val="22"/>
                <w:lang w:val="sl-SI"/>
              </w:rPr>
              <w:br/>
            </w:r>
            <w:r w:rsidRPr="009B3D6B">
              <w:rPr>
                <w:rFonts w:ascii="Arial" w:hAnsi="Arial" w:cs="Arial"/>
                <w:bCs/>
                <w:color w:val="FF0000"/>
                <w:sz w:val="22"/>
                <w:szCs w:val="22"/>
                <w:lang w:val="sl-SI"/>
              </w:rPr>
              <w:t>d</w:t>
            </w:r>
            <w:r w:rsidRPr="009B3D6B">
              <w:rPr>
                <w:rFonts w:ascii="Arial" w:hAnsi="Arial" w:cs="Arial"/>
                <w:bCs/>
                <w:color w:val="FF0000"/>
                <w:sz w:val="22"/>
                <w:szCs w:val="22"/>
                <w:lang w:val="sl-SI"/>
              </w:rPr>
              <w:t xml:space="preserve">okončna </w:t>
            </w:r>
            <w:proofErr w:type="spellStart"/>
            <w:r w:rsidRPr="009B3D6B">
              <w:rPr>
                <w:rFonts w:ascii="Arial" w:hAnsi="Arial" w:cs="Arial"/>
                <w:bCs/>
                <w:color w:val="FF0000"/>
                <w:sz w:val="22"/>
                <w:szCs w:val="22"/>
                <w:lang w:val="sl-SI"/>
              </w:rPr>
              <w:t>protidampinška</w:t>
            </w:r>
            <w:proofErr w:type="spellEnd"/>
            <w:r w:rsidRPr="009B3D6B">
              <w:rPr>
                <w:rFonts w:ascii="Arial" w:hAnsi="Arial" w:cs="Arial"/>
                <w:bCs/>
                <w:color w:val="FF0000"/>
                <w:sz w:val="22"/>
                <w:szCs w:val="22"/>
                <w:lang w:val="sl-SI"/>
              </w:rPr>
              <w:t xml:space="preserve">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9B3D6B" w:rsidRDefault="009B3D6B">
            <w:pPr>
              <w:rPr>
                <w:rFonts w:ascii="Arial" w:hAnsi="Arial" w:cs="Arial"/>
                <w:bCs/>
                <w:color w:val="FF0000"/>
                <w:sz w:val="22"/>
                <w:szCs w:val="22"/>
                <w:lang w:val="sl-SI"/>
              </w:rPr>
            </w:pPr>
            <w:proofErr w:type="spellStart"/>
            <w:r w:rsidRPr="009B3D6B">
              <w:rPr>
                <w:rFonts w:ascii="Arial" w:hAnsi="Arial" w:cs="Arial"/>
                <w:bCs/>
                <w:color w:val="FF0000"/>
                <w:sz w:val="22"/>
                <w:szCs w:val="22"/>
                <w:lang w:val="sl-SI"/>
              </w:rPr>
              <w:t>K</w:t>
            </w:r>
            <w:r w:rsidRPr="009B3D6B">
              <w:rPr>
                <w:rFonts w:ascii="Arial" w:hAnsi="Arial" w:cs="Arial"/>
                <w:bCs/>
                <w:color w:val="FF0000"/>
                <w:sz w:val="22"/>
                <w:szCs w:val="22"/>
                <w:lang w:val="sl-SI"/>
              </w:rPr>
              <w:t>onverterska</w:t>
            </w:r>
            <w:proofErr w:type="spellEnd"/>
            <w:r w:rsidRPr="009B3D6B">
              <w:rPr>
                <w:rFonts w:ascii="Arial" w:hAnsi="Arial" w:cs="Arial"/>
                <w:bCs/>
                <w:color w:val="FF0000"/>
                <w:sz w:val="22"/>
                <w:szCs w:val="22"/>
                <w:lang w:val="sl-SI"/>
              </w:rPr>
              <w:t xml:space="preserve"> aluminijasta folija debeline manj kot 0,021 mm, brez podlage, samo valjana, vendar dalje neobdelana, v zvitkih z maso več kot 10 kg. Izključena je:</w:t>
            </w:r>
            <w:r w:rsidRPr="009B3D6B">
              <w:rPr>
                <w:rFonts w:ascii="Arial" w:hAnsi="Arial" w:cs="Arial"/>
                <w:bCs/>
                <w:color w:val="FF0000"/>
                <w:sz w:val="22"/>
                <w:szCs w:val="22"/>
                <w:lang w:val="sl-SI"/>
              </w:rPr>
              <w:br/>
              <w:t>— gospodinjska aluminijasta folija debeline najmanj 0,008 mm in največ 0,018 mm, brez podlage, samo valjana, vendar dalje neobdelana, v zvitkih širine do vključno 650 mm in z maso nad 10 kg,</w:t>
            </w:r>
          </w:p>
          <w:p w:rsidR="009B3D6B" w:rsidRPr="009B3D6B" w:rsidRDefault="009B3D6B">
            <w:pPr>
              <w:rPr>
                <w:rFonts w:ascii="Arial" w:hAnsi="Arial" w:cs="Arial"/>
                <w:bCs/>
                <w:color w:val="FF0000"/>
                <w:sz w:val="22"/>
                <w:szCs w:val="22"/>
                <w:lang w:val="sl-SI"/>
              </w:rPr>
            </w:pPr>
            <w:r w:rsidRPr="009B3D6B">
              <w:rPr>
                <w:rFonts w:ascii="Arial" w:hAnsi="Arial" w:cs="Arial"/>
                <w:bCs/>
                <w:color w:val="FF0000"/>
                <w:sz w:val="22"/>
                <w:szCs w:val="22"/>
                <w:lang w:val="sl-SI"/>
              </w:rPr>
              <w:t>— gospodinjska aluminijasta folija debeline najmanj 0,007 mm in manj kot 0,008 mm, ne glede na širino zvitkov, žarjena ali ne,</w:t>
            </w:r>
          </w:p>
          <w:p w:rsidR="009B3D6B" w:rsidRPr="009B3D6B" w:rsidRDefault="009B3D6B">
            <w:pPr>
              <w:rPr>
                <w:rFonts w:ascii="Arial" w:hAnsi="Arial" w:cs="Arial"/>
                <w:bCs/>
                <w:color w:val="FF0000"/>
                <w:sz w:val="22"/>
                <w:szCs w:val="22"/>
                <w:lang w:val="sl-SI"/>
              </w:rPr>
            </w:pPr>
            <w:r w:rsidRPr="009B3D6B">
              <w:rPr>
                <w:rFonts w:ascii="Arial" w:hAnsi="Arial" w:cs="Arial"/>
                <w:bCs/>
                <w:color w:val="FF0000"/>
                <w:sz w:val="22"/>
                <w:szCs w:val="22"/>
                <w:lang w:val="sl-SI"/>
              </w:rPr>
              <w:t>— gospodinjska aluminijasta folija debeline najmanj 0,008 mm in največ 0,018 mm, v zvitkih širine več kot 650 mm, žarjena ali ne,</w:t>
            </w:r>
          </w:p>
          <w:p w:rsidR="009B3D6B" w:rsidRPr="009B3D6B" w:rsidRDefault="009B3D6B">
            <w:pPr>
              <w:rPr>
                <w:rFonts w:ascii="Arial" w:hAnsi="Arial" w:cs="Arial"/>
                <w:bCs/>
                <w:color w:val="FF0000"/>
                <w:sz w:val="22"/>
                <w:szCs w:val="22"/>
                <w:lang w:val="sl-SI"/>
              </w:rPr>
            </w:pPr>
            <w:r w:rsidRPr="009B3D6B">
              <w:rPr>
                <w:rFonts w:ascii="Arial" w:hAnsi="Arial" w:cs="Arial"/>
                <w:bCs/>
                <w:color w:val="FF0000"/>
                <w:sz w:val="22"/>
                <w:szCs w:val="22"/>
                <w:lang w:val="sl-SI"/>
              </w:rPr>
              <w:t xml:space="preserve">— gospodinjska aluminijasta folija debeline več kot 0,018 mm in manj kot 0,021 mm, ne </w:t>
            </w:r>
            <w:r w:rsidRPr="009B3D6B">
              <w:rPr>
                <w:rFonts w:ascii="Arial" w:hAnsi="Arial" w:cs="Arial"/>
                <w:bCs/>
                <w:color w:val="FF0000"/>
                <w:sz w:val="22"/>
                <w:szCs w:val="22"/>
                <w:lang w:val="sl-SI"/>
              </w:rPr>
              <w:lastRenderedPageBreak/>
              <w:t>glede na širino zvitkov, žarjena ali ne.</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9B3D6B" w:rsidRDefault="009B3D6B">
            <w:pPr>
              <w:rPr>
                <w:rFonts w:ascii="Arial" w:hAnsi="Arial" w:cs="Arial"/>
                <w:bCs/>
                <w:color w:val="FF0000"/>
                <w:sz w:val="22"/>
                <w:szCs w:val="22"/>
                <w:lang w:val="sl-SI"/>
              </w:rPr>
            </w:pPr>
            <w:r w:rsidRPr="009B3D6B">
              <w:rPr>
                <w:rFonts w:ascii="Arial" w:hAnsi="Arial" w:cs="Arial"/>
                <w:bCs/>
                <w:color w:val="FF0000"/>
                <w:sz w:val="22"/>
                <w:szCs w:val="22"/>
                <w:lang w:val="sl-SI"/>
              </w:rPr>
              <w:lastRenderedPageBreak/>
              <w:t>7607 11 19 60, 7607 11 19 91</w:t>
            </w:r>
            <w:r w:rsidRPr="009B3D6B">
              <w:rPr>
                <w:rFonts w:ascii="Arial" w:hAnsi="Arial" w:cs="Arial"/>
                <w:bCs/>
                <w:color w:val="FF0000"/>
                <w:sz w:val="22"/>
                <w:szCs w:val="22"/>
                <w:lang w:val="sl-SI"/>
              </w:rPr>
              <w:t>.</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9B3D6B" w:rsidRDefault="009B3D6B">
            <w:pPr>
              <w:rPr>
                <w:rFonts w:ascii="Arial" w:hAnsi="Arial" w:cs="Arial"/>
                <w:bCs/>
                <w:color w:val="FF0000"/>
                <w:sz w:val="22"/>
                <w:szCs w:val="22"/>
                <w:lang w:val="sl-SI"/>
              </w:rPr>
            </w:pPr>
            <w:r w:rsidRPr="009B3D6B">
              <w:rPr>
                <w:rFonts w:ascii="Arial" w:hAnsi="Arial" w:cs="Arial"/>
                <w:bCs/>
                <w:color w:val="FF0000"/>
                <w:sz w:val="22"/>
                <w:szCs w:val="22"/>
                <w:lang w:val="sl-SI"/>
              </w:rPr>
              <w:t>Kitajska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9B3D6B" w:rsidRDefault="009B3D6B">
            <w:pPr>
              <w:rPr>
                <w:rFonts w:ascii="Arial" w:hAnsi="Arial" w:cs="Arial"/>
                <w:color w:val="FF0000"/>
                <w:sz w:val="22"/>
                <w:szCs w:val="22"/>
                <w:lang w:val="sl-SI"/>
              </w:rPr>
            </w:pPr>
            <w:hyperlink r:id="rId8" w:history="1">
              <w:r w:rsidRPr="009B3D6B">
                <w:rPr>
                  <w:rStyle w:val="Hiperpovezava"/>
                  <w:rFonts w:ascii="Arial" w:hAnsi="Arial" w:cs="Arial"/>
                  <w:sz w:val="22"/>
                  <w:szCs w:val="22"/>
                  <w:lang w:val="sl-SI"/>
                </w:rPr>
                <w:t xml:space="preserve">IZVEDBENA UREDBA KOMISIJE (EU) 2021/2287 z dne 17. decembra 2021 o uvedbi dokončnih izravnalnih dajatev na uvoz </w:t>
              </w:r>
              <w:proofErr w:type="spellStart"/>
              <w:r w:rsidRPr="009B3D6B">
                <w:rPr>
                  <w:rStyle w:val="Hiperpovezava"/>
                  <w:rFonts w:ascii="Arial" w:hAnsi="Arial" w:cs="Arial"/>
                  <w:sz w:val="22"/>
                  <w:szCs w:val="22"/>
                  <w:lang w:val="sl-SI"/>
                </w:rPr>
                <w:t>konverterske</w:t>
              </w:r>
              <w:proofErr w:type="spellEnd"/>
              <w:r w:rsidRPr="009B3D6B">
                <w:rPr>
                  <w:rStyle w:val="Hiperpovezava"/>
                  <w:rFonts w:ascii="Arial" w:hAnsi="Arial" w:cs="Arial"/>
                  <w:sz w:val="22"/>
                  <w:szCs w:val="22"/>
                  <w:lang w:val="sl-SI"/>
                </w:rPr>
                <w:t xml:space="preserve"> aluminijaste folije s poreklom iz Ljudske republike Kitajske in o spremembi Izvedbene uredbe (EU) 2021/2170 o uvedbi dokončnih </w:t>
              </w:r>
              <w:proofErr w:type="spellStart"/>
              <w:r w:rsidRPr="009B3D6B">
                <w:rPr>
                  <w:rStyle w:val="Hiperpovezava"/>
                  <w:rFonts w:ascii="Arial" w:hAnsi="Arial" w:cs="Arial"/>
                  <w:sz w:val="22"/>
                  <w:szCs w:val="22"/>
                  <w:lang w:val="sl-SI"/>
                </w:rPr>
                <w:t>protidampinških</w:t>
              </w:r>
              <w:proofErr w:type="spellEnd"/>
              <w:r w:rsidRPr="009B3D6B">
                <w:rPr>
                  <w:rStyle w:val="Hiperpovezava"/>
                  <w:rFonts w:ascii="Arial" w:hAnsi="Arial" w:cs="Arial"/>
                  <w:sz w:val="22"/>
                  <w:szCs w:val="22"/>
                  <w:lang w:val="sl-SI"/>
                </w:rPr>
                <w:t xml:space="preserve"> dajatev na uvoz </w:t>
              </w:r>
              <w:proofErr w:type="spellStart"/>
              <w:r w:rsidRPr="009B3D6B">
                <w:rPr>
                  <w:rStyle w:val="Hiperpovezava"/>
                  <w:rFonts w:ascii="Arial" w:hAnsi="Arial" w:cs="Arial"/>
                  <w:sz w:val="22"/>
                  <w:szCs w:val="22"/>
                  <w:lang w:val="sl-SI"/>
                </w:rPr>
                <w:t>konverterske</w:t>
              </w:r>
              <w:proofErr w:type="spellEnd"/>
              <w:r w:rsidRPr="009B3D6B">
                <w:rPr>
                  <w:rStyle w:val="Hiperpovezava"/>
                  <w:rFonts w:ascii="Arial" w:hAnsi="Arial" w:cs="Arial"/>
                  <w:sz w:val="22"/>
                  <w:szCs w:val="22"/>
                  <w:lang w:val="sl-SI"/>
                </w:rPr>
                <w:t xml:space="preserve"> aluminijaste folije s poreklom iz Ljudske republike Kitajske</w:t>
              </w:r>
              <w:r w:rsidRPr="009B3D6B">
                <w:rPr>
                  <w:rStyle w:val="Hiperpovezava"/>
                  <w:rFonts w:ascii="Arial" w:hAnsi="Arial" w:cs="Arial"/>
                  <w:sz w:val="22"/>
                  <w:szCs w:val="22"/>
                  <w:lang w:val="sl-SI"/>
                </w:rPr>
                <w:t>,</w:t>
              </w:r>
              <w:r w:rsidRPr="009B3D6B">
                <w:rPr>
                  <w:rStyle w:val="Hiperpovezava"/>
                  <w:rFonts w:ascii="Arial" w:hAnsi="Arial" w:cs="Arial"/>
                  <w:sz w:val="22"/>
                  <w:szCs w:val="22"/>
                  <w:lang w:val="sl-SI"/>
                </w:rPr>
                <w:t xml:space="preserve"> (2021/</w:t>
              </w:r>
              <w:proofErr w:type="spellStart"/>
              <w:r w:rsidRPr="009B3D6B">
                <w:rPr>
                  <w:rStyle w:val="Hiperpovezava"/>
                  <w:rFonts w:ascii="Arial" w:hAnsi="Arial" w:cs="Arial"/>
                  <w:sz w:val="22"/>
                  <w:szCs w:val="22"/>
                  <w:lang w:val="sl-SI"/>
                </w:rPr>
                <w:t>L458</w:t>
              </w:r>
              <w:proofErr w:type="spellEnd"/>
              <w:r w:rsidRPr="009B3D6B">
                <w:rPr>
                  <w:rStyle w:val="Hiperpovezava"/>
                  <w:rFonts w:ascii="Arial" w:hAnsi="Arial" w:cs="Arial"/>
                  <w:sz w:val="22"/>
                  <w:szCs w:val="22"/>
                  <w:lang w:val="sl-SI"/>
                </w:rPr>
                <w:t>/2287)</w:t>
              </w:r>
            </w:hyperlink>
            <w:r w:rsidRPr="009B3D6B">
              <w:rPr>
                <w:rFonts w:ascii="Arial" w:hAnsi="Arial" w:cs="Arial"/>
                <w:color w:val="FF0000"/>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9B3D6B" w:rsidRDefault="009B3D6B">
            <w:pPr>
              <w:rPr>
                <w:rFonts w:ascii="Arial" w:hAnsi="Arial" w:cs="Arial"/>
                <w:bCs/>
                <w:color w:val="FF0000"/>
                <w:sz w:val="22"/>
                <w:szCs w:val="22"/>
                <w:lang w:val="sl-SI"/>
              </w:rPr>
            </w:pPr>
            <w:r w:rsidRPr="009B3D6B">
              <w:rPr>
                <w:rFonts w:ascii="Arial" w:hAnsi="Arial" w:cs="Arial"/>
                <w:bCs/>
                <w:color w:val="FF0000"/>
                <w:sz w:val="22"/>
                <w:szCs w:val="22"/>
                <w:lang w:val="sl-SI"/>
              </w:rPr>
              <w:t>23.12.2021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9B3D6B" w:rsidRDefault="009B3D6B">
            <w:pPr>
              <w:rPr>
                <w:rFonts w:ascii="Arial" w:hAnsi="Arial" w:cs="Arial"/>
                <w:bCs/>
                <w:color w:val="FF0000"/>
                <w:sz w:val="22"/>
                <w:szCs w:val="22"/>
                <w:lang w:val="sl-SI"/>
              </w:rPr>
            </w:pPr>
            <w:r w:rsidRPr="009B3D6B">
              <w:rPr>
                <w:rFonts w:ascii="Arial" w:hAnsi="Arial" w:cs="Arial"/>
                <w:bCs/>
                <w:color w:val="FF0000"/>
                <w:sz w:val="22"/>
                <w:szCs w:val="22"/>
                <w:lang w:val="sl-SI"/>
              </w:rPr>
              <w:t xml:space="preserve">Spremenijo se nekatere stopnje dokončnih </w:t>
            </w:r>
            <w:proofErr w:type="spellStart"/>
            <w:r w:rsidRPr="009B3D6B">
              <w:rPr>
                <w:rFonts w:ascii="Arial" w:hAnsi="Arial" w:cs="Arial"/>
                <w:bCs/>
                <w:color w:val="FF0000"/>
                <w:sz w:val="22"/>
                <w:szCs w:val="22"/>
                <w:lang w:val="sl-SI"/>
              </w:rPr>
              <w:t>protidampinških</w:t>
            </w:r>
            <w:proofErr w:type="spellEnd"/>
            <w:r w:rsidRPr="009B3D6B">
              <w:rPr>
                <w:rFonts w:ascii="Arial" w:hAnsi="Arial" w:cs="Arial"/>
                <w:bCs/>
                <w:color w:val="FF0000"/>
                <w:sz w:val="22"/>
                <w:szCs w:val="22"/>
                <w:lang w:val="sl-SI"/>
              </w:rPr>
              <w:t xml:space="preserve"> dajatev, uveden</w:t>
            </w:r>
            <w:r w:rsidRPr="009B3D6B">
              <w:rPr>
                <w:rFonts w:ascii="Arial" w:hAnsi="Arial" w:cs="Arial"/>
                <w:bCs/>
                <w:color w:val="FF0000"/>
                <w:sz w:val="22"/>
                <w:szCs w:val="22"/>
                <w:lang w:val="sl-SI"/>
              </w:rPr>
              <w:t>e</w:t>
            </w:r>
            <w:r w:rsidRPr="009B3D6B">
              <w:rPr>
                <w:rFonts w:ascii="Arial" w:hAnsi="Arial" w:cs="Arial"/>
                <w:bCs/>
                <w:color w:val="FF0000"/>
                <w:sz w:val="22"/>
                <w:szCs w:val="22"/>
                <w:lang w:val="sl-SI"/>
              </w:rPr>
              <w:t xml:space="preserve"> z Izvedbeno uredbo (EU) 2021/2170.</w:t>
            </w:r>
          </w:p>
        </w:tc>
      </w:tr>
      <w:bookmarkEnd w:id="0"/>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9B3D6B" w:rsidRDefault="009B3D6B" w:rsidP="009B3D6B">
            <w:pPr>
              <w:rPr>
                <w:rFonts w:ascii="Arial" w:hAnsi="Arial" w:cs="Arial"/>
                <w:bCs/>
                <w:color w:val="000000" w:themeColor="text1"/>
                <w:sz w:val="22"/>
                <w:szCs w:val="22"/>
                <w:lang w:val="sl-SI"/>
              </w:rPr>
            </w:pPr>
            <w:r w:rsidRPr="009B3D6B">
              <w:rPr>
                <w:rFonts w:ascii="Arial" w:hAnsi="Arial" w:cs="Arial"/>
                <w:bCs/>
                <w:color w:val="000000" w:themeColor="text1"/>
                <w:sz w:val="22"/>
                <w:szCs w:val="22"/>
                <w:lang w:val="sl-SI"/>
              </w:rPr>
              <w:lastRenderedPageBreak/>
              <w:t xml:space="preserve">dokončna </w:t>
            </w:r>
            <w:proofErr w:type="spellStart"/>
            <w:r w:rsidRPr="009B3D6B">
              <w:rPr>
                <w:rFonts w:ascii="Arial" w:hAnsi="Arial" w:cs="Arial"/>
                <w:bCs/>
                <w:color w:val="000000" w:themeColor="text1"/>
                <w:sz w:val="22"/>
                <w:szCs w:val="22"/>
                <w:lang w:val="sl-SI"/>
              </w:rPr>
              <w:t>protidampinška</w:t>
            </w:r>
            <w:proofErr w:type="spellEnd"/>
            <w:r w:rsidRPr="009B3D6B">
              <w:rPr>
                <w:rFonts w:ascii="Arial" w:hAnsi="Arial" w:cs="Arial"/>
                <w:bCs/>
                <w:color w:val="000000" w:themeColor="text1"/>
                <w:sz w:val="22"/>
                <w:szCs w:val="22"/>
                <w:lang w:val="sl-SI"/>
              </w:rPr>
              <w:t xml:space="preserve">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9B3D6B" w:rsidRDefault="009B3D6B" w:rsidP="009B3D6B">
            <w:pPr>
              <w:rPr>
                <w:rFonts w:ascii="Arial" w:hAnsi="Arial" w:cs="Arial"/>
                <w:bCs/>
                <w:color w:val="000000" w:themeColor="text1"/>
                <w:sz w:val="22"/>
                <w:szCs w:val="22"/>
                <w:lang w:val="sl-SI"/>
              </w:rPr>
            </w:pPr>
            <w:r w:rsidRPr="009B3D6B">
              <w:rPr>
                <w:rFonts w:ascii="Arial" w:hAnsi="Arial" w:cs="Arial"/>
                <w:bCs/>
                <w:color w:val="000000" w:themeColor="text1"/>
                <w:sz w:val="22"/>
                <w:szCs w:val="22"/>
                <w:lang w:val="sl-SI"/>
              </w:rPr>
              <w:t>Veliki vetrni stolpi iz jekla, koničasti ali ne, in njihovi deli, sestavljeni ali ne, vključno z vgrajenim temeljnim delom stolpa ali brez njega, spojeni z ohišjem ali lopaticami rotorja ali ne, ki so zasnovani tako, da podpirajo ohišje in lopatice rotorja, in se uporabljajo v vetrnih turbinah z zmogljivostmi za proizvodnjo električne energije, bodisi na kopnem bodisi na morju, v višini najmanj 1,00 megavata (MW) ter katerih višina, merjena od vznožja stolpa do dna ohišja (tj. kjer se stikata vrh stolpa in ohišje), ko so v celoti sestavljeni, znaša najmanj 50 metrov.</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9B3D6B" w:rsidRDefault="009B3D6B" w:rsidP="009B3D6B">
            <w:pPr>
              <w:rPr>
                <w:rFonts w:ascii="Arial" w:hAnsi="Arial" w:cs="Arial"/>
                <w:bCs/>
                <w:color w:val="000000" w:themeColor="text1"/>
                <w:sz w:val="22"/>
                <w:szCs w:val="22"/>
                <w:lang w:val="sl-SI"/>
              </w:rPr>
            </w:pPr>
            <w:r w:rsidRPr="009B3D6B">
              <w:rPr>
                <w:rFonts w:ascii="Arial" w:hAnsi="Arial" w:cs="Arial"/>
                <w:bCs/>
                <w:color w:val="000000" w:themeColor="text1"/>
                <w:sz w:val="22"/>
                <w:szCs w:val="22"/>
                <w:lang w:val="sl-SI"/>
              </w:rPr>
              <w:t>7308 20 00 11, 7308 90 98 11, 8502 31 00 11, 8502 31 00 85.</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9B3D6B" w:rsidRDefault="009B3D6B" w:rsidP="009B3D6B">
            <w:pPr>
              <w:rPr>
                <w:rFonts w:ascii="Arial" w:hAnsi="Arial" w:cs="Arial"/>
                <w:bCs/>
                <w:color w:val="000000" w:themeColor="text1"/>
                <w:sz w:val="22"/>
                <w:szCs w:val="22"/>
                <w:lang w:val="sl-SI"/>
              </w:rPr>
            </w:pPr>
            <w:r w:rsidRPr="009B3D6B">
              <w:rPr>
                <w:rFonts w:ascii="Arial" w:hAnsi="Arial" w:cs="Arial"/>
                <w:bCs/>
                <w:color w:val="000000" w:themeColor="text1"/>
                <w:sz w:val="22"/>
                <w:szCs w:val="22"/>
                <w:lang w:val="sl-SI"/>
              </w:rPr>
              <w:t>Kitajska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9B3D6B" w:rsidRDefault="009B3D6B" w:rsidP="009B3D6B">
            <w:pPr>
              <w:rPr>
                <w:rFonts w:ascii="Arial" w:hAnsi="Arial" w:cs="Arial"/>
                <w:bCs/>
                <w:color w:val="000000" w:themeColor="text1"/>
                <w:sz w:val="22"/>
                <w:szCs w:val="22"/>
                <w:lang w:val="sl-SI"/>
              </w:rPr>
            </w:pPr>
            <w:hyperlink r:id="rId9" w:history="1">
              <w:r w:rsidRPr="009B3D6B">
                <w:rPr>
                  <w:rStyle w:val="Hiperpovezava"/>
                  <w:rFonts w:ascii="Arial" w:hAnsi="Arial" w:cs="Arial"/>
                  <w:bCs/>
                  <w:color w:val="000000" w:themeColor="text1"/>
                  <w:sz w:val="22"/>
                  <w:szCs w:val="22"/>
                  <w:lang w:val="sl-SI"/>
                </w:rPr>
                <w:t xml:space="preserve">IZVEDBENA UREDBA KOMISIJE (EU) 2021/2239 z dne 15. decembra 2021 o uvedbi dokončne </w:t>
              </w:r>
              <w:proofErr w:type="spellStart"/>
              <w:r w:rsidRPr="009B3D6B">
                <w:rPr>
                  <w:rStyle w:val="Hiperpovezava"/>
                  <w:rFonts w:ascii="Arial" w:hAnsi="Arial" w:cs="Arial"/>
                  <w:bCs/>
                  <w:color w:val="000000" w:themeColor="text1"/>
                  <w:sz w:val="22"/>
                  <w:szCs w:val="22"/>
                  <w:lang w:val="sl-SI"/>
                </w:rPr>
                <w:t>protidampinške</w:t>
              </w:r>
              <w:proofErr w:type="spellEnd"/>
              <w:r w:rsidRPr="009B3D6B">
                <w:rPr>
                  <w:rStyle w:val="Hiperpovezava"/>
                  <w:rFonts w:ascii="Arial" w:hAnsi="Arial" w:cs="Arial"/>
                  <w:bCs/>
                  <w:color w:val="000000" w:themeColor="text1"/>
                  <w:sz w:val="22"/>
                  <w:szCs w:val="22"/>
                  <w:lang w:val="sl-SI"/>
                </w:rPr>
                <w:t xml:space="preserve"> dajatve na uvoz nekaterih velikih jeklenih vetrnih stolpov s poreklom iz Ljudske republike Kitajske, (2021/</w:t>
              </w:r>
              <w:proofErr w:type="spellStart"/>
              <w:r w:rsidRPr="009B3D6B">
                <w:rPr>
                  <w:rStyle w:val="Hiperpovezava"/>
                  <w:rFonts w:ascii="Arial" w:hAnsi="Arial" w:cs="Arial"/>
                  <w:bCs/>
                  <w:color w:val="000000" w:themeColor="text1"/>
                  <w:sz w:val="22"/>
                  <w:szCs w:val="22"/>
                  <w:lang w:val="sl-SI"/>
                </w:rPr>
                <w:t>L450</w:t>
              </w:r>
              <w:proofErr w:type="spellEnd"/>
              <w:r w:rsidRPr="009B3D6B">
                <w:rPr>
                  <w:rStyle w:val="Hiperpovezava"/>
                  <w:rFonts w:ascii="Arial" w:hAnsi="Arial" w:cs="Arial"/>
                  <w:bCs/>
                  <w:color w:val="000000" w:themeColor="text1"/>
                  <w:sz w:val="22"/>
                  <w:szCs w:val="22"/>
                  <w:lang w:val="sl-SI"/>
                </w:rPr>
                <w:t>/2239)</w:t>
              </w:r>
            </w:hyperlink>
            <w:r w:rsidRPr="009B3D6B">
              <w:rPr>
                <w:rFonts w:ascii="Arial" w:hAnsi="Arial" w:cs="Arial"/>
                <w:bCs/>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9B3D6B" w:rsidRDefault="009B3D6B" w:rsidP="009B3D6B">
            <w:pPr>
              <w:rPr>
                <w:rFonts w:ascii="Arial" w:hAnsi="Arial" w:cs="Arial"/>
                <w:bCs/>
                <w:color w:val="000000" w:themeColor="text1"/>
                <w:sz w:val="22"/>
                <w:szCs w:val="22"/>
                <w:lang w:val="sl-SI"/>
              </w:rPr>
            </w:pPr>
            <w:r w:rsidRPr="009B3D6B">
              <w:rPr>
                <w:rFonts w:ascii="Arial" w:hAnsi="Arial" w:cs="Arial"/>
                <w:bCs/>
                <w:color w:val="000000" w:themeColor="text1"/>
                <w:sz w:val="22"/>
                <w:szCs w:val="22"/>
                <w:lang w:val="sl-SI"/>
              </w:rPr>
              <w:t>17.12.2021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9B3D6B" w:rsidRDefault="009B3D6B" w:rsidP="009B3D6B">
            <w:pPr>
              <w:rPr>
                <w:rFonts w:ascii="Arial" w:hAnsi="Arial" w:cs="Arial"/>
                <w:bCs/>
                <w:color w:val="000000" w:themeColor="text1"/>
                <w:sz w:val="22"/>
                <w:szCs w:val="22"/>
                <w:lang w:val="sl-SI"/>
              </w:rPr>
            </w:pP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9B3D6B" w:rsidRDefault="009B3D6B" w:rsidP="009B3D6B">
            <w:pPr>
              <w:rPr>
                <w:rFonts w:ascii="Arial" w:hAnsi="Arial" w:cs="Arial"/>
                <w:bCs/>
                <w:color w:val="000000" w:themeColor="text1"/>
                <w:sz w:val="22"/>
                <w:szCs w:val="22"/>
                <w:lang w:val="sl-SI"/>
              </w:rPr>
            </w:pPr>
            <w:r w:rsidRPr="009B3D6B">
              <w:rPr>
                <w:rFonts w:ascii="Arial" w:hAnsi="Arial" w:cs="Arial"/>
                <w:bCs/>
                <w:color w:val="000000" w:themeColor="text1"/>
                <w:sz w:val="22"/>
                <w:szCs w:val="22"/>
                <w:lang w:val="sl-SI"/>
              </w:rPr>
              <w:t xml:space="preserve">začetek </w:t>
            </w:r>
            <w:proofErr w:type="spellStart"/>
            <w:r w:rsidRPr="009B3D6B">
              <w:rPr>
                <w:rFonts w:ascii="Arial" w:hAnsi="Arial" w:cs="Arial"/>
                <w:bCs/>
                <w:color w:val="000000" w:themeColor="text1"/>
                <w:sz w:val="22"/>
                <w:szCs w:val="22"/>
                <w:lang w:val="sl-SI"/>
              </w:rPr>
              <w:t>protidampinškega</w:t>
            </w:r>
            <w:proofErr w:type="spellEnd"/>
            <w:r w:rsidRPr="009B3D6B">
              <w:rPr>
                <w:rFonts w:ascii="Arial" w:hAnsi="Arial" w:cs="Arial"/>
                <w:bCs/>
                <w:color w:val="000000" w:themeColor="text1"/>
                <w:sz w:val="22"/>
                <w:szCs w:val="22"/>
                <w:lang w:val="sl-SI"/>
              </w:rPr>
              <w:t xml:space="preserve"> postopka</w:t>
            </w:r>
            <w:r w:rsidRPr="009B3D6B">
              <w:rPr>
                <w:rFonts w:ascii="Arial" w:hAnsi="Arial" w:cs="Arial"/>
                <w:bCs/>
                <w:color w:val="000000" w:themeColor="text1"/>
                <w:sz w:val="22"/>
                <w:szCs w:val="22"/>
                <w:lang w:val="sl-SI"/>
              </w:rPr>
              <w:br/>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9B3D6B" w:rsidRDefault="009B3D6B" w:rsidP="009B3D6B">
            <w:pPr>
              <w:rPr>
                <w:rFonts w:ascii="Arial" w:hAnsi="Arial" w:cs="Arial"/>
                <w:bCs/>
                <w:color w:val="000000" w:themeColor="text1"/>
                <w:sz w:val="22"/>
                <w:szCs w:val="22"/>
                <w:lang w:val="sl-SI"/>
              </w:rPr>
            </w:pPr>
            <w:r w:rsidRPr="009B3D6B">
              <w:rPr>
                <w:rFonts w:ascii="Arial" w:hAnsi="Arial" w:cs="Arial"/>
                <w:bCs/>
                <w:color w:val="000000" w:themeColor="text1"/>
                <w:sz w:val="22"/>
                <w:szCs w:val="22"/>
                <w:lang w:val="sl-SI"/>
              </w:rPr>
              <w:t>Vinska kislina, razen vinske kisline D-(-)- z negativno optično rotacijo vsaj 12,0 stopinj, ki se meri v raztopini vode v skladu z metodo, opisano v evropski farmakopeji</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9B3D6B" w:rsidRDefault="009B3D6B" w:rsidP="009B3D6B">
            <w:pPr>
              <w:rPr>
                <w:rFonts w:ascii="Arial" w:hAnsi="Arial" w:cs="Arial"/>
                <w:bCs/>
                <w:color w:val="000000" w:themeColor="text1"/>
                <w:sz w:val="22"/>
                <w:szCs w:val="22"/>
                <w:lang w:val="sl-SI"/>
              </w:rPr>
            </w:pPr>
            <w:r w:rsidRPr="009B3D6B">
              <w:rPr>
                <w:rFonts w:ascii="Arial" w:hAnsi="Arial" w:cs="Arial"/>
                <w:bCs/>
                <w:color w:val="000000" w:themeColor="text1"/>
                <w:sz w:val="22"/>
                <w:szCs w:val="22"/>
                <w:lang w:val="sl-SI"/>
              </w:rPr>
              <w:t>2918 12 00 90</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9B3D6B" w:rsidRDefault="009B3D6B" w:rsidP="009B3D6B">
            <w:pPr>
              <w:rPr>
                <w:rFonts w:ascii="Arial" w:hAnsi="Arial" w:cs="Arial"/>
                <w:bCs/>
                <w:color w:val="000000" w:themeColor="text1"/>
                <w:sz w:val="22"/>
                <w:szCs w:val="22"/>
                <w:lang w:val="sl-SI"/>
              </w:rPr>
            </w:pPr>
            <w:r w:rsidRPr="009B3D6B">
              <w:rPr>
                <w:rFonts w:ascii="Arial" w:hAnsi="Arial" w:cs="Arial"/>
                <w:bCs/>
                <w:color w:val="000000" w:themeColor="text1"/>
                <w:sz w:val="22"/>
                <w:szCs w:val="22"/>
                <w:lang w:val="sl-SI"/>
              </w:rPr>
              <w:t>Kitajska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9B3D6B" w:rsidRDefault="009B3D6B" w:rsidP="009B3D6B">
            <w:pPr>
              <w:rPr>
                <w:rFonts w:ascii="Arial" w:hAnsi="Arial" w:cs="Arial"/>
                <w:bCs/>
                <w:color w:val="000000" w:themeColor="text1"/>
                <w:sz w:val="22"/>
                <w:szCs w:val="22"/>
                <w:lang w:val="sl-SI"/>
              </w:rPr>
            </w:pPr>
            <w:hyperlink r:id="rId10" w:history="1">
              <w:r w:rsidRPr="009B3D6B">
                <w:rPr>
                  <w:rStyle w:val="Hiperpovezava"/>
                  <w:rFonts w:ascii="Arial" w:hAnsi="Arial" w:cs="Arial"/>
                  <w:bCs/>
                  <w:color w:val="000000" w:themeColor="text1"/>
                  <w:sz w:val="22"/>
                  <w:szCs w:val="22"/>
                  <w:lang w:val="sl-SI"/>
                </w:rPr>
                <w:t xml:space="preserve">Obvestilo o izvrševanju sodbe z dne 3. decembra 2020 v zadevi C-461/18 P v zvezi z Izvedbeno uredbo Sveta (EU) št. 626/2012 o spremembi Izvedbene uredbe (EU) št. 349/2012 o uvedbi dokončne </w:t>
              </w:r>
              <w:proofErr w:type="spellStart"/>
              <w:r w:rsidRPr="009B3D6B">
                <w:rPr>
                  <w:rStyle w:val="Hiperpovezava"/>
                  <w:rFonts w:ascii="Arial" w:hAnsi="Arial" w:cs="Arial"/>
                  <w:bCs/>
                  <w:color w:val="000000" w:themeColor="text1"/>
                  <w:sz w:val="22"/>
                  <w:szCs w:val="22"/>
                  <w:lang w:val="sl-SI"/>
                </w:rPr>
                <w:t>protidampinške</w:t>
              </w:r>
              <w:proofErr w:type="spellEnd"/>
              <w:r w:rsidRPr="009B3D6B">
                <w:rPr>
                  <w:rStyle w:val="Hiperpovezava"/>
                  <w:rFonts w:ascii="Arial" w:hAnsi="Arial" w:cs="Arial"/>
                  <w:bCs/>
                  <w:color w:val="000000" w:themeColor="text1"/>
                  <w:sz w:val="22"/>
                  <w:szCs w:val="22"/>
                  <w:lang w:val="sl-SI"/>
                </w:rPr>
                <w:t xml:space="preserve"> </w:t>
              </w:r>
              <w:r w:rsidRPr="009B3D6B">
                <w:rPr>
                  <w:rStyle w:val="Hiperpovezava"/>
                  <w:rFonts w:ascii="Arial" w:hAnsi="Arial" w:cs="Arial"/>
                  <w:bCs/>
                  <w:color w:val="000000" w:themeColor="text1"/>
                  <w:sz w:val="22"/>
                  <w:szCs w:val="22"/>
                  <w:lang w:val="sl-SI"/>
                </w:rPr>
                <w:lastRenderedPageBreak/>
                <w:t>dajatve na uvoz vinske kisline s poreklom iz Ljudske republike Kitajske, (2021/</w:t>
              </w:r>
              <w:proofErr w:type="spellStart"/>
              <w:r w:rsidRPr="009B3D6B">
                <w:rPr>
                  <w:rStyle w:val="Hiperpovezava"/>
                  <w:rFonts w:ascii="Arial" w:hAnsi="Arial" w:cs="Arial"/>
                  <w:bCs/>
                  <w:color w:val="000000" w:themeColor="text1"/>
                  <w:sz w:val="22"/>
                  <w:szCs w:val="22"/>
                  <w:lang w:val="sl-SI"/>
                </w:rPr>
                <w:t>C507</w:t>
              </w:r>
              <w:proofErr w:type="spellEnd"/>
              <w:r w:rsidRPr="009B3D6B">
                <w:rPr>
                  <w:rStyle w:val="Hiperpovezava"/>
                  <w:rFonts w:ascii="Arial" w:hAnsi="Arial" w:cs="Arial"/>
                  <w:bCs/>
                  <w:color w:val="000000" w:themeColor="text1"/>
                  <w:sz w:val="22"/>
                  <w:szCs w:val="22"/>
                  <w:lang w:val="sl-SI"/>
                </w:rPr>
                <w:t>/08)</w:t>
              </w:r>
            </w:hyperlink>
            <w:r w:rsidRPr="009B3D6B">
              <w:rPr>
                <w:rFonts w:ascii="Arial" w:hAnsi="Arial" w:cs="Arial"/>
                <w:bCs/>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9B3D6B" w:rsidRDefault="009B3D6B" w:rsidP="009B3D6B">
            <w:pPr>
              <w:rPr>
                <w:rFonts w:ascii="Arial" w:hAnsi="Arial" w:cs="Arial"/>
                <w:bCs/>
                <w:color w:val="000000" w:themeColor="text1"/>
                <w:sz w:val="22"/>
                <w:szCs w:val="22"/>
                <w:lang w:val="sl-SI"/>
              </w:rPr>
            </w:pPr>
            <w:r w:rsidRPr="009B3D6B">
              <w:rPr>
                <w:rFonts w:ascii="Arial" w:hAnsi="Arial" w:cs="Arial"/>
                <w:bCs/>
                <w:color w:val="000000" w:themeColor="text1"/>
                <w:sz w:val="22"/>
                <w:szCs w:val="22"/>
                <w:lang w:val="sl-SI"/>
              </w:rPr>
              <w:lastRenderedPageBreak/>
              <w:t>16.12.2021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9B3D6B" w:rsidRDefault="009B3D6B" w:rsidP="009B3D6B">
            <w:pPr>
              <w:rPr>
                <w:rFonts w:ascii="Arial" w:hAnsi="Arial" w:cs="Arial"/>
                <w:bCs/>
                <w:color w:val="000000" w:themeColor="text1"/>
                <w:sz w:val="22"/>
                <w:szCs w:val="22"/>
                <w:lang w:val="sl-SI"/>
              </w:rPr>
            </w:pPr>
            <w:r w:rsidRPr="009B3D6B">
              <w:rPr>
                <w:rFonts w:ascii="Arial" w:hAnsi="Arial" w:cs="Arial"/>
                <w:bCs/>
                <w:color w:val="000000" w:themeColor="text1"/>
                <w:sz w:val="22"/>
                <w:szCs w:val="22"/>
                <w:lang w:val="sl-SI"/>
              </w:rPr>
              <w:t>Komisija s tem obvestilom razširja obseg ponovnega začetka, da bi izvedla ugotovitve iz zadeve C-461/18 P v zvezi z družbo »</w:t>
            </w:r>
            <w:proofErr w:type="spellStart"/>
            <w:r w:rsidRPr="009B3D6B">
              <w:rPr>
                <w:rFonts w:ascii="Arial" w:hAnsi="Arial" w:cs="Arial"/>
                <w:bCs/>
                <w:color w:val="000000" w:themeColor="text1"/>
                <w:sz w:val="22"/>
                <w:szCs w:val="22"/>
                <w:lang w:val="sl-SI"/>
              </w:rPr>
              <w:t>Changmao</w:t>
            </w:r>
            <w:proofErr w:type="spellEnd"/>
            <w:r w:rsidRPr="009B3D6B">
              <w:rPr>
                <w:rFonts w:ascii="Arial" w:hAnsi="Arial" w:cs="Arial"/>
                <w:bCs/>
                <w:color w:val="000000" w:themeColor="text1"/>
                <w:sz w:val="22"/>
                <w:szCs w:val="22"/>
                <w:lang w:val="sl-SI"/>
              </w:rPr>
              <w:t>« in »</w:t>
            </w:r>
            <w:proofErr w:type="spellStart"/>
            <w:r w:rsidRPr="009B3D6B">
              <w:rPr>
                <w:rFonts w:ascii="Arial" w:hAnsi="Arial" w:cs="Arial"/>
                <w:bCs/>
                <w:color w:val="000000" w:themeColor="text1"/>
                <w:sz w:val="22"/>
                <w:szCs w:val="22"/>
                <w:lang w:val="sl-SI"/>
              </w:rPr>
              <w:t>Ninghai</w:t>
            </w:r>
            <w:proofErr w:type="spellEnd"/>
            <w:r w:rsidRPr="009B3D6B">
              <w:rPr>
                <w:rFonts w:ascii="Arial" w:hAnsi="Arial" w:cs="Arial"/>
                <w:bCs/>
                <w:color w:val="000000" w:themeColor="text1"/>
                <w:sz w:val="22"/>
                <w:szCs w:val="22"/>
                <w:lang w:val="sl-SI"/>
              </w:rPr>
              <w:t xml:space="preserve"> </w:t>
            </w:r>
            <w:proofErr w:type="spellStart"/>
            <w:r w:rsidRPr="009B3D6B">
              <w:rPr>
                <w:rFonts w:ascii="Arial" w:hAnsi="Arial" w:cs="Arial"/>
                <w:bCs/>
                <w:color w:val="000000" w:themeColor="text1"/>
                <w:sz w:val="22"/>
                <w:szCs w:val="22"/>
                <w:lang w:val="sl-SI"/>
              </w:rPr>
              <w:t>Organic</w:t>
            </w:r>
            <w:proofErr w:type="spellEnd"/>
            <w:r w:rsidRPr="009B3D6B">
              <w:rPr>
                <w:rFonts w:ascii="Arial" w:hAnsi="Arial" w:cs="Arial"/>
                <w:bCs/>
                <w:color w:val="000000" w:themeColor="text1"/>
                <w:sz w:val="22"/>
                <w:szCs w:val="22"/>
                <w:lang w:val="sl-SI"/>
              </w:rPr>
              <w:t xml:space="preserve"> </w:t>
            </w:r>
            <w:proofErr w:type="spellStart"/>
            <w:r w:rsidRPr="009B3D6B">
              <w:rPr>
                <w:rFonts w:ascii="Arial" w:hAnsi="Arial" w:cs="Arial"/>
                <w:bCs/>
                <w:color w:val="000000" w:themeColor="text1"/>
                <w:sz w:val="22"/>
                <w:szCs w:val="22"/>
                <w:lang w:val="sl-SI"/>
              </w:rPr>
              <w:t>Chemical</w:t>
            </w:r>
            <w:proofErr w:type="spellEnd"/>
            <w:r w:rsidRPr="009B3D6B">
              <w:rPr>
                <w:rFonts w:ascii="Arial" w:hAnsi="Arial" w:cs="Arial"/>
                <w:bCs/>
                <w:color w:val="000000" w:themeColor="text1"/>
                <w:sz w:val="22"/>
                <w:szCs w:val="22"/>
                <w:lang w:val="sl-SI"/>
              </w:rPr>
              <w:t xml:space="preserve"> </w:t>
            </w:r>
            <w:proofErr w:type="spellStart"/>
            <w:r w:rsidRPr="009B3D6B">
              <w:rPr>
                <w:rFonts w:ascii="Arial" w:hAnsi="Arial" w:cs="Arial"/>
                <w:bCs/>
                <w:color w:val="000000" w:themeColor="text1"/>
                <w:sz w:val="22"/>
                <w:szCs w:val="22"/>
                <w:lang w:val="sl-SI"/>
              </w:rPr>
              <w:t>Factory</w:t>
            </w:r>
            <w:proofErr w:type="spellEnd"/>
            <w:r w:rsidRPr="009B3D6B">
              <w:rPr>
                <w:rFonts w:ascii="Arial" w:hAnsi="Arial" w:cs="Arial"/>
                <w:bCs/>
                <w:color w:val="000000" w:themeColor="text1"/>
                <w:sz w:val="22"/>
                <w:szCs w:val="22"/>
                <w:lang w:val="sl-SI"/>
              </w:rPr>
              <w:t>«.</w:t>
            </w: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FB1A9D" w:rsidRDefault="009B3D6B" w:rsidP="009B3D6B">
            <w:pPr>
              <w:rPr>
                <w:rFonts w:ascii="Arial" w:hAnsi="Arial" w:cs="Arial"/>
                <w:bCs/>
                <w:color w:val="000000" w:themeColor="text1"/>
                <w:sz w:val="22"/>
                <w:szCs w:val="22"/>
                <w:lang w:val="sl-SI"/>
              </w:rPr>
            </w:pPr>
            <w:r w:rsidRPr="00FB1A9D">
              <w:rPr>
                <w:rFonts w:ascii="Arial" w:hAnsi="Arial" w:cs="Arial"/>
                <w:bCs/>
                <w:color w:val="000000" w:themeColor="text1"/>
                <w:sz w:val="22"/>
                <w:szCs w:val="22"/>
                <w:lang w:val="sl-SI"/>
              </w:rPr>
              <w:t>registracija uvoza</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FB1A9D" w:rsidRDefault="009B3D6B" w:rsidP="009B3D6B">
            <w:pPr>
              <w:rPr>
                <w:rFonts w:ascii="Arial" w:hAnsi="Arial" w:cs="Arial"/>
                <w:bCs/>
                <w:color w:val="000000" w:themeColor="text1"/>
                <w:sz w:val="22"/>
                <w:szCs w:val="22"/>
                <w:lang w:val="sl-SI"/>
              </w:rPr>
            </w:pPr>
            <w:r w:rsidRPr="00FB1A9D">
              <w:rPr>
                <w:rFonts w:ascii="Arial" w:hAnsi="Arial" w:cs="Arial"/>
                <w:bCs/>
                <w:color w:val="000000" w:themeColor="text1"/>
                <w:sz w:val="22"/>
                <w:szCs w:val="22"/>
                <w:lang w:val="sl-SI"/>
              </w:rPr>
              <w:t xml:space="preserve">Tkane in/ali šivane tkanine iz </w:t>
            </w:r>
            <w:proofErr w:type="spellStart"/>
            <w:r w:rsidRPr="00FB1A9D">
              <w:rPr>
                <w:rFonts w:ascii="Arial" w:hAnsi="Arial" w:cs="Arial"/>
                <w:bCs/>
                <w:color w:val="000000" w:themeColor="text1"/>
                <w:sz w:val="22"/>
                <w:szCs w:val="22"/>
                <w:lang w:val="sl-SI"/>
              </w:rPr>
              <w:t>rovinga</w:t>
            </w:r>
            <w:proofErr w:type="spellEnd"/>
            <w:r w:rsidRPr="00FB1A9D">
              <w:rPr>
                <w:rFonts w:ascii="Arial" w:hAnsi="Arial" w:cs="Arial"/>
                <w:bCs/>
                <w:color w:val="000000" w:themeColor="text1"/>
                <w:sz w:val="22"/>
                <w:szCs w:val="22"/>
                <w:lang w:val="sl-SI"/>
              </w:rPr>
              <w:t xml:space="preserve"> in/ali preje iz brezkončnih steklenih vlaken, z drugimi elementi ali brez njih, razen izdelkov, ki so impregnirani ali predhodno impregnirani, in razen tkanin z odprto mrežno strukturo z velikostjo celice več kot </w:t>
            </w:r>
          </w:p>
          <w:p w:rsidR="009B3D6B" w:rsidRPr="00FB1A9D" w:rsidRDefault="009B3D6B" w:rsidP="009B3D6B">
            <w:pPr>
              <w:rPr>
                <w:rFonts w:ascii="Arial" w:hAnsi="Arial" w:cs="Arial"/>
                <w:bCs/>
                <w:color w:val="000000" w:themeColor="text1"/>
                <w:sz w:val="22"/>
                <w:szCs w:val="22"/>
                <w:lang w:val="sl-SI"/>
              </w:rPr>
            </w:pPr>
            <w:r w:rsidRPr="00FB1A9D">
              <w:rPr>
                <w:rFonts w:ascii="Arial" w:hAnsi="Arial" w:cs="Arial"/>
                <w:bCs/>
                <w:color w:val="000000" w:themeColor="text1"/>
                <w:sz w:val="22"/>
                <w:szCs w:val="22"/>
                <w:lang w:val="sl-SI"/>
              </w:rPr>
              <w:t>1,8 mm po dolžini in širini ter težo več kot 35 g/m</w:t>
            </w:r>
            <w:r w:rsidRPr="00FB1A9D">
              <w:rPr>
                <w:rFonts w:ascii="Arial" w:hAnsi="Arial" w:cs="Arial"/>
                <w:bCs/>
                <w:color w:val="000000" w:themeColor="text1"/>
                <w:sz w:val="22"/>
                <w:szCs w:val="22"/>
                <w:vertAlign w:val="superscript"/>
                <w:lang w:val="sl-SI"/>
              </w:rPr>
              <w:t>2</w:t>
            </w:r>
            <w:r w:rsidRPr="00FB1A9D">
              <w:rPr>
                <w:rFonts w:ascii="Arial" w:hAnsi="Arial" w:cs="Arial"/>
                <w:bCs/>
                <w:color w:val="000000" w:themeColor="text1"/>
                <w:sz w:val="22"/>
                <w:szCs w:val="22"/>
                <w:lang w:val="sl-SI"/>
              </w:rPr>
              <w:t>.</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FB1A9D" w:rsidRDefault="009B3D6B" w:rsidP="009B3D6B">
            <w:pPr>
              <w:rPr>
                <w:rFonts w:ascii="Arial" w:hAnsi="Arial" w:cs="Arial"/>
                <w:bCs/>
                <w:color w:val="000000" w:themeColor="text1"/>
                <w:sz w:val="22"/>
                <w:szCs w:val="22"/>
                <w:lang w:val="sl-SI"/>
              </w:rPr>
            </w:pPr>
            <w:r w:rsidRPr="00FB1A9D">
              <w:rPr>
                <w:rFonts w:ascii="Arial" w:hAnsi="Arial" w:cs="Arial"/>
                <w:bCs/>
                <w:color w:val="000000" w:themeColor="text1"/>
                <w:sz w:val="22"/>
                <w:szCs w:val="22"/>
                <w:lang w:val="sl-SI"/>
              </w:rPr>
              <w:t>7019 39 00 83, 7019 40 00 83, 7019 59 00 83, 7019 90 00 83.</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FB1A9D" w:rsidRDefault="009B3D6B" w:rsidP="009B3D6B">
            <w:pPr>
              <w:rPr>
                <w:rFonts w:ascii="Arial" w:hAnsi="Arial" w:cs="Arial"/>
                <w:bCs/>
                <w:color w:val="000000" w:themeColor="text1"/>
                <w:sz w:val="22"/>
                <w:szCs w:val="22"/>
                <w:lang w:val="sl-SI"/>
              </w:rPr>
            </w:pPr>
            <w:r w:rsidRPr="00FB1A9D">
              <w:rPr>
                <w:rFonts w:ascii="Arial" w:hAnsi="Arial" w:cs="Arial"/>
                <w:bCs/>
                <w:color w:val="000000" w:themeColor="text1"/>
                <w:sz w:val="22"/>
                <w:szCs w:val="22"/>
                <w:lang w:val="sl-SI"/>
              </w:rPr>
              <w:t>»poslano iz«: Turčije</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FB1A9D" w:rsidRDefault="009B3D6B" w:rsidP="009B3D6B">
            <w:pPr>
              <w:rPr>
                <w:rFonts w:ascii="Arial" w:hAnsi="Arial" w:cs="Arial"/>
                <w:bCs/>
                <w:color w:val="000000" w:themeColor="text1"/>
                <w:sz w:val="22"/>
                <w:szCs w:val="22"/>
                <w:lang w:val="sl-SI"/>
              </w:rPr>
            </w:pPr>
            <w:hyperlink r:id="rId11" w:history="1">
              <w:r w:rsidRPr="00FB1A9D">
                <w:rPr>
                  <w:rStyle w:val="Hiperpovezava"/>
                  <w:rFonts w:ascii="Arial" w:hAnsi="Arial" w:cs="Arial"/>
                  <w:bCs/>
                  <w:color w:val="000000" w:themeColor="text1"/>
                  <w:sz w:val="22"/>
                  <w:szCs w:val="22"/>
                  <w:lang w:val="sl-SI"/>
                </w:rPr>
                <w:t>IZVEDBENA UREDBA KOMISIJE (EU) 2021/2229 z dne 14. decembra 2021 o začetku preiskave glede možnega izogibanja izravnalnim ukrepom, uvedenim z Izvedbeno uredbo (EU) 2020/776 na uvoz nekaterih tkanih in/ali šivanih tkanin iz steklenih vlaken s poreklom iz Ljudske republike Kitajske in Egipta, z uvozom nekaterih tkanih in/ali šivanih tkanin iz steklenih vlaken, poslanih iz Turčije, ne glede na to, ali so deklarirane kot izdelek s poreklom iz Turčije ali ne, ter o registraciji takega uvoza, (2021/L448/2229)</w:t>
              </w:r>
            </w:hyperlink>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FB1A9D" w:rsidRDefault="009B3D6B" w:rsidP="009B3D6B">
            <w:pPr>
              <w:rPr>
                <w:rFonts w:ascii="Arial" w:hAnsi="Arial" w:cs="Arial"/>
                <w:bCs/>
                <w:color w:val="000000" w:themeColor="text1"/>
                <w:sz w:val="22"/>
                <w:szCs w:val="22"/>
                <w:lang w:val="sl-SI"/>
              </w:rPr>
            </w:pPr>
            <w:r w:rsidRPr="00FB1A9D">
              <w:rPr>
                <w:rFonts w:ascii="Arial" w:hAnsi="Arial" w:cs="Arial"/>
                <w:bCs/>
                <w:color w:val="000000" w:themeColor="text1"/>
                <w:sz w:val="22"/>
                <w:szCs w:val="22"/>
                <w:lang w:val="sl-SI"/>
              </w:rPr>
              <w:t>16.12.2021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FB1A9D" w:rsidRDefault="009B3D6B" w:rsidP="009B3D6B">
            <w:pPr>
              <w:rPr>
                <w:rFonts w:ascii="Arial" w:hAnsi="Arial" w:cs="Arial"/>
                <w:bCs/>
                <w:color w:val="000000" w:themeColor="text1"/>
                <w:sz w:val="22"/>
                <w:szCs w:val="22"/>
                <w:lang w:val="sl-SI"/>
              </w:rPr>
            </w:pPr>
            <w:r w:rsidRPr="00FB1A9D">
              <w:rPr>
                <w:rFonts w:ascii="Arial" w:hAnsi="Arial" w:cs="Arial"/>
                <w:bCs/>
                <w:color w:val="000000" w:themeColor="text1"/>
                <w:sz w:val="22"/>
                <w:szCs w:val="22"/>
                <w:lang w:val="sl-SI"/>
              </w:rPr>
              <w:t>Uvede se registracija uvoza.</w:t>
            </w:r>
            <w:r w:rsidRPr="00FB1A9D">
              <w:rPr>
                <w:rFonts w:ascii="Arial" w:hAnsi="Arial" w:cs="Arial"/>
                <w:bCs/>
                <w:color w:val="000000" w:themeColor="text1"/>
                <w:sz w:val="22"/>
                <w:szCs w:val="22"/>
                <w:lang w:val="sl-SI"/>
              </w:rPr>
              <w:br/>
              <w:t>Preiskava in registracija se zaključita 9 mesecev po datumu začetka veljavnosti te uredbe.</w:t>
            </w: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FB1A9D" w:rsidRDefault="009B3D6B" w:rsidP="009B3D6B">
            <w:pPr>
              <w:rPr>
                <w:rFonts w:ascii="Arial" w:hAnsi="Arial" w:cs="Arial"/>
                <w:bCs/>
                <w:color w:val="000000" w:themeColor="text1"/>
                <w:sz w:val="22"/>
                <w:szCs w:val="22"/>
                <w:lang w:val="sl-SI"/>
              </w:rPr>
            </w:pPr>
            <w:r w:rsidRPr="00FB1A9D">
              <w:rPr>
                <w:rFonts w:ascii="Arial" w:hAnsi="Arial" w:cs="Arial"/>
                <w:bCs/>
                <w:color w:val="000000" w:themeColor="text1"/>
                <w:sz w:val="22"/>
                <w:szCs w:val="22"/>
                <w:lang w:val="sl-SI"/>
              </w:rPr>
              <w:t>registracija uvoza</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FB1A9D" w:rsidRDefault="009B3D6B" w:rsidP="009B3D6B">
            <w:pPr>
              <w:rPr>
                <w:rFonts w:ascii="Arial" w:hAnsi="Arial" w:cs="Arial"/>
                <w:bCs/>
                <w:color w:val="000000" w:themeColor="text1"/>
                <w:sz w:val="22"/>
                <w:szCs w:val="22"/>
                <w:lang w:val="sl-SI"/>
              </w:rPr>
            </w:pPr>
            <w:r w:rsidRPr="00FB1A9D">
              <w:rPr>
                <w:rFonts w:ascii="Arial" w:hAnsi="Arial" w:cs="Arial"/>
                <w:bCs/>
                <w:color w:val="000000" w:themeColor="text1"/>
                <w:sz w:val="22"/>
                <w:szCs w:val="22"/>
                <w:lang w:val="sl-SI"/>
              </w:rPr>
              <w:t xml:space="preserve">tkane in/ali šivane tkanine iz </w:t>
            </w:r>
            <w:proofErr w:type="spellStart"/>
            <w:r w:rsidRPr="00FB1A9D">
              <w:rPr>
                <w:rFonts w:ascii="Arial" w:hAnsi="Arial" w:cs="Arial"/>
                <w:bCs/>
                <w:color w:val="000000" w:themeColor="text1"/>
                <w:sz w:val="22"/>
                <w:szCs w:val="22"/>
                <w:lang w:val="sl-SI"/>
              </w:rPr>
              <w:t>rovinga</w:t>
            </w:r>
            <w:proofErr w:type="spellEnd"/>
            <w:r w:rsidRPr="00FB1A9D">
              <w:rPr>
                <w:rFonts w:ascii="Arial" w:hAnsi="Arial" w:cs="Arial"/>
                <w:bCs/>
                <w:color w:val="000000" w:themeColor="text1"/>
                <w:sz w:val="22"/>
                <w:szCs w:val="22"/>
                <w:lang w:val="sl-SI"/>
              </w:rPr>
              <w:t xml:space="preserve"> in/ali preje iz brezkončnih steklenih vlaken, z drugimi elementi ali brez </w:t>
            </w:r>
            <w:r w:rsidRPr="00FB1A9D">
              <w:rPr>
                <w:rFonts w:ascii="Arial" w:hAnsi="Arial" w:cs="Arial"/>
                <w:bCs/>
                <w:color w:val="000000" w:themeColor="text1"/>
                <w:sz w:val="22"/>
                <w:szCs w:val="22"/>
                <w:lang w:val="sl-SI"/>
              </w:rPr>
              <w:lastRenderedPageBreak/>
              <w:t>njih, razen izdelkov, ki so impregnirani ali predhodno impregnirani, in razen tkanin z odprto mrežno strukturo z velikostjo celice več kot 1,8 mm po dolžini in širini ter težo več kot 35 g/m</w:t>
            </w:r>
            <w:r w:rsidRPr="00FB1A9D">
              <w:rPr>
                <w:rFonts w:ascii="Arial" w:hAnsi="Arial" w:cs="Arial"/>
                <w:bCs/>
                <w:color w:val="000000" w:themeColor="text1"/>
                <w:sz w:val="22"/>
                <w:szCs w:val="22"/>
                <w:vertAlign w:val="superscript"/>
                <w:lang w:val="sl-SI"/>
              </w:rPr>
              <w:t>2</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FB1A9D" w:rsidRDefault="009B3D6B" w:rsidP="009B3D6B">
            <w:pPr>
              <w:rPr>
                <w:rFonts w:ascii="Arial" w:hAnsi="Arial" w:cs="Arial"/>
                <w:bCs/>
                <w:color w:val="000000" w:themeColor="text1"/>
                <w:sz w:val="22"/>
                <w:szCs w:val="22"/>
                <w:lang w:val="sl-SI"/>
              </w:rPr>
            </w:pPr>
            <w:r w:rsidRPr="00FB1A9D">
              <w:rPr>
                <w:rFonts w:ascii="Arial" w:hAnsi="Arial" w:cs="Arial"/>
                <w:bCs/>
                <w:color w:val="000000" w:themeColor="text1"/>
                <w:sz w:val="22"/>
                <w:szCs w:val="22"/>
                <w:lang w:val="sl-SI"/>
              </w:rPr>
              <w:lastRenderedPageBreak/>
              <w:t>7019 39 00 83, 7019 40 00 83, 7019 59 00 83, 7019 90 00 83.</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FB1A9D" w:rsidRDefault="009B3D6B" w:rsidP="009B3D6B">
            <w:pPr>
              <w:rPr>
                <w:rFonts w:ascii="Arial" w:hAnsi="Arial" w:cs="Arial"/>
                <w:bCs/>
                <w:color w:val="000000" w:themeColor="text1"/>
                <w:sz w:val="22"/>
                <w:szCs w:val="22"/>
                <w:lang w:val="sl-SI"/>
              </w:rPr>
            </w:pPr>
            <w:r w:rsidRPr="00FB1A9D">
              <w:rPr>
                <w:rFonts w:ascii="Arial" w:hAnsi="Arial" w:cs="Arial"/>
                <w:bCs/>
                <w:color w:val="000000" w:themeColor="text1"/>
                <w:sz w:val="22"/>
                <w:szCs w:val="22"/>
                <w:lang w:val="sl-SI"/>
              </w:rPr>
              <w:t>»poslano iz«: Turčije</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FB1A9D" w:rsidRDefault="009B3D6B" w:rsidP="009B3D6B">
            <w:pPr>
              <w:rPr>
                <w:rFonts w:ascii="Arial" w:hAnsi="Arial" w:cs="Arial"/>
                <w:bCs/>
                <w:color w:val="000000" w:themeColor="text1"/>
                <w:sz w:val="22"/>
                <w:szCs w:val="22"/>
                <w:lang w:val="sl-SI"/>
              </w:rPr>
            </w:pPr>
            <w:hyperlink r:id="rId12" w:history="1">
              <w:r w:rsidRPr="00FB1A9D">
                <w:rPr>
                  <w:rStyle w:val="Hiperpovezava"/>
                  <w:rFonts w:ascii="Arial" w:hAnsi="Arial" w:cs="Arial"/>
                  <w:bCs/>
                  <w:color w:val="000000" w:themeColor="text1"/>
                  <w:sz w:val="22"/>
                  <w:szCs w:val="22"/>
                  <w:lang w:val="sl-SI"/>
                </w:rPr>
                <w:t xml:space="preserve">IZVEDBENA UREDBA KOMISIJE (EU) 2021/2230 z dne 14. decembra 2021 o </w:t>
              </w:r>
              <w:r w:rsidRPr="00FB1A9D">
                <w:rPr>
                  <w:rStyle w:val="Hiperpovezava"/>
                  <w:rFonts w:ascii="Arial" w:hAnsi="Arial" w:cs="Arial"/>
                  <w:bCs/>
                  <w:color w:val="000000" w:themeColor="text1"/>
                  <w:sz w:val="22"/>
                  <w:szCs w:val="22"/>
                  <w:lang w:val="sl-SI"/>
                </w:rPr>
                <w:lastRenderedPageBreak/>
                <w:t xml:space="preserve">začetku preiskave glede možnega izogibanja </w:t>
              </w:r>
              <w:proofErr w:type="spellStart"/>
              <w:r w:rsidRPr="00FB1A9D">
                <w:rPr>
                  <w:rStyle w:val="Hiperpovezava"/>
                  <w:rFonts w:ascii="Arial" w:hAnsi="Arial" w:cs="Arial"/>
                  <w:bCs/>
                  <w:color w:val="000000" w:themeColor="text1"/>
                  <w:sz w:val="22"/>
                  <w:szCs w:val="22"/>
                  <w:lang w:val="sl-SI"/>
                </w:rPr>
                <w:t>protidampinškim</w:t>
              </w:r>
              <w:proofErr w:type="spellEnd"/>
              <w:r w:rsidRPr="00FB1A9D">
                <w:rPr>
                  <w:rStyle w:val="Hiperpovezava"/>
                  <w:rFonts w:ascii="Arial" w:hAnsi="Arial" w:cs="Arial"/>
                  <w:bCs/>
                  <w:color w:val="000000" w:themeColor="text1"/>
                  <w:sz w:val="22"/>
                  <w:szCs w:val="22"/>
                  <w:lang w:val="sl-SI"/>
                </w:rPr>
                <w:t xml:space="preserve"> ukrepom, uvedenim z Izvedbeno uredbo Komisije (EU) 2020/492 na uvoz nekaterih tkanih in/ali šivanih tkanin iz steklenih vlaken s poreklom iz Ljudske republike Kitajske in Egipta, z uvozom nekaterih tkanih in/ali šivanih tkanin iz steklenih vlaken, poslanih iz Turčije, ne glede na to, ali so deklarirane kot izdelek s poreklom iz Turčije ali ne, ter o registraciji takega uvoza, (2021/L448/2230)</w:t>
              </w:r>
            </w:hyperlink>
            <w:r w:rsidRPr="00FB1A9D">
              <w:rPr>
                <w:rFonts w:ascii="Arial" w:hAnsi="Arial" w:cs="Arial"/>
                <w:bCs/>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FB1A9D" w:rsidRDefault="009B3D6B" w:rsidP="009B3D6B">
            <w:pPr>
              <w:rPr>
                <w:rFonts w:ascii="Arial" w:hAnsi="Arial" w:cs="Arial"/>
                <w:bCs/>
                <w:color w:val="000000" w:themeColor="text1"/>
                <w:sz w:val="22"/>
                <w:szCs w:val="22"/>
                <w:lang w:val="sl-SI"/>
              </w:rPr>
            </w:pPr>
            <w:r w:rsidRPr="00FB1A9D">
              <w:rPr>
                <w:rFonts w:ascii="Arial" w:hAnsi="Arial" w:cs="Arial"/>
                <w:bCs/>
                <w:color w:val="000000" w:themeColor="text1"/>
                <w:sz w:val="22"/>
                <w:szCs w:val="22"/>
                <w:lang w:val="sl-SI"/>
              </w:rPr>
              <w:lastRenderedPageBreak/>
              <w:t>16.12.2021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FB1A9D" w:rsidRDefault="009B3D6B" w:rsidP="009B3D6B">
            <w:pPr>
              <w:rPr>
                <w:rFonts w:ascii="Arial" w:hAnsi="Arial" w:cs="Arial"/>
                <w:bCs/>
                <w:color w:val="000000" w:themeColor="text1"/>
                <w:sz w:val="22"/>
                <w:szCs w:val="22"/>
                <w:lang w:val="sl-SI"/>
              </w:rPr>
            </w:pPr>
            <w:r w:rsidRPr="00FB1A9D">
              <w:rPr>
                <w:rFonts w:ascii="Arial" w:hAnsi="Arial" w:cs="Arial"/>
                <w:bCs/>
                <w:color w:val="000000" w:themeColor="text1"/>
                <w:sz w:val="22"/>
                <w:szCs w:val="22"/>
                <w:lang w:val="sl-SI"/>
              </w:rPr>
              <w:t>Uvede se registracija uvoza.</w:t>
            </w:r>
            <w:r w:rsidRPr="00FB1A9D">
              <w:rPr>
                <w:rFonts w:ascii="Arial" w:hAnsi="Arial" w:cs="Arial"/>
                <w:bCs/>
                <w:color w:val="000000" w:themeColor="text1"/>
                <w:sz w:val="22"/>
                <w:szCs w:val="22"/>
                <w:lang w:val="sl-SI"/>
              </w:rPr>
              <w:br/>
              <w:t xml:space="preserve">Preiskava in registracija se </w:t>
            </w:r>
            <w:r w:rsidRPr="00FB1A9D">
              <w:rPr>
                <w:rFonts w:ascii="Arial" w:hAnsi="Arial" w:cs="Arial"/>
                <w:bCs/>
                <w:color w:val="000000" w:themeColor="text1"/>
                <w:sz w:val="22"/>
                <w:szCs w:val="22"/>
                <w:lang w:val="sl-SI"/>
              </w:rPr>
              <w:lastRenderedPageBreak/>
              <w:t>zaključita 9 mesecev po datumu začetka veljavnosti te uredbe.</w:t>
            </w: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FB33EC" w:rsidRDefault="009B3D6B" w:rsidP="009B3D6B">
            <w:pPr>
              <w:rPr>
                <w:rFonts w:ascii="Arial" w:hAnsi="Arial" w:cs="Arial"/>
                <w:color w:val="000000" w:themeColor="text1"/>
                <w:sz w:val="22"/>
                <w:szCs w:val="22"/>
                <w:lang w:val="sl-SI"/>
              </w:rPr>
            </w:pPr>
            <w:r w:rsidRPr="00FB33EC">
              <w:rPr>
                <w:rFonts w:ascii="Arial" w:hAnsi="Arial" w:cs="Arial"/>
                <w:color w:val="000000" w:themeColor="text1"/>
                <w:sz w:val="22"/>
                <w:szCs w:val="22"/>
                <w:lang w:val="sl-SI"/>
              </w:rPr>
              <w:lastRenderedPageBreak/>
              <w:t xml:space="preserve">začetek </w:t>
            </w:r>
            <w:proofErr w:type="spellStart"/>
            <w:r w:rsidRPr="00FB33EC">
              <w:rPr>
                <w:rFonts w:ascii="Arial" w:hAnsi="Arial" w:cs="Arial"/>
                <w:color w:val="000000" w:themeColor="text1"/>
                <w:sz w:val="22"/>
                <w:szCs w:val="22"/>
                <w:lang w:val="sl-SI"/>
              </w:rPr>
              <w:t>protidampinškega</w:t>
            </w:r>
            <w:proofErr w:type="spellEnd"/>
            <w:r w:rsidRPr="00FB33EC">
              <w:rPr>
                <w:rFonts w:ascii="Arial" w:hAnsi="Arial" w:cs="Arial"/>
                <w:color w:val="000000" w:themeColor="text1"/>
                <w:sz w:val="22"/>
                <w:szCs w:val="22"/>
                <w:lang w:val="sl-SI"/>
              </w:rPr>
              <w:t xml:space="preserve"> postopka</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FB33EC" w:rsidRDefault="009B3D6B" w:rsidP="009B3D6B">
            <w:pPr>
              <w:rPr>
                <w:rFonts w:ascii="Arial" w:hAnsi="Arial" w:cs="Arial"/>
                <w:color w:val="000000" w:themeColor="text1"/>
                <w:sz w:val="22"/>
                <w:szCs w:val="22"/>
                <w:lang w:val="sl-SI"/>
              </w:rPr>
            </w:pPr>
            <w:r w:rsidRPr="00FB33EC">
              <w:rPr>
                <w:rFonts w:ascii="Arial" w:hAnsi="Arial" w:cs="Arial"/>
                <w:color w:val="000000" w:themeColor="text1"/>
                <w:sz w:val="22"/>
                <w:szCs w:val="22"/>
                <w:lang w:val="sl-SI"/>
              </w:rPr>
              <w:t xml:space="preserve">Keramične ploščice za tlakovanje in oblaganje kaminov in zidov, keramične kockice za mozaik in podobno, na podlagi ali </w:t>
            </w:r>
          </w:p>
          <w:p w:rsidR="009B3D6B" w:rsidRPr="00FB33EC" w:rsidRDefault="009B3D6B" w:rsidP="009B3D6B">
            <w:pPr>
              <w:rPr>
                <w:rFonts w:ascii="Arial" w:hAnsi="Arial" w:cs="Arial"/>
                <w:color w:val="000000" w:themeColor="text1"/>
                <w:sz w:val="22"/>
                <w:szCs w:val="22"/>
                <w:lang w:val="sl-SI"/>
              </w:rPr>
            </w:pPr>
            <w:r w:rsidRPr="00FB33EC">
              <w:rPr>
                <w:rFonts w:ascii="Arial" w:hAnsi="Arial" w:cs="Arial"/>
                <w:color w:val="000000" w:themeColor="text1"/>
                <w:sz w:val="22"/>
                <w:szCs w:val="22"/>
                <w:lang w:val="sl-SI"/>
              </w:rPr>
              <w:t xml:space="preserve">brez podlage, in </w:t>
            </w:r>
          </w:p>
          <w:p w:rsidR="009B3D6B" w:rsidRPr="00FB33EC" w:rsidRDefault="009B3D6B" w:rsidP="009B3D6B">
            <w:pPr>
              <w:rPr>
                <w:rFonts w:ascii="Arial" w:hAnsi="Arial" w:cs="Arial"/>
                <w:color w:val="000000" w:themeColor="text1"/>
                <w:sz w:val="22"/>
                <w:szCs w:val="22"/>
                <w:lang w:val="sl-SI"/>
              </w:rPr>
            </w:pPr>
            <w:r w:rsidRPr="00FB33EC">
              <w:rPr>
                <w:rFonts w:ascii="Arial" w:hAnsi="Arial" w:cs="Arial"/>
                <w:color w:val="000000" w:themeColor="text1"/>
                <w:sz w:val="22"/>
                <w:szCs w:val="22"/>
                <w:lang w:val="sl-SI"/>
              </w:rPr>
              <w:t>zaključna keramika.</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FB33EC" w:rsidRDefault="009B3D6B" w:rsidP="009B3D6B">
            <w:pPr>
              <w:rPr>
                <w:rFonts w:ascii="Arial" w:hAnsi="Arial" w:cs="Arial"/>
                <w:color w:val="000000" w:themeColor="text1"/>
                <w:sz w:val="22"/>
                <w:szCs w:val="22"/>
                <w:lang w:val="sl-SI"/>
              </w:rPr>
            </w:pPr>
            <w:r w:rsidRPr="00FB33EC">
              <w:rPr>
                <w:rFonts w:ascii="Arial" w:hAnsi="Arial" w:cs="Arial"/>
                <w:color w:val="000000" w:themeColor="text1"/>
                <w:sz w:val="22"/>
                <w:szCs w:val="22"/>
                <w:lang w:val="sl-SI"/>
              </w:rPr>
              <w:t>6907 21 00, 6907 22 00, 6907 23 00, 6907 30 00, 6907 40 00.</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FB33EC" w:rsidRDefault="009B3D6B" w:rsidP="009B3D6B">
            <w:pPr>
              <w:rPr>
                <w:rFonts w:ascii="Arial" w:hAnsi="Arial" w:cs="Arial"/>
                <w:color w:val="000000" w:themeColor="text1"/>
                <w:sz w:val="22"/>
                <w:szCs w:val="22"/>
                <w:lang w:val="sl-SI"/>
              </w:rPr>
            </w:pPr>
            <w:r w:rsidRPr="00FB33EC">
              <w:rPr>
                <w:rFonts w:ascii="Arial" w:hAnsi="Arial" w:cs="Arial"/>
                <w:color w:val="000000" w:themeColor="text1"/>
                <w:sz w:val="22"/>
                <w:szCs w:val="22"/>
                <w:lang w:val="sl-SI"/>
              </w:rPr>
              <w:t>Indija, Turčija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FB33EC" w:rsidRDefault="009B3D6B" w:rsidP="009B3D6B">
            <w:pPr>
              <w:rPr>
                <w:rFonts w:ascii="Arial" w:hAnsi="Arial" w:cs="Arial"/>
                <w:color w:val="000000" w:themeColor="text1"/>
                <w:sz w:val="22"/>
                <w:szCs w:val="22"/>
                <w:lang w:val="sl-SI"/>
              </w:rPr>
            </w:pPr>
            <w:hyperlink r:id="rId13" w:history="1">
              <w:r w:rsidRPr="00FB33EC">
                <w:rPr>
                  <w:rStyle w:val="Hiperpovezava"/>
                  <w:rFonts w:ascii="Arial" w:hAnsi="Arial" w:cs="Arial"/>
                  <w:color w:val="000000" w:themeColor="text1"/>
                  <w:sz w:val="22"/>
                  <w:szCs w:val="22"/>
                  <w:lang w:val="sl-SI"/>
                </w:rPr>
                <w:t xml:space="preserve">Obvestilo o začetku </w:t>
              </w:r>
              <w:proofErr w:type="spellStart"/>
              <w:r w:rsidRPr="00FB33EC">
                <w:rPr>
                  <w:rStyle w:val="Hiperpovezava"/>
                  <w:rFonts w:ascii="Arial" w:hAnsi="Arial" w:cs="Arial"/>
                  <w:color w:val="000000" w:themeColor="text1"/>
                  <w:sz w:val="22"/>
                  <w:szCs w:val="22"/>
                  <w:lang w:val="sl-SI"/>
                </w:rPr>
                <w:t>protidampinškega</w:t>
              </w:r>
              <w:proofErr w:type="spellEnd"/>
              <w:r w:rsidRPr="00FB33EC">
                <w:rPr>
                  <w:rStyle w:val="Hiperpovezava"/>
                  <w:rFonts w:ascii="Arial" w:hAnsi="Arial" w:cs="Arial"/>
                  <w:color w:val="000000" w:themeColor="text1"/>
                  <w:sz w:val="22"/>
                  <w:szCs w:val="22"/>
                  <w:lang w:val="sl-SI"/>
                </w:rPr>
                <w:t xml:space="preserve"> postopka za uvoz keramičnih ploščic s poreklom iz Indije in Turčije, (2021/C501/08)</w:t>
              </w:r>
            </w:hyperlink>
            <w:r w:rsidRPr="00FB33EC">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FB33EC" w:rsidRDefault="009B3D6B" w:rsidP="009B3D6B">
            <w:pPr>
              <w:rPr>
                <w:rFonts w:ascii="Arial" w:hAnsi="Arial" w:cs="Arial"/>
                <w:color w:val="000000" w:themeColor="text1"/>
                <w:sz w:val="22"/>
                <w:szCs w:val="22"/>
                <w:lang w:val="sl-SI"/>
              </w:rPr>
            </w:pPr>
            <w:r w:rsidRPr="00FB33EC">
              <w:rPr>
                <w:rFonts w:ascii="Arial" w:hAnsi="Arial" w:cs="Arial"/>
                <w:color w:val="000000" w:themeColor="text1"/>
                <w:sz w:val="22"/>
                <w:szCs w:val="22"/>
                <w:lang w:val="sl-SI"/>
              </w:rPr>
              <w:t>13.12.2021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FB33EC" w:rsidRDefault="009B3D6B" w:rsidP="009B3D6B">
            <w:pPr>
              <w:rPr>
                <w:rFonts w:ascii="Arial" w:hAnsi="Arial" w:cs="Arial"/>
                <w:color w:val="000000" w:themeColor="text1"/>
                <w:sz w:val="22"/>
                <w:szCs w:val="22"/>
                <w:lang w:val="sl-SI"/>
              </w:rPr>
            </w:pPr>
            <w:r w:rsidRPr="00FB33EC">
              <w:rPr>
                <w:rFonts w:ascii="Arial" w:hAnsi="Arial" w:cs="Arial"/>
                <w:color w:val="000000" w:themeColor="text1"/>
                <w:sz w:val="22"/>
                <w:szCs w:val="22"/>
                <w:lang w:val="sl-SI"/>
              </w:rPr>
              <w:t xml:space="preserve">Preiskava se običajno zaključi v 13 mesecih, vendar ne pozneje kot v 14 mesecih po objavi tega obvestila. Začasni ukrepi se lahko običajno uvedejo najpozneje v 7 mesecih, nikakor pa ne pozneje kot 8 </w:t>
            </w:r>
            <w:r w:rsidRPr="00FB33EC">
              <w:rPr>
                <w:rFonts w:ascii="Arial" w:hAnsi="Arial" w:cs="Arial"/>
                <w:color w:val="000000" w:themeColor="text1"/>
                <w:sz w:val="22"/>
                <w:szCs w:val="22"/>
                <w:lang w:val="sl-SI"/>
              </w:rPr>
              <w:lastRenderedPageBreak/>
              <w:t>mesecev po objavi tega obvestila.</w:t>
            </w: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5E5A1B" w:rsidRDefault="009B3D6B" w:rsidP="009B3D6B">
            <w:pPr>
              <w:rPr>
                <w:rFonts w:ascii="Arial" w:hAnsi="Arial" w:cs="Arial"/>
                <w:color w:val="000000" w:themeColor="text1"/>
                <w:sz w:val="22"/>
                <w:szCs w:val="22"/>
                <w:lang w:val="sl-SI"/>
              </w:rPr>
            </w:pPr>
            <w:r w:rsidRPr="005E5A1B">
              <w:rPr>
                <w:rFonts w:ascii="Arial" w:hAnsi="Arial" w:cs="Arial"/>
                <w:color w:val="000000" w:themeColor="text1"/>
                <w:sz w:val="22"/>
                <w:szCs w:val="22"/>
                <w:lang w:val="sl-SI"/>
              </w:rPr>
              <w:lastRenderedPageBreak/>
              <w:t xml:space="preserve">začasna </w:t>
            </w:r>
            <w:proofErr w:type="spellStart"/>
            <w:r w:rsidRPr="005E5A1B">
              <w:rPr>
                <w:rFonts w:ascii="Arial" w:hAnsi="Arial" w:cs="Arial"/>
                <w:color w:val="000000" w:themeColor="text1"/>
                <w:sz w:val="22"/>
                <w:szCs w:val="22"/>
                <w:lang w:val="sl-SI"/>
              </w:rPr>
              <w:t>protidampinška</w:t>
            </w:r>
            <w:proofErr w:type="spellEnd"/>
            <w:r w:rsidRPr="005E5A1B">
              <w:rPr>
                <w:rFonts w:ascii="Arial" w:hAnsi="Arial" w:cs="Arial"/>
                <w:color w:val="000000" w:themeColor="text1"/>
                <w:sz w:val="22"/>
                <w:szCs w:val="22"/>
                <w:lang w:val="sl-SI"/>
              </w:rPr>
              <w:t xml:space="preserve"> dajatev</w:t>
            </w:r>
          </w:p>
          <w:p w:rsidR="009B3D6B" w:rsidRPr="005E5A1B" w:rsidRDefault="009B3D6B" w:rsidP="009B3D6B">
            <w:pPr>
              <w:rPr>
                <w:rFonts w:ascii="Arial" w:hAnsi="Arial" w:cs="Arial"/>
                <w:color w:val="000000" w:themeColor="text1"/>
                <w:sz w:val="22"/>
                <w:szCs w:val="22"/>
                <w:lang w:val="sl-SI"/>
              </w:rPr>
            </w:pPr>
            <w:r w:rsidRPr="005E5A1B">
              <w:rPr>
                <w:rFonts w:ascii="Arial" w:hAnsi="Arial" w:cs="Arial"/>
                <w:color w:val="000000" w:themeColor="text1"/>
                <w:sz w:val="22"/>
                <w:szCs w:val="22"/>
                <w:lang w:val="sl-SI"/>
              </w:rPr>
              <w:br/>
              <w:t xml:space="preserve">dokončna </w:t>
            </w:r>
            <w:proofErr w:type="spellStart"/>
            <w:r w:rsidRPr="005E5A1B">
              <w:rPr>
                <w:rFonts w:ascii="Arial" w:hAnsi="Arial" w:cs="Arial"/>
                <w:color w:val="000000" w:themeColor="text1"/>
                <w:sz w:val="22"/>
                <w:szCs w:val="22"/>
                <w:lang w:val="sl-SI"/>
              </w:rPr>
              <w:t>protidampinška</w:t>
            </w:r>
            <w:proofErr w:type="spellEnd"/>
            <w:r w:rsidRPr="005E5A1B">
              <w:rPr>
                <w:rFonts w:ascii="Arial" w:hAnsi="Arial" w:cs="Arial"/>
                <w:color w:val="000000" w:themeColor="text1"/>
                <w:sz w:val="22"/>
                <w:szCs w:val="22"/>
                <w:lang w:val="sl-SI"/>
              </w:rPr>
              <w:t xml:space="preserve">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5E5A1B" w:rsidRDefault="009B3D6B" w:rsidP="009B3D6B">
            <w:pPr>
              <w:rPr>
                <w:rFonts w:ascii="Arial" w:hAnsi="Arial" w:cs="Arial"/>
                <w:color w:val="000000" w:themeColor="text1"/>
                <w:sz w:val="22"/>
                <w:szCs w:val="22"/>
                <w:lang w:val="sl-SI"/>
              </w:rPr>
            </w:pPr>
            <w:proofErr w:type="spellStart"/>
            <w:r w:rsidRPr="005E5A1B">
              <w:rPr>
                <w:rFonts w:ascii="Arial" w:hAnsi="Arial" w:cs="Arial"/>
                <w:color w:val="000000" w:themeColor="text1"/>
                <w:sz w:val="22"/>
                <w:szCs w:val="22"/>
                <w:lang w:val="sl-SI"/>
              </w:rPr>
              <w:t>Konverterska</w:t>
            </w:r>
            <w:proofErr w:type="spellEnd"/>
            <w:r w:rsidRPr="005E5A1B">
              <w:rPr>
                <w:rFonts w:ascii="Arial" w:hAnsi="Arial" w:cs="Arial"/>
                <w:color w:val="000000" w:themeColor="text1"/>
                <w:sz w:val="22"/>
                <w:szCs w:val="22"/>
                <w:lang w:val="sl-SI"/>
              </w:rPr>
              <w:t xml:space="preserve"> aluminijasta folija debeline manj kot 0,021 mm, brez podlage, samo valjana, vendar dalje neobdelana, v zvitkih z maso več kot 10 kg. Izključena je:</w:t>
            </w:r>
            <w:r w:rsidRPr="005E5A1B">
              <w:rPr>
                <w:rFonts w:ascii="Arial" w:hAnsi="Arial" w:cs="Arial"/>
                <w:color w:val="000000" w:themeColor="text1"/>
                <w:sz w:val="22"/>
                <w:szCs w:val="22"/>
                <w:lang w:val="sl-SI"/>
              </w:rPr>
              <w:br/>
              <w:t>— gospodinjska aluminijasta folija debeline najmanj 0,008 mm in največ 0,018 mm, brez podlage, samo valjana, vendar dalje neobdelana, v zvitkih širine do vključno 650 mm in z maso nad 10 kg,</w:t>
            </w:r>
          </w:p>
          <w:p w:rsidR="009B3D6B" w:rsidRPr="005E5A1B" w:rsidRDefault="009B3D6B" w:rsidP="009B3D6B">
            <w:pPr>
              <w:rPr>
                <w:rFonts w:ascii="Arial" w:hAnsi="Arial" w:cs="Arial"/>
                <w:color w:val="000000" w:themeColor="text1"/>
                <w:sz w:val="22"/>
                <w:szCs w:val="22"/>
                <w:lang w:val="sl-SI"/>
              </w:rPr>
            </w:pPr>
            <w:r w:rsidRPr="005E5A1B">
              <w:rPr>
                <w:rFonts w:ascii="Arial" w:hAnsi="Arial" w:cs="Arial"/>
                <w:color w:val="000000" w:themeColor="text1"/>
                <w:sz w:val="22"/>
                <w:szCs w:val="22"/>
                <w:lang w:val="sl-SI"/>
              </w:rPr>
              <w:t>— gospodinjska aluminijasta folija debeline najmanj 0,007 mm in manj kot 0,008 mm, ne glede na širino zvitkov, žarjena ali ne,</w:t>
            </w:r>
          </w:p>
          <w:p w:rsidR="009B3D6B" w:rsidRPr="005E5A1B" w:rsidRDefault="009B3D6B" w:rsidP="009B3D6B">
            <w:pPr>
              <w:rPr>
                <w:rFonts w:ascii="Arial" w:hAnsi="Arial" w:cs="Arial"/>
                <w:color w:val="000000" w:themeColor="text1"/>
                <w:sz w:val="22"/>
                <w:szCs w:val="22"/>
                <w:lang w:val="sl-SI"/>
              </w:rPr>
            </w:pPr>
            <w:r w:rsidRPr="005E5A1B">
              <w:rPr>
                <w:rFonts w:ascii="Arial" w:hAnsi="Arial" w:cs="Arial"/>
                <w:color w:val="000000" w:themeColor="text1"/>
                <w:sz w:val="22"/>
                <w:szCs w:val="22"/>
                <w:lang w:val="sl-SI"/>
              </w:rPr>
              <w:t>— gospodinjska aluminijasta folija debeline najmanj 0,008 mm in največ 0,018 mm, v zvitkih širine več kot 650 mm, žarjena ali ne,</w:t>
            </w:r>
          </w:p>
          <w:p w:rsidR="009B3D6B" w:rsidRPr="005E5A1B" w:rsidRDefault="009B3D6B" w:rsidP="009B3D6B">
            <w:pPr>
              <w:rPr>
                <w:rFonts w:ascii="Arial" w:hAnsi="Arial" w:cs="Arial"/>
                <w:color w:val="000000" w:themeColor="text1"/>
                <w:sz w:val="22"/>
                <w:szCs w:val="22"/>
                <w:lang w:val="sl-SI"/>
              </w:rPr>
            </w:pPr>
            <w:r w:rsidRPr="005E5A1B">
              <w:rPr>
                <w:rFonts w:ascii="Arial" w:hAnsi="Arial" w:cs="Arial"/>
                <w:color w:val="000000" w:themeColor="text1"/>
                <w:sz w:val="22"/>
                <w:szCs w:val="22"/>
                <w:lang w:val="sl-SI"/>
              </w:rPr>
              <w:t>— gospodinjska aluminijasta folija debeline več kot 0,018 mm in manj kot 0,021 mm, ne glede na širino zvitkov, žarjena ali ne.</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5E5A1B" w:rsidRDefault="009B3D6B" w:rsidP="009B3D6B">
            <w:pPr>
              <w:rPr>
                <w:rFonts w:ascii="Arial" w:hAnsi="Arial" w:cs="Arial"/>
                <w:color w:val="000000" w:themeColor="text1"/>
                <w:sz w:val="22"/>
                <w:szCs w:val="22"/>
                <w:lang w:val="sl-SI"/>
              </w:rPr>
            </w:pPr>
            <w:r w:rsidRPr="005E5A1B">
              <w:rPr>
                <w:rFonts w:ascii="Arial" w:hAnsi="Arial" w:cs="Arial"/>
                <w:color w:val="000000" w:themeColor="text1"/>
                <w:sz w:val="22"/>
                <w:szCs w:val="22"/>
                <w:lang w:val="sl-SI"/>
              </w:rPr>
              <w:t>7607 11 19 60, 7607 11 19 91</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5E5A1B" w:rsidRDefault="009B3D6B" w:rsidP="009B3D6B">
            <w:pPr>
              <w:rPr>
                <w:rFonts w:ascii="Arial" w:hAnsi="Arial" w:cs="Arial"/>
                <w:color w:val="000000" w:themeColor="text1"/>
                <w:sz w:val="22"/>
                <w:szCs w:val="22"/>
                <w:lang w:val="sl-SI"/>
              </w:rPr>
            </w:pPr>
            <w:r w:rsidRPr="005E5A1B">
              <w:rPr>
                <w:rFonts w:ascii="Arial" w:hAnsi="Arial" w:cs="Arial"/>
                <w:color w:val="000000" w:themeColor="text1"/>
                <w:sz w:val="22"/>
                <w:szCs w:val="22"/>
                <w:lang w:val="sl-SI"/>
              </w:rPr>
              <w:t>Kitajska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5E5A1B" w:rsidRDefault="009B3D6B" w:rsidP="009B3D6B">
            <w:pPr>
              <w:rPr>
                <w:rFonts w:ascii="Arial" w:hAnsi="Arial" w:cs="Arial"/>
                <w:color w:val="000000" w:themeColor="text1"/>
                <w:sz w:val="22"/>
                <w:szCs w:val="22"/>
                <w:lang w:val="sl-SI"/>
              </w:rPr>
            </w:pPr>
            <w:hyperlink r:id="rId14" w:history="1">
              <w:r w:rsidRPr="005E5A1B">
                <w:rPr>
                  <w:rStyle w:val="Hiperpovezava"/>
                  <w:rFonts w:ascii="Arial" w:hAnsi="Arial" w:cs="Arial"/>
                  <w:color w:val="000000" w:themeColor="text1"/>
                  <w:sz w:val="22"/>
                  <w:szCs w:val="22"/>
                  <w:lang w:val="sl-SI"/>
                </w:rPr>
                <w:t xml:space="preserve">IZVEDBENA UREDBA KOMISIJE (EU) 2021/2170 z dne 7. decembra 2021 o uvedbi dokončne </w:t>
              </w:r>
              <w:proofErr w:type="spellStart"/>
              <w:r w:rsidRPr="005E5A1B">
                <w:rPr>
                  <w:rStyle w:val="Hiperpovezava"/>
                  <w:rFonts w:ascii="Arial" w:hAnsi="Arial" w:cs="Arial"/>
                  <w:color w:val="000000" w:themeColor="text1"/>
                  <w:sz w:val="22"/>
                  <w:szCs w:val="22"/>
                  <w:lang w:val="sl-SI"/>
                </w:rPr>
                <w:t>protidampinške</w:t>
              </w:r>
              <w:proofErr w:type="spellEnd"/>
              <w:r w:rsidRPr="005E5A1B">
                <w:rPr>
                  <w:rStyle w:val="Hiperpovezava"/>
                  <w:rFonts w:ascii="Arial" w:hAnsi="Arial" w:cs="Arial"/>
                  <w:color w:val="000000" w:themeColor="text1"/>
                  <w:sz w:val="22"/>
                  <w:szCs w:val="22"/>
                  <w:lang w:val="sl-SI"/>
                </w:rPr>
                <w:t xml:space="preserve"> dajatve na uvoz </w:t>
              </w:r>
              <w:proofErr w:type="spellStart"/>
              <w:r w:rsidRPr="005E5A1B">
                <w:rPr>
                  <w:rStyle w:val="Hiperpovezava"/>
                  <w:rFonts w:ascii="Arial" w:hAnsi="Arial" w:cs="Arial"/>
                  <w:color w:val="000000" w:themeColor="text1"/>
                  <w:sz w:val="22"/>
                  <w:szCs w:val="22"/>
                  <w:lang w:val="sl-SI"/>
                </w:rPr>
                <w:t>konverterske</w:t>
              </w:r>
              <w:proofErr w:type="spellEnd"/>
              <w:r w:rsidRPr="005E5A1B">
                <w:rPr>
                  <w:rStyle w:val="Hiperpovezava"/>
                  <w:rFonts w:ascii="Arial" w:hAnsi="Arial" w:cs="Arial"/>
                  <w:color w:val="000000" w:themeColor="text1"/>
                  <w:sz w:val="22"/>
                  <w:szCs w:val="22"/>
                  <w:lang w:val="sl-SI"/>
                </w:rPr>
                <w:t xml:space="preserve"> aluminijaste folije s poreklom iz Ljudske republike Kitajske, (2021/L438/2170)</w:t>
              </w:r>
            </w:hyperlink>
            <w:r w:rsidRPr="005E5A1B">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5E5A1B" w:rsidRDefault="009B3D6B" w:rsidP="009B3D6B">
            <w:pPr>
              <w:rPr>
                <w:rFonts w:ascii="Arial" w:hAnsi="Arial" w:cs="Arial"/>
                <w:color w:val="000000" w:themeColor="text1"/>
                <w:sz w:val="22"/>
                <w:szCs w:val="22"/>
                <w:lang w:val="sl-SI"/>
              </w:rPr>
            </w:pPr>
            <w:r w:rsidRPr="005E5A1B">
              <w:rPr>
                <w:rFonts w:ascii="Arial" w:hAnsi="Arial" w:cs="Arial"/>
                <w:color w:val="000000" w:themeColor="text1"/>
                <w:sz w:val="22"/>
                <w:szCs w:val="22"/>
                <w:lang w:val="sl-SI"/>
              </w:rPr>
              <w:t>9.12.2021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5E5A1B" w:rsidRDefault="009B3D6B" w:rsidP="009B3D6B">
            <w:pPr>
              <w:rPr>
                <w:rFonts w:ascii="Arial" w:hAnsi="Arial" w:cs="Arial"/>
                <w:color w:val="000000" w:themeColor="text1"/>
                <w:sz w:val="22"/>
                <w:szCs w:val="22"/>
                <w:lang w:val="sl-SI"/>
              </w:rPr>
            </w:pPr>
            <w:r w:rsidRPr="005E5A1B">
              <w:rPr>
                <w:rFonts w:ascii="Arial" w:hAnsi="Arial" w:cs="Arial"/>
                <w:color w:val="000000" w:themeColor="text1"/>
                <w:sz w:val="22"/>
                <w:szCs w:val="22"/>
                <w:lang w:val="sl-SI"/>
              </w:rPr>
              <w:t xml:space="preserve">Zneski, ki so bili zavarovani z začasno </w:t>
            </w:r>
            <w:proofErr w:type="spellStart"/>
            <w:r w:rsidRPr="005E5A1B">
              <w:rPr>
                <w:rFonts w:ascii="Arial" w:hAnsi="Arial" w:cs="Arial"/>
                <w:color w:val="000000" w:themeColor="text1"/>
                <w:sz w:val="22"/>
                <w:szCs w:val="22"/>
                <w:lang w:val="sl-SI"/>
              </w:rPr>
              <w:t>protidampinško</w:t>
            </w:r>
            <w:proofErr w:type="spellEnd"/>
            <w:r w:rsidRPr="005E5A1B">
              <w:rPr>
                <w:rFonts w:ascii="Arial" w:hAnsi="Arial" w:cs="Arial"/>
                <w:color w:val="000000" w:themeColor="text1"/>
                <w:sz w:val="22"/>
                <w:szCs w:val="22"/>
                <w:lang w:val="sl-SI"/>
              </w:rPr>
              <w:t xml:space="preserve"> dajatvijo se dokončno poberejo.</w:t>
            </w:r>
          </w:p>
          <w:p w:rsidR="009B3D6B" w:rsidRPr="005E5A1B" w:rsidRDefault="009B3D6B" w:rsidP="009B3D6B">
            <w:pPr>
              <w:rPr>
                <w:rFonts w:ascii="Arial" w:hAnsi="Arial" w:cs="Arial"/>
                <w:color w:val="000000" w:themeColor="text1"/>
                <w:sz w:val="22"/>
                <w:szCs w:val="22"/>
                <w:lang w:val="sl-SI"/>
              </w:rPr>
            </w:pPr>
            <w:r w:rsidRPr="005E5A1B">
              <w:rPr>
                <w:rFonts w:ascii="Arial" w:hAnsi="Arial" w:cs="Arial"/>
                <w:color w:val="000000" w:themeColor="text1"/>
                <w:sz w:val="22"/>
                <w:szCs w:val="22"/>
                <w:lang w:val="sl-SI"/>
              </w:rPr>
              <w:t xml:space="preserve"> </w:t>
            </w:r>
          </w:p>
          <w:p w:rsidR="009B3D6B" w:rsidRPr="005E5A1B" w:rsidRDefault="009B3D6B" w:rsidP="009B3D6B">
            <w:pPr>
              <w:rPr>
                <w:rFonts w:ascii="Arial" w:hAnsi="Arial" w:cs="Arial"/>
                <w:color w:val="000000" w:themeColor="text1"/>
                <w:sz w:val="22"/>
                <w:szCs w:val="22"/>
                <w:lang w:val="sl-SI"/>
              </w:rPr>
            </w:pPr>
            <w:r w:rsidRPr="005E5A1B">
              <w:rPr>
                <w:rFonts w:ascii="Arial" w:hAnsi="Arial" w:cs="Arial"/>
                <w:color w:val="000000" w:themeColor="text1"/>
                <w:sz w:val="22"/>
                <w:szCs w:val="22"/>
                <w:lang w:val="sl-SI"/>
              </w:rPr>
              <w:t xml:space="preserve">Zavarovani zneski, ki presegajo stopnje dokončne </w:t>
            </w:r>
            <w:proofErr w:type="spellStart"/>
            <w:r w:rsidRPr="005E5A1B">
              <w:rPr>
                <w:rFonts w:ascii="Arial" w:hAnsi="Arial" w:cs="Arial"/>
                <w:color w:val="000000" w:themeColor="text1"/>
                <w:sz w:val="22"/>
                <w:szCs w:val="22"/>
                <w:lang w:val="sl-SI"/>
              </w:rPr>
              <w:t>protidampinške</w:t>
            </w:r>
            <w:proofErr w:type="spellEnd"/>
            <w:r w:rsidRPr="005E5A1B">
              <w:rPr>
                <w:rFonts w:ascii="Arial" w:hAnsi="Arial" w:cs="Arial"/>
                <w:color w:val="000000" w:themeColor="text1"/>
                <w:sz w:val="22"/>
                <w:szCs w:val="22"/>
                <w:lang w:val="sl-SI"/>
              </w:rPr>
              <w:t xml:space="preserve"> dajatve, se sprostijo.</w:t>
            </w: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2B3854" w:rsidRDefault="009B3D6B" w:rsidP="009B3D6B">
            <w:pPr>
              <w:rPr>
                <w:rFonts w:ascii="Arial" w:hAnsi="Arial" w:cs="Arial"/>
                <w:color w:val="000000" w:themeColor="text1"/>
                <w:sz w:val="22"/>
                <w:szCs w:val="22"/>
                <w:lang w:val="sl-SI"/>
              </w:rPr>
            </w:pPr>
            <w:r w:rsidRPr="002B3854">
              <w:rPr>
                <w:rFonts w:ascii="Arial" w:hAnsi="Arial" w:cs="Arial"/>
                <w:color w:val="000000" w:themeColor="text1"/>
                <w:sz w:val="22"/>
                <w:szCs w:val="22"/>
                <w:lang w:val="sl-SI"/>
              </w:rPr>
              <w:t xml:space="preserve">dokončna </w:t>
            </w:r>
            <w:proofErr w:type="spellStart"/>
            <w:r w:rsidRPr="002B3854">
              <w:rPr>
                <w:rFonts w:ascii="Arial" w:hAnsi="Arial" w:cs="Arial"/>
                <w:color w:val="000000" w:themeColor="text1"/>
                <w:sz w:val="22"/>
                <w:szCs w:val="22"/>
                <w:lang w:val="sl-SI"/>
              </w:rPr>
              <w:t>protidampinška</w:t>
            </w:r>
            <w:proofErr w:type="spellEnd"/>
            <w:r w:rsidRPr="002B3854">
              <w:rPr>
                <w:rFonts w:ascii="Arial" w:hAnsi="Arial" w:cs="Arial"/>
                <w:color w:val="000000" w:themeColor="text1"/>
                <w:sz w:val="22"/>
                <w:szCs w:val="22"/>
                <w:lang w:val="sl-SI"/>
              </w:rPr>
              <w:t xml:space="preserve"> dajatev</w:t>
            </w:r>
          </w:p>
          <w:p w:rsidR="009B3D6B" w:rsidRPr="002B3854" w:rsidRDefault="009B3D6B" w:rsidP="009B3D6B">
            <w:pPr>
              <w:rPr>
                <w:rFonts w:ascii="Arial" w:hAnsi="Arial" w:cs="Arial"/>
                <w:color w:val="000000" w:themeColor="text1"/>
                <w:sz w:val="22"/>
                <w:szCs w:val="22"/>
                <w:lang w:val="sl-SI"/>
              </w:rPr>
            </w:pPr>
            <w:r w:rsidRPr="002B3854">
              <w:rPr>
                <w:rFonts w:ascii="Arial" w:hAnsi="Arial" w:cs="Arial"/>
                <w:color w:val="000000" w:themeColor="text1"/>
                <w:sz w:val="22"/>
                <w:szCs w:val="22"/>
                <w:lang w:val="sl-SI"/>
              </w:rPr>
              <w:br/>
              <w:t xml:space="preserve">registracija </w:t>
            </w:r>
          </w:p>
          <w:p w:rsidR="009B3D6B" w:rsidRPr="002B3854" w:rsidRDefault="009B3D6B" w:rsidP="009B3D6B">
            <w:pPr>
              <w:rPr>
                <w:rFonts w:ascii="Arial" w:hAnsi="Arial" w:cs="Arial"/>
                <w:color w:val="000000" w:themeColor="text1"/>
                <w:sz w:val="22"/>
                <w:szCs w:val="22"/>
                <w:lang w:val="sl-SI"/>
              </w:rPr>
            </w:pPr>
            <w:r w:rsidRPr="002B3854">
              <w:rPr>
                <w:rFonts w:ascii="Arial" w:hAnsi="Arial" w:cs="Arial"/>
                <w:color w:val="000000" w:themeColor="text1"/>
                <w:sz w:val="22"/>
                <w:szCs w:val="22"/>
                <w:lang w:val="sl-SI"/>
              </w:rPr>
              <w:lastRenderedPageBreak/>
              <w:t>uvoza</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2B3854" w:rsidRDefault="009B3D6B" w:rsidP="009B3D6B">
            <w:pPr>
              <w:rPr>
                <w:rFonts w:ascii="Arial" w:hAnsi="Arial" w:cs="Arial"/>
                <w:color w:val="000000" w:themeColor="text1"/>
                <w:sz w:val="22"/>
                <w:szCs w:val="22"/>
                <w:lang w:val="sl-SI"/>
              </w:rPr>
            </w:pPr>
            <w:proofErr w:type="spellStart"/>
            <w:r w:rsidRPr="002B3854">
              <w:rPr>
                <w:rFonts w:ascii="Arial" w:hAnsi="Arial" w:cs="Arial"/>
                <w:color w:val="000000" w:themeColor="text1"/>
                <w:sz w:val="22"/>
                <w:szCs w:val="22"/>
                <w:lang w:val="sl-SI"/>
              </w:rPr>
              <w:lastRenderedPageBreak/>
              <w:t>Monoalkilni</w:t>
            </w:r>
            <w:proofErr w:type="spellEnd"/>
            <w:r w:rsidRPr="002B3854">
              <w:rPr>
                <w:rFonts w:ascii="Arial" w:hAnsi="Arial" w:cs="Arial"/>
                <w:color w:val="000000" w:themeColor="text1"/>
                <w:sz w:val="22"/>
                <w:szCs w:val="22"/>
                <w:lang w:val="sl-SI"/>
              </w:rPr>
              <w:t xml:space="preserve"> estri maščobnih kislin in/ali parafinskega plinskega olja, pridobljeni s sintezo in/ali </w:t>
            </w:r>
            <w:proofErr w:type="spellStart"/>
            <w:r w:rsidRPr="002B3854">
              <w:rPr>
                <w:rFonts w:ascii="Arial" w:hAnsi="Arial" w:cs="Arial"/>
                <w:color w:val="000000" w:themeColor="text1"/>
                <w:sz w:val="22"/>
                <w:szCs w:val="22"/>
                <w:lang w:val="sl-SI"/>
              </w:rPr>
              <w:t>hidrotretiranjem</w:t>
            </w:r>
            <w:proofErr w:type="spellEnd"/>
            <w:r w:rsidRPr="002B3854">
              <w:rPr>
                <w:rFonts w:ascii="Arial" w:hAnsi="Arial" w:cs="Arial"/>
                <w:color w:val="000000" w:themeColor="text1"/>
                <w:sz w:val="22"/>
                <w:szCs w:val="22"/>
                <w:lang w:val="sl-SI"/>
              </w:rPr>
              <w:t xml:space="preserve">, </w:t>
            </w:r>
            <w:proofErr w:type="spellStart"/>
            <w:r w:rsidRPr="002B3854">
              <w:rPr>
                <w:rFonts w:ascii="Arial" w:hAnsi="Arial" w:cs="Arial"/>
                <w:color w:val="000000" w:themeColor="text1"/>
                <w:sz w:val="22"/>
                <w:szCs w:val="22"/>
                <w:lang w:val="sl-SI"/>
              </w:rPr>
              <w:t>nefosilnega</w:t>
            </w:r>
            <w:proofErr w:type="spellEnd"/>
            <w:r w:rsidRPr="002B3854">
              <w:rPr>
                <w:rFonts w:ascii="Arial" w:hAnsi="Arial" w:cs="Arial"/>
                <w:color w:val="000000" w:themeColor="text1"/>
                <w:sz w:val="22"/>
                <w:szCs w:val="22"/>
                <w:lang w:val="sl-SI"/>
              </w:rPr>
              <w:t xml:space="preserve"> izvora, splošno </w:t>
            </w:r>
            <w:r w:rsidRPr="002B3854">
              <w:rPr>
                <w:rFonts w:ascii="Arial" w:hAnsi="Arial" w:cs="Arial"/>
                <w:color w:val="000000" w:themeColor="text1"/>
                <w:sz w:val="22"/>
                <w:szCs w:val="22"/>
                <w:lang w:val="sl-SI"/>
              </w:rPr>
              <w:lastRenderedPageBreak/>
              <w:t>znani kot „</w:t>
            </w:r>
            <w:proofErr w:type="spellStart"/>
            <w:r w:rsidRPr="002B3854">
              <w:rPr>
                <w:rFonts w:ascii="Arial" w:hAnsi="Arial" w:cs="Arial"/>
                <w:color w:val="000000" w:themeColor="text1"/>
                <w:sz w:val="22"/>
                <w:szCs w:val="22"/>
                <w:lang w:val="sl-SI"/>
              </w:rPr>
              <w:t>biodizel</w:t>
            </w:r>
            <w:proofErr w:type="spellEnd"/>
            <w:r w:rsidRPr="002B3854">
              <w:rPr>
                <w:rFonts w:ascii="Arial" w:hAnsi="Arial" w:cs="Arial"/>
                <w:color w:val="000000" w:themeColor="text1"/>
                <w:sz w:val="22"/>
                <w:szCs w:val="22"/>
                <w:lang w:val="sl-SI"/>
              </w:rPr>
              <w:t xml:space="preserve">“, v čisti obliki ali mešanici, ki vsebuje več kot 20 mas. % </w:t>
            </w:r>
            <w:proofErr w:type="spellStart"/>
            <w:r w:rsidRPr="002B3854">
              <w:rPr>
                <w:rFonts w:ascii="Arial" w:hAnsi="Arial" w:cs="Arial"/>
                <w:color w:val="000000" w:themeColor="text1"/>
                <w:sz w:val="22"/>
                <w:szCs w:val="22"/>
                <w:lang w:val="sl-SI"/>
              </w:rPr>
              <w:t>monoalkilnih</w:t>
            </w:r>
            <w:proofErr w:type="spellEnd"/>
            <w:r w:rsidRPr="002B3854">
              <w:rPr>
                <w:rFonts w:ascii="Arial" w:hAnsi="Arial" w:cs="Arial"/>
                <w:color w:val="000000" w:themeColor="text1"/>
                <w:sz w:val="22"/>
                <w:szCs w:val="22"/>
                <w:lang w:val="sl-SI"/>
              </w:rPr>
              <w:t xml:space="preserve"> estrov maščobnih kislin in/ali parafinskega plinskega olja, pridobljenih s sintezo in/ali </w:t>
            </w:r>
            <w:proofErr w:type="spellStart"/>
            <w:r w:rsidRPr="002B3854">
              <w:rPr>
                <w:rFonts w:ascii="Arial" w:hAnsi="Arial" w:cs="Arial"/>
                <w:color w:val="000000" w:themeColor="text1"/>
                <w:sz w:val="22"/>
                <w:szCs w:val="22"/>
                <w:lang w:val="sl-SI"/>
              </w:rPr>
              <w:t>hidrotretiranjem</w:t>
            </w:r>
            <w:proofErr w:type="spellEnd"/>
            <w:r w:rsidRPr="002B3854">
              <w:rPr>
                <w:rFonts w:ascii="Arial" w:hAnsi="Arial" w:cs="Arial"/>
                <w:color w:val="000000" w:themeColor="text1"/>
                <w:sz w:val="22"/>
                <w:szCs w:val="22"/>
                <w:lang w:val="sl-SI"/>
              </w:rPr>
              <w:t xml:space="preserve">, </w:t>
            </w:r>
            <w:proofErr w:type="spellStart"/>
            <w:r w:rsidRPr="002B3854">
              <w:rPr>
                <w:rFonts w:ascii="Arial" w:hAnsi="Arial" w:cs="Arial"/>
                <w:color w:val="000000" w:themeColor="text1"/>
                <w:sz w:val="22"/>
                <w:szCs w:val="22"/>
                <w:lang w:val="sl-SI"/>
              </w:rPr>
              <w:t>nefosilnega</w:t>
            </w:r>
            <w:proofErr w:type="spellEnd"/>
            <w:r w:rsidRPr="002B3854">
              <w:rPr>
                <w:rFonts w:ascii="Arial" w:hAnsi="Arial" w:cs="Arial"/>
                <w:color w:val="000000" w:themeColor="text1"/>
                <w:sz w:val="22"/>
                <w:szCs w:val="22"/>
                <w:lang w:val="sl-SI"/>
              </w:rPr>
              <w:t xml:space="preserve"> izvora.</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2B3854" w:rsidRDefault="009B3D6B" w:rsidP="009B3D6B">
            <w:pPr>
              <w:rPr>
                <w:rFonts w:ascii="Arial" w:hAnsi="Arial" w:cs="Arial"/>
                <w:color w:val="000000" w:themeColor="text1"/>
                <w:sz w:val="22"/>
                <w:szCs w:val="22"/>
                <w:lang w:val="sl-SI"/>
              </w:rPr>
            </w:pPr>
            <w:r w:rsidRPr="002B3854">
              <w:rPr>
                <w:rFonts w:ascii="Arial" w:hAnsi="Arial" w:cs="Arial"/>
                <w:color w:val="000000" w:themeColor="text1"/>
                <w:sz w:val="22"/>
                <w:szCs w:val="22"/>
                <w:lang w:val="sl-SI"/>
              </w:rPr>
              <w:lastRenderedPageBreak/>
              <w:t xml:space="preserve">1516 20 98 21, 1518 00 91 21, 1518 00 99 21, 2710 19 43 21, 2710 19 46 21, </w:t>
            </w:r>
            <w:r w:rsidRPr="002B3854">
              <w:rPr>
                <w:rFonts w:ascii="Arial" w:hAnsi="Arial" w:cs="Arial"/>
                <w:color w:val="000000" w:themeColor="text1"/>
                <w:sz w:val="22"/>
                <w:szCs w:val="22"/>
                <w:lang w:val="sl-SI"/>
              </w:rPr>
              <w:lastRenderedPageBreak/>
              <w:t>2710 19 47 21, 2710 20 11 21, 2710 20 16 21, 3824 99 92 10, 3826 00 10 20, 3826 00 10 50, 3826 00 10 89, 3826 00 90 11.</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2B3854" w:rsidRDefault="009B3D6B" w:rsidP="009B3D6B">
            <w:pPr>
              <w:rPr>
                <w:rFonts w:ascii="Arial" w:hAnsi="Arial" w:cs="Arial"/>
                <w:color w:val="000000" w:themeColor="text1"/>
                <w:sz w:val="22"/>
                <w:szCs w:val="22"/>
                <w:lang w:val="sl-SI"/>
              </w:rPr>
            </w:pPr>
            <w:r w:rsidRPr="002B3854">
              <w:rPr>
                <w:rFonts w:ascii="Arial" w:hAnsi="Arial" w:cs="Arial"/>
                <w:color w:val="000000" w:themeColor="text1"/>
                <w:sz w:val="22"/>
                <w:szCs w:val="22"/>
                <w:lang w:val="sl-SI"/>
              </w:rPr>
              <w:lastRenderedPageBreak/>
              <w:t>»poslano iz«: Kanade</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2B3854" w:rsidRDefault="009B3D6B" w:rsidP="009B3D6B">
            <w:pPr>
              <w:rPr>
                <w:rFonts w:ascii="Arial" w:hAnsi="Arial" w:cs="Arial"/>
                <w:color w:val="000000" w:themeColor="text1"/>
                <w:sz w:val="22"/>
                <w:szCs w:val="22"/>
                <w:lang w:val="sl-SI"/>
              </w:rPr>
            </w:pPr>
            <w:hyperlink r:id="rId15" w:history="1">
              <w:r w:rsidRPr="002B3854">
                <w:rPr>
                  <w:rStyle w:val="Hiperpovezava"/>
                  <w:rFonts w:ascii="Arial" w:hAnsi="Arial" w:cs="Arial"/>
                  <w:color w:val="000000" w:themeColor="text1"/>
                  <w:sz w:val="22"/>
                  <w:szCs w:val="22"/>
                  <w:lang w:val="sl-SI"/>
                </w:rPr>
                <w:t xml:space="preserve">IZVEDBENA UREDBA KOMISIJE (EU) 2021/2157 z dne 6. decembra 2021 o začetku pregleda </w:t>
              </w:r>
              <w:r w:rsidRPr="002B3854">
                <w:rPr>
                  <w:rStyle w:val="Hiperpovezava"/>
                  <w:rFonts w:ascii="Arial" w:hAnsi="Arial" w:cs="Arial"/>
                  <w:color w:val="000000" w:themeColor="text1"/>
                  <w:sz w:val="22"/>
                  <w:szCs w:val="22"/>
                  <w:lang w:val="sl-SI"/>
                </w:rPr>
                <w:lastRenderedPageBreak/>
                <w:t xml:space="preserve">izvedbenih uredb (EU) 2021/1266 in (EU) 2021/1267 o razširitvi dokončne </w:t>
              </w:r>
              <w:proofErr w:type="spellStart"/>
              <w:r w:rsidRPr="002B3854">
                <w:rPr>
                  <w:rStyle w:val="Hiperpovezava"/>
                  <w:rFonts w:ascii="Arial" w:hAnsi="Arial" w:cs="Arial"/>
                  <w:color w:val="000000" w:themeColor="text1"/>
                  <w:sz w:val="22"/>
                  <w:szCs w:val="22"/>
                  <w:lang w:val="sl-SI"/>
                </w:rPr>
                <w:t>protidampinške</w:t>
              </w:r>
              <w:proofErr w:type="spellEnd"/>
              <w:r w:rsidRPr="002B3854">
                <w:rPr>
                  <w:rStyle w:val="Hiperpovezava"/>
                  <w:rFonts w:ascii="Arial" w:hAnsi="Arial" w:cs="Arial"/>
                  <w:color w:val="000000" w:themeColor="text1"/>
                  <w:sz w:val="22"/>
                  <w:szCs w:val="22"/>
                  <w:lang w:val="sl-SI"/>
                </w:rPr>
                <w:t xml:space="preserve"> oziroma izravnalne dajatve na uvoz </w:t>
              </w:r>
              <w:proofErr w:type="spellStart"/>
              <w:r w:rsidRPr="002B3854">
                <w:rPr>
                  <w:rStyle w:val="Hiperpovezava"/>
                  <w:rFonts w:ascii="Arial" w:hAnsi="Arial" w:cs="Arial"/>
                  <w:color w:val="000000" w:themeColor="text1"/>
                  <w:sz w:val="22"/>
                  <w:szCs w:val="22"/>
                  <w:lang w:val="sl-SI"/>
                </w:rPr>
                <w:t>biodizla</w:t>
              </w:r>
              <w:proofErr w:type="spellEnd"/>
              <w:r w:rsidRPr="002B3854">
                <w:rPr>
                  <w:rStyle w:val="Hiperpovezava"/>
                  <w:rFonts w:ascii="Arial" w:hAnsi="Arial" w:cs="Arial"/>
                  <w:color w:val="000000" w:themeColor="text1"/>
                  <w:sz w:val="22"/>
                  <w:szCs w:val="22"/>
                  <w:lang w:val="sl-SI"/>
                </w:rPr>
                <w:t xml:space="preserve">, poslanega iz Kanade, ne glede na to, ali je deklariran kot izdelek s poreklom iz Kanade ali ne, da se določi možnost odobritve izvzetja iz teh ukrepov enemu kanadskemu proizvajalcu izvozniku, razveljavi </w:t>
              </w:r>
              <w:proofErr w:type="spellStart"/>
              <w:r w:rsidRPr="002B3854">
                <w:rPr>
                  <w:rStyle w:val="Hiperpovezava"/>
                  <w:rFonts w:ascii="Arial" w:hAnsi="Arial" w:cs="Arial"/>
                  <w:color w:val="000000" w:themeColor="text1"/>
                  <w:sz w:val="22"/>
                  <w:szCs w:val="22"/>
                  <w:lang w:val="sl-SI"/>
                </w:rPr>
                <w:t>protidampinška</w:t>
              </w:r>
              <w:proofErr w:type="spellEnd"/>
              <w:r w:rsidRPr="002B3854">
                <w:rPr>
                  <w:rStyle w:val="Hiperpovezava"/>
                  <w:rFonts w:ascii="Arial" w:hAnsi="Arial" w:cs="Arial"/>
                  <w:color w:val="000000" w:themeColor="text1"/>
                  <w:sz w:val="22"/>
                  <w:szCs w:val="22"/>
                  <w:lang w:val="sl-SI"/>
                </w:rPr>
                <w:t xml:space="preserve"> dajatev na uvoz tega proizvajalca izvoznika in uvede registracija uvoza tega proizvajalca izvoznika, (2021/L436/2157)</w:t>
              </w:r>
            </w:hyperlink>
            <w:r w:rsidRPr="002B3854">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2B3854" w:rsidRDefault="009B3D6B" w:rsidP="009B3D6B">
            <w:pPr>
              <w:rPr>
                <w:rFonts w:ascii="Arial" w:hAnsi="Arial" w:cs="Arial"/>
                <w:color w:val="000000" w:themeColor="text1"/>
                <w:sz w:val="22"/>
                <w:szCs w:val="22"/>
                <w:lang w:val="sl-SI"/>
              </w:rPr>
            </w:pPr>
            <w:r w:rsidRPr="002B3854">
              <w:rPr>
                <w:rFonts w:ascii="Arial" w:hAnsi="Arial" w:cs="Arial"/>
                <w:color w:val="000000" w:themeColor="text1"/>
                <w:sz w:val="22"/>
                <w:szCs w:val="22"/>
                <w:lang w:val="sl-SI"/>
              </w:rPr>
              <w:lastRenderedPageBreak/>
              <w:t>8.12.2021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2B3854" w:rsidRDefault="009B3D6B" w:rsidP="009B3D6B">
            <w:pPr>
              <w:rPr>
                <w:rFonts w:ascii="Arial" w:hAnsi="Arial" w:cs="Arial"/>
                <w:color w:val="000000" w:themeColor="text1"/>
                <w:sz w:val="22"/>
                <w:szCs w:val="22"/>
                <w:lang w:val="sl-SI"/>
              </w:rPr>
            </w:pPr>
            <w:r w:rsidRPr="002B3854">
              <w:rPr>
                <w:rFonts w:ascii="Arial" w:hAnsi="Arial" w:cs="Arial"/>
                <w:color w:val="000000" w:themeColor="text1"/>
                <w:sz w:val="22"/>
                <w:szCs w:val="22"/>
                <w:lang w:val="sl-SI"/>
              </w:rPr>
              <w:t xml:space="preserve">Za uvoze izdelkov, </w:t>
            </w:r>
          </w:p>
          <w:p w:rsidR="009B3D6B" w:rsidRPr="002B3854" w:rsidRDefault="009B3D6B" w:rsidP="009B3D6B">
            <w:pPr>
              <w:rPr>
                <w:rFonts w:ascii="Arial" w:hAnsi="Arial" w:cs="Arial"/>
                <w:color w:val="000000" w:themeColor="text1"/>
                <w:sz w:val="22"/>
                <w:szCs w:val="22"/>
                <w:lang w:val="sl-SI"/>
              </w:rPr>
            </w:pPr>
            <w:r w:rsidRPr="002B3854">
              <w:rPr>
                <w:rFonts w:ascii="Arial" w:hAnsi="Arial" w:cs="Arial"/>
                <w:color w:val="000000" w:themeColor="text1"/>
                <w:sz w:val="22"/>
                <w:szCs w:val="22"/>
                <w:lang w:val="sl-SI"/>
              </w:rPr>
              <w:t>ki jih proizvaja družba »</w:t>
            </w:r>
            <w:proofErr w:type="spellStart"/>
            <w:r w:rsidRPr="002B3854">
              <w:rPr>
                <w:rFonts w:ascii="Arial" w:hAnsi="Arial" w:cs="Arial"/>
                <w:color w:val="000000" w:themeColor="text1"/>
                <w:sz w:val="22"/>
                <w:szCs w:val="22"/>
                <w:lang w:val="sl-SI"/>
              </w:rPr>
              <w:t>Verbio</w:t>
            </w:r>
            <w:proofErr w:type="spellEnd"/>
            <w:r w:rsidRPr="002B3854">
              <w:rPr>
                <w:rFonts w:ascii="Arial" w:hAnsi="Arial" w:cs="Arial"/>
                <w:color w:val="000000" w:themeColor="text1"/>
                <w:sz w:val="22"/>
                <w:szCs w:val="22"/>
                <w:lang w:val="sl-SI"/>
              </w:rPr>
              <w:t xml:space="preserve"> Diesel </w:t>
            </w:r>
            <w:proofErr w:type="spellStart"/>
            <w:r w:rsidRPr="002B3854">
              <w:rPr>
                <w:rFonts w:ascii="Arial" w:hAnsi="Arial" w:cs="Arial"/>
                <w:color w:val="000000" w:themeColor="text1"/>
                <w:sz w:val="22"/>
                <w:szCs w:val="22"/>
                <w:lang w:val="sl-SI"/>
              </w:rPr>
              <w:t>Canada</w:t>
            </w:r>
            <w:proofErr w:type="spellEnd"/>
            <w:r w:rsidRPr="002B3854">
              <w:rPr>
                <w:rFonts w:ascii="Arial" w:hAnsi="Arial" w:cs="Arial"/>
                <w:color w:val="000000" w:themeColor="text1"/>
                <w:sz w:val="22"/>
                <w:szCs w:val="22"/>
                <w:lang w:val="sl-SI"/>
              </w:rPr>
              <w:t xml:space="preserve"> </w:t>
            </w:r>
            <w:proofErr w:type="spellStart"/>
            <w:r w:rsidRPr="002B3854">
              <w:rPr>
                <w:rFonts w:ascii="Arial" w:hAnsi="Arial" w:cs="Arial"/>
                <w:color w:val="000000" w:themeColor="text1"/>
                <w:sz w:val="22"/>
                <w:szCs w:val="22"/>
                <w:lang w:val="sl-SI"/>
              </w:rPr>
              <w:t>Corporation</w:t>
            </w:r>
            <w:proofErr w:type="spellEnd"/>
            <w:r w:rsidRPr="002B3854">
              <w:rPr>
                <w:rFonts w:ascii="Arial" w:hAnsi="Arial" w:cs="Arial"/>
                <w:color w:val="000000" w:themeColor="text1"/>
                <w:sz w:val="22"/>
                <w:szCs w:val="22"/>
                <w:lang w:val="sl-SI"/>
              </w:rPr>
              <w:t xml:space="preserve">« </w:t>
            </w:r>
            <w:r w:rsidRPr="002B3854">
              <w:rPr>
                <w:rFonts w:ascii="Arial" w:hAnsi="Arial" w:cs="Arial"/>
                <w:color w:val="000000" w:themeColor="text1"/>
                <w:sz w:val="22"/>
                <w:szCs w:val="22"/>
                <w:lang w:val="sl-SI"/>
              </w:rPr>
              <w:lastRenderedPageBreak/>
              <w:t xml:space="preserve">(dodatna oznaka TARIC C600), </w:t>
            </w:r>
          </w:p>
          <w:p w:rsidR="009B3D6B" w:rsidRPr="002B3854" w:rsidRDefault="009B3D6B" w:rsidP="009B3D6B">
            <w:pPr>
              <w:rPr>
                <w:rFonts w:ascii="Arial" w:hAnsi="Arial" w:cs="Arial"/>
                <w:color w:val="000000" w:themeColor="text1"/>
                <w:sz w:val="22"/>
                <w:szCs w:val="22"/>
                <w:lang w:val="sl-SI"/>
              </w:rPr>
            </w:pPr>
            <w:r w:rsidRPr="002B3854">
              <w:rPr>
                <w:rFonts w:ascii="Arial" w:hAnsi="Arial" w:cs="Arial"/>
                <w:color w:val="000000" w:themeColor="text1"/>
                <w:sz w:val="22"/>
                <w:szCs w:val="22"/>
                <w:lang w:val="sl-SI"/>
              </w:rPr>
              <w:t xml:space="preserve">se </w:t>
            </w:r>
            <w:proofErr w:type="spellStart"/>
            <w:r w:rsidRPr="002B3854">
              <w:rPr>
                <w:rFonts w:ascii="Arial" w:hAnsi="Arial" w:cs="Arial"/>
                <w:color w:val="000000" w:themeColor="text1"/>
                <w:sz w:val="22"/>
                <w:szCs w:val="22"/>
                <w:lang w:val="sl-SI"/>
              </w:rPr>
              <w:t>protidampinška</w:t>
            </w:r>
            <w:proofErr w:type="spellEnd"/>
            <w:r w:rsidRPr="002B3854">
              <w:rPr>
                <w:rFonts w:ascii="Arial" w:hAnsi="Arial" w:cs="Arial"/>
                <w:color w:val="000000" w:themeColor="text1"/>
                <w:sz w:val="22"/>
                <w:szCs w:val="22"/>
                <w:lang w:val="sl-SI"/>
              </w:rPr>
              <w:t xml:space="preserve"> dajatev razveljavi in se uvede registracija uvoza.</w:t>
            </w:r>
          </w:p>
          <w:p w:rsidR="009B3D6B" w:rsidRPr="002B3854" w:rsidRDefault="009B3D6B" w:rsidP="009B3D6B">
            <w:pPr>
              <w:rPr>
                <w:rFonts w:ascii="Arial" w:hAnsi="Arial" w:cs="Arial"/>
                <w:color w:val="000000" w:themeColor="text1"/>
                <w:sz w:val="22"/>
                <w:szCs w:val="22"/>
                <w:lang w:val="sl-SI"/>
              </w:rPr>
            </w:pPr>
            <w:r w:rsidRPr="002B3854">
              <w:rPr>
                <w:rFonts w:ascii="Arial" w:hAnsi="Arial" w:cs="Arial"/>
                <w:color w:val="000000" w:themeColor="text1"/>
                <w:sz w:val="22"/>
                <w:szCs w:val="22"/>
                <w:lang w:val="sl-SI"/>
              </w:rPr>
              <w:br/>
              <w:t>Registracija se zaključi 9 mesecev po datumu začetka veljavnosti te uredbe.</w:t>
            </w:r>
          </w:p>
          <w:p w:rsidR="009B3D6B" w:rsidRPr="002B3854" w:rsidRDefault="009B3D6B" w:rsidP="009B3D6B">
            <w:pPr>
              <w:rPr>
                <w:rFonts w:ascii="Arial" w:hAnsi="Arial" w:cs="Arial"/>
                <w:color w:val="000000" w:themeColor="text1"/>
                <w:sz w:val="22"/>
                <w:szCs w:val="22"/>
                <w:lang w:val="sl-SI"/>
              </w:rPr>
            </w:pPr>
            <w:r w:rsidRPr="002B3854">
              <w:rPr>
                <w:rFonts w:ascii="Arial" w:hAnsi="Arial" w:cs="Arial"/>
                <w:color w:val="000000" w:themeColor="text1"/>
                <w:sz w:val="22"/>
                <w:szCs w:val="22"/>
                <w:lang w:val="sl-SI"/>
              </w:rPr>
              <w:br/>
              <w:t>Dokončna izravnalna dajatev ostane v veljavi.</w:t>
            </w: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2D603A" w:rsidRDefault="009B3D6B" w:rsidP="009B3D6B">
            <w:pPr>
              <w:rPr>
                <w:rFonts w:ascii="Arial" w:hAnsi="Arial" w:cs="Arial"/>
                <w:color w:val="000000" w:themeColor="text1"/>
                <w:sz w:val="22"/>
                <w:szCs w:val="22"/>
                <w:lang w:val="sl-SI"/>
              </w:rPr>
            </w:pPr>
            <w:r w:rsidRPr="002D603A">
              <w:rPr>
                <w:rFonts w:ascii="Arial" w:hAnsi="Arial" w:cs="Arial"/>
                <w:color w:val="000000" w:themeColor="text1"/>
                <w:sz w:val="22"/>
                <w:szCs w:val="22"/>
                <w:lang w:val="sl-SI"/>
              </w:rPr>
              <w:lastRenderedPageBreak/>
              <w:t xml:space="preserve">dokončna </w:t>
            </w:r>
            <w:proofErr w:type="spellStart"/>
            <w:r w:rsidRPr="002D603A">
              <w:rPr>
                <w:rFonts w:ascii="Arial" w:hAnsi="Arial" w:cs="Arial"/>
                <w:color w:val="000000" w:themeColor="text1"/>
                <w:sz w:val="22"/>
                <w:szCs w:val="22"/>
                <w:lang w:val="sl-SI"/>
              </w:rPr>
              <w:t>protidampinška</w:t>
            </w:r>
            <w:proofErr w:type="spellEnd"/>
            <w:r w:rsidRPr="002D603A">
              <w:rPr>
                <w:rFonts w:ascii="Arial" w:hAnsi="Arial" w:cs="Arial"/>
                <w:color w:val="000000" w:themeColor="text1"/>
                <w:sz w:val="22"/>
                <w:szCs w:val="22"/>
                <w:lang w:val="sl-SI"/>
              </w:rPr>
              <w:t xml:space="preserve">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2D603A" w:rsidRDefault="009B3D6B" w:rsidP="009B3D6B">
            <w:pPr>
              <w:rPr>
                <w:rFonts w:ascii="Arial" w:hAnsi="Arial" w:cs="Arial"/>
                <w:color w:val="000000" w:themeColor="text1"/>
                <w:sz w:val="22"/>
                <w:szCs w:val="22"/>
                <w:lang w:val="sl-SI"/>
              </w:rPr>
            </w:pPr>
            <w:r w:rsidRPr="002D603A">
              <w:rPr>
                <w:rFonts w:ascii="Arial" w:hAnsi="Arial" w:cs="Arial"/>
                <w:color w:val="000000" w:themeColor="text1"/>
                <w:sz w:val="22"/>
                <w:szCs w:val="22"/>
                <w:lang w:val="sl-SI"/>
              </w:rPr>
              <w:t>Vezane plošče, ki so sestavljene izključno iz lesenih listov, pri čemer debelina posameznega lesenega lista ne presega 6 mm, zunanji leseni listi pa so navedeni pod tarifno podštevilko 4412 33, z najmanj enim zunanjim slojem iz brezovega lesa, prevlečenim ali ne.</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2D603A" w:rsidRDefault="009B3D6B" w:rsidP="009B3D6B">
            <w:pPr>
              <w:rPr>
                <w:rFonts w:ascii="Arial" w:hAnsi="Arial" w:cs="Arial"/>
                <w:color w:val="000000" w:themeColor="text1"/>
                <w:sz w:val="22"/>
                <w:szCs w:val="22"/>
                <w:lang w:val="sl-SI"/>
              </w:rPr>
            </w:pPr>
            <w:r w:rsidRPr="002D603A">
              <w:rPr>
                <w:rFonts w:ascii="Arial" w:hAnsi="Arial" w:cs="Arial"/>
                <w:color w:val="000000" w:themeColor="text1"/>
                <w:sz w:val="22"/>
                <w:szCs w:val="22"/>
                <w:lang w:val="sl-SI"/>
              </w:rPr>
              <w:t>4412 33 00 10</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2D603A" w:rsidRDefault="009B3D6B" w:rsidP="009B3D6B">
            <w:pPr>
              <w:rPr>
                <w:rFonts w:ascii="Arial" w:hAnsi="Arial" w:cs="Arial"/>
                <w:color w:val="000000" w:themeColor="text1"/>
                <w:sz w:val="22"/>
                <w:szCs w:val="22"/>
                <w:lang w:val="sl-SI"/>
              </w:rPr>
            </w:pPr>
            <w:r w:rsidRPr="002D603A">
              <w:rPr>
                <w:rFonts w:ascii="Arial" w:hAnsi="Arial" w:cs="Arial"/>
                <w:color w:val="000000" w:themeColor="text1"/>
                <w:sz w:val="22"/>
                <w:szCs w:val="22"/>
                <w:lang w:val="sl-SI"/>
              </w:rPr>
              <w:t>Rusija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2D603A" w:rsidRDefault="009B3D6B" w:rsidP="009B3D6B">
            <w:pPr>
              <w:rPr>
                <w:rFonts w:ascii="Arial" w:hAnsi="Arial" w:cs="Arial"/>
                <w:color w:val="000000" w:themeColor="text1"/>
                <w:sz w:val="22"/>
                <w:szCs w:val="22"/>
                <w:lang w:val="sl-SI"/>
              </w:rPr>
            </w:pPr>
            <w:hyperlink r:id="rId16" w:history="1">
              <w:r w:rsidRPr="002D603A">
                <w:rPr>
                  <w:rStyle w:val="Hiperpovezava"/>
                  <w:rFonts w:ascii="Arial" w:hAnsi="Arial" w:cs="Arial"/>
                  <w:color w:val="000000" w:themeColor="text1"/>
                  <w:sz w:val="22"/>
                  <w:szCs w:val="22"/>
                  <w:lang w:val="sl-SI"/>
                </w:rPr>
                <w:t xml:space="preserve">IZVEDBENI SKLEP KOMISIJE (EU) 2021/2145 z dne 3. decembra 2021 o </w:t>
              </w:r>
              <w:proofErr w:type="spellStart"/>
              <w:r w:rsidRPr="002D603A">
                <w:rPr>
                  <w:rStyle w:val="Hiperpovezava"/>
                  <w:rFonts w:ascii="Arial" w:hAnsi="Arial" w:cs="Arial"/>
                  <w:color w:val="000000" w:themeColor="text1"/>
                  <w:sz w:val="22"/>
                  <w:szCs w:val="22"/>
                  <w:lang w:val="sl-SI"/>
                </w:rPr>
                <w:t>neopustitvi</w:t>
              </w:r>
              <w:proofErr w:type="spellEnd"/>
              <w:r w:rsidRPr="002D603A">
                <w:rPr>
                  <w:rStyle w:val="Hiperpovezava"/>
                  <w:rFonts w:ascii="Arial" w:hAnsi="Arial" w:cs="Arial"/>
                  <w:color w:val="000000" w:themeColor="text1"/>
                  <w:sz w:val="22"/>
                  <w:szCs w:val="22"/>
                  <w:lang w:val="sl-SI"/>
                </w:rPr>
                <w:t xml:space="preserve"> dokončnih </w:t>
              </w:r>
              <w:proofErr w:type="spellStart"/>
              <w:r w:rsidRPr="002D603A">
                <w:rPr>
                  <w:rStyle w:val="Hiperpovezava"/>
                  <w:rFonts w:ascii="Arial" w:hAnsi="Arial" w:cs="Arial"/>
                  <w:color w:val="000000" w:themeColor="text1"/>
                  <w:sz w:val="22"/>
                  <w:szCs w:val="22"/>
                  <w:lang w:val="sl-SI"/>
                </w:rPr>
                <w:t>protidampinških</w:t>
              </w:r>
              <w:proofErr w:type="spellEnd"/>
              <w:r w:rsidRPr="002D603A">
                <w:rPr>
                  <w:rStyle w:val="Hiperpovezava"/>
                  <w:rFonts w:ascii="Arial" w:hAnsi="Arial" w:cs="Arial"/>
                  <w:color w:val="000000" w:themeColor="text1"/>
                  <w:sz w:val="22"/>
                  <w:szCs w:val="22"/>
                  <w:lang w:val="sl-SI"/>
                </w:rPr>
                <w:t xml:space="preserve"> dajatev na uvoz vezanih plošč iz brezovega lesa s poreklom iz Rusije, </w:t>
              </w:r>
              <w:r w:rsidRPr="002D603A">
                <w:rPr>
                  <w:rStyle w:val="Hiperpovezava"/>
                  <w:rFonts w:ascii="Arial" w:hAnsi="Arial" w:cs="Arial"/>
                  <w:color w:val="000000" w:themeColor="text1"/>
                  <w:sz w:val="22"/>
                  <w:szCs w:val="22"/>
                  <w:lang w:val="sl-SI"/>
                </w:rPr>
                <w:lastRenderedPageBreak/>
                <w:t>uvedenih z Izvedbeno uredbo (EU) 2021/1930, (2021/L433/2145)</w:t>
              </w:r>
            </w:hyperlink>
            <w:r w:rsidRPr="002D603A">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2D603A" w:rsidRDefault="009B3D6B" w:rsidP="009B3D6B">
            <w:pPr>
              <w:rPr>
                <w:rFonts w:ascii="Arial" w:hAnsi="Arial" w:cs="Arial"/>
                <w:color w:val="000000" w:themeColor="text1"/>
                <w:sz w:val="22"/>
                <w:szCs w:val="22"/>
                <w:lang w:val="sl-SI"/>
              </w:rPr>
            </w:pPr>
            <w:r w:rsidRPr="002D603A">
              <w:rPr>
                <w:rFonts w:ascii="Arial" w:hAnsi="Arial" w:cs="Arial"/>
                <w:color w:val="000000" w:themeColor="text1"/>
                <w:sz w:val="22"/>
                <w:szCs w:val="22"/>
                <w:lang w:val="sl-SI"/>
              </w:rPr>
              <w:lastRenderedPageBreak/>
              <w:t>7.12.2021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2D603A" w:rsidRDefault="009B3D6B" w:rsidP="009B3D6B">
            <w:pPr>
              <w:rPr>
                <w:rFonts w:ascii="Arial" w:hAnsi="Arial" w:cs="Arial"/>
                <w:color w:val="000000" w:themeColor="text1"/>
                <w:sz w:val="22"/>
                <w:szCs w:val="22"/>
                <w:lang w:val="sl-SI"/>
              </w:rPr>
            </w:pPr>
            <w:r w:rsidRPr="002D603A">
              <w:rPr>
                <w:rFonts w:ascii="Arial" w:hAnsi="Arial" w:cs="Arial"/>
                <w:color w:val="000000" w:themeColor="text1"/>
                <w:sz w:val="22"/>
                <w:szCs w:val="22"/>
                <w:lang w:val="sl-SI"/>
              </w:rPr>
              <w:t xml:space="preserve">Pogoji za opustitev dokončne </w:t>
            </w:r>
            <w:proofErr w:type="spellStart"/>
            <w:r w:rsidRPr="002D603A">
              <w:rPr>
                <w:rFonts w:ascii="Arial" w:hAnsi="Arial" w:cs="Arial"/>
                <w:color w:val="000000" w:themeColor="text1"/>
                <w:sz w:val="22"/>
                <w:szCs w:val="22"/>
                <w:lang w:val="sl-SI"/>
              </w:rPr>
              <w:t>protidampinške</w:t>
            </w:r>
            <w:proofErr w:type="spellEnd"/>
            <w:r w:rsidRPr="002D603A">
              <w:rPr>
                <w:rFonts w:ascii="Arial" w:hAnsi="Arial" w:cs="Arial"/>
                <w:color w:val="000000" w:themeColor="text1"/>
                <w:sz w:val="22"/>
                <w:szCs w:val="22"/>
                <w:lang w:val="sl-SI"/>
              </w:rPr>
              <w:t xml:space="preserve"> dajatve niso izpolnjeni.</w:t>
            </w:r>
          </w:p>
        </w:tc>
      </w:tr>
      <w:tr w:rsidR="009B3D6B" w:rsidRPr="00D22004"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EA4E18" w:rsidRDefault="009B3D6B" w:rsidP="009B3D6B">
            <w:pPr>
              <w:rPr>
                <w:rFonts w:ascii="Arial" w:hAnsi="Arial" w:cs="Arial"/>
                <w:color w:val="000000" w:themeColor="text1"/>
                <w:sz w:val="22"/>
                <w:szCs w:val="22"/>
                <w:lang w:val="sl-SI"/>
              </w:rPr>
            </w:pPr>
            <w:r w:rsidRPr="00EA4E18">
              <w:rPr>
                <w:rFonts w:ascii="Arial" w:hAnsi="Arial" w:cs="Arial"/>
                <w:color w:val="000000" w:themeColor="text1"/>
                <w:sz w:val="22"/>
                <w:szCs w:val="22"/>
                <w:lang w:val="sl-SI"/>
              </w:rPr>
              <w:t xml:space="preserve">dokončna </w:t>
            </w:r>
            <w:proofErr w:type="spellStart"/>
            <w:r w:rsidRPr="00EA4E18">
              <w:rPr>
                <w:rFonts w:ascii="Arial" w:hAnsi="Arial" w:cs="Arial"/>
                <w:color w:val="000000" w:themeColor="text1"/>
                <w:sz w:val="22"/>
                <w:szCs w:val="22"/>
                <w:lang w:val="sl-SI"/>
              </w:rPr>
              <w:t>protidampinška</w:t>
            </w:r>
            <w:proofErr w:type="spellEnd"/>
            <w:r w:rsidRPr="00EA4E18">
              <w:rPr>
                <w:rFonts w:ascii="Arial" w:hAnsi="Arial" w:cs="Arial"/>
                <w:color w:val="000000" w:themeColor="text1"/>
                <w:sz w:val="22"/>
                <w:szCs w:val="22"/>
                <w:lang w:val="sl-SI"/>
              </w:rPr>
              <w:t xml:space="preserve">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EA4E18" w:rsidRDefault="009B3D6B" w:rsidP="009B3D6B">
            <w:pPr>
              <w:rPr>
                <w:rFonts w:ascii="Arial" w:hAnsi="Arial" w:cs="Arial"/>
                <w:color w:val="000000" w:themeColor="text1"/>
                <w:sz w:val="22"/>
                <w:szCs w:val="22"/>
                <w:lang w:val="sl-SI"/>
              </w:rPr>
            </w:pPr>
            <w:r w:rsidRPr="00EA4E18">
              <w:rPr>
                <w:rFonts w:ascii="Arial" w:hAnsi="Arial" w:cs="Arial"/>
                <w:color w:val="000000" w:themeColor="text1"/>
                <w:sz w:val="22"/>
                <w:szCs w:val="22"/>
                <w:lang w:val="sl-SI"/>
              </w:rPr>
              <w:t xml:space="preserve">Tkane in/ali šivane tkanine iz </w:t>
            </w:r>
            <w:proofErr w:type="spellStart"/>
            <w:r w:rsidRPr="00EA4E18">
              <w:rPr>
                <w:rFonts w:ascii="Arial" w:hAnsi="Arial" w:cs="Arial"/>
                <w:color w:val="000000" w:themeColor="text1"/>
                <w:sz w:val="22"/>
                <w:szCs w:val="22"/>
                <w:lang w:val="sl-SI"/>
              </w:rPr>
              <w:t>rovinga</w:t>
            </w:r>
            <w:proofErr w:type="spellEnd"/>
            <w:r w:rsidRPr="00EA4E18">
              <w:rPr>
                <w:rFonts w:ascii="Arial" w:hAnsi="Arial" w:cs="Arial"/>
                <w:color w:val="000000" w:themeColor="text1"/>
                <w:sz w:val="22"/>
                <w:szCs w:val="22"/>
                <w:lang w:val="sl-SI"/>
              </w:rPr>
              <w:t xml:space="preserve"> in/ali preje iz brezkončnih steklenih vlaken z drugimi elementi ali brez njih, razen izdelkov, ki so impregnirani ali predhodno impregnirani, in razen tkanin z odprto mrežno strukturo z velikostjo celice več kot </w:t>
            </w:r>
          </w:p>
          <w:p w:rsidR="009B3D6B" w:rsidRPr="00EA4E18" w:rsidRDefault="009B3D6B" w:rsidP="009B3D6B">
            <w:pPr>
              <w:rPr>
                <w:rFonts w:ascii="Arial" w:hAnsi="Arial" w:cs="Arial"/>
                <w:color w:val="000000" w:themeColor="text1"/>
                <w:sz w:val="22"/>
                <w:szCs w:val="22"/>
                <w:lang w:val="sl-SI"/>
              </w:rPr>
            </w:pPr>
            <w:r w:rsidRPr="00EA4E18">
              <w:rPr>
                <w:rFonts w:ascii="Arial" w:hAnsi="Arial" w:cs="Arial"/>
                <w:color w:val="000000" w:themeColor="text1"/>
                <w:sz w:val="22"/>
                <w:szCs w:val="22"/>
                <w:lang w:val="sl-SI"/>
              </w:rPr>
              <w:t>1,8 mm po dolžini in širini ter težo več kot 35 g/m2.</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EA4E18" w:rsidRDefault="009B3D6B" w:rsidP="009B3D6B">
            <w:pPr>
              <w:rPr>
                <w:rFonts w:ascii="Arial" w:hAnsi="Arial" w:cs="Arial"/>
                <w:color w:val="000000" w:themeColor="text1"/>
                <w:sz w:val="22"/>
                <w:szCs w:val="22"/>
                <w:lang w:val="sl-SI"/>
              </w:rPr>
            </w:pPr>
            <w:r w:rsidRPr="00EA4E18">
              <w:rPr>
                <w:rFonts w:ascii="Arial" w:hAnsi="Arial" w:cs="Arial"/>
                <w:color w:val="000000" w:themeColor="text1"/>
                <w:sz w:val="22"/>
                <w:szCs w:val="22"/>
                <w:lang w:val="sl-SI"/>
              </w:rPr>
              <w:t>7019 39 00 81, 7019 39 00 82, 7019 40 00 81, 7019 40 00 82, 7019 59 00 81, 7019 59 00 82, 7019 90 00 81, 7019 90 00 82.</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EA4E18" w:rsidRDefault="009B3D6B" w:rsidP="009B3D6B">
            <w:pPr>
              <w:rPr>
                <w:rFonts w:ascii="Arial" w:hAnsi="Arial" w:cs="Arial"/>
                <w:color w:val="000000" w:themeColor="text1"/>
                <w:sz w:val="22"/>
                <w:szCs w:val="22"/>
                <w:lang w:val="sl-SI"/>
              </w:rPr>
            </w:pPr>
            <w:r w:rsidRPr="00EA4E18">
              <w:rPr>
                <w:rFonts w:ascii="Arial" w:hAnsi="Arial" w:cs="Arial"/>
                <w:color w:val="000000" w:themeColor="text1"/>
                <w:sz w:val="22"/>
                <w:szCs w:val="22"/>
                <w:lang w:val="sl-SI"/>
              </w:rPr>
              <w:t>Egipt</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EA4E18" w:rsidRDefault="009B3D6B" w:rsidP="009B3D6B">
            <w:pPr>
              <w:rPr>
                <w:rFonts w:ascii="Arial" w:hAnsi="Arial" w:cs="Arial"/>
                <w:color w:val="000000" w:themeColor="text1"/>
                <w:sz w:val="22"/>
                <w:szCs w:val="22"/>
                <w:lang w:val="sl-SI"/>
              </w:rPr>
            </w:pPr>
            <w:hyperlink r:id="rId17" w:history="1">
              <w:r w:rsidRPr="00EA4E18">
                <w:rPr>
                  <w:rStyle w:val="Hiperpovezava"/>
                  <w:rFonts w:ascii="Arial" w:hAnsi="Arial" w:cs="Arial"/>
                  <w:color w:val="000000" w:themeColor="text1"/>
                  <w:sz w:val="22"/>
                  <w:szCs w:val="22"/>
                  <w:lang w:val="sl-SI"/>
                </w:rPr>
                <w:t xml:space="preserve">Obvestilo o ponovnem začetku </w:t>
              </w:r>
              <w:proofErr w:type="spellStart"/>
              <w:r w:rsidRPr="00EA4E18">
                <w:rPr>
                  <w:rStyle w:val="Hiperpovezava"/>
                  <w:rFonts w:ascii="Arial" w:hAnsi="Arial" w:cs="Arial"/>
                  <w:color w:val="000000" w:themeColor="text1"/>
                  <w:sz w:val="22"/>
                  <w:szCs w:val="22"/>
                  <w:lang w:val="sl-SI"/>
                </w:rPr>
                <w:t>protidampinške</w:t>
              </w:r>
              <w:proofErr w:type="spellEnd"/>
              <w:r w:rsidRPr="00EA4E18">
                <w:rPr>
                  <w:rStyle w:val="Hiperpovezava"/>
                  <w:rFonts w:ascii="Arial" w:hAnsi="Arial" w:cs="Arial"/>
                  <w:color w:val="000000" w:themeColor="text1"/>
                  <w:sz w:val="22"/>
                  <w:szCs w:val="22"/>
                  <w:lang w:val="sl-SI"/>
                </w:rPr>
                <w:t xml:space="preserve"> preiskave v zvezi z uvozom nekaterih tkanih in/ali šivanih tkanin iz steklenih vlaken s poreklom iz Egipta, (2021/C483/14)</w:t>
              </w:r>
            </w:hyperlink>
            <w:r w:rsidRPr="00EA4E18">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EA4E18" w:rsidRDefault="009B3D6B" w:rsidP="009B3D6B">
            <w:pPr>
              <w:rPr>
                <w:rFonts w:ascii="Arial" w:hAnsi="Arial" w:cs="Arial"/>
                <w:color w:val="000000" w:themeColor="text1"/>
                <w:sz w:val="22"/>
                <w:szCs w:val="22"/>
                <w:lang w:val="sl-SI"/>
              </w:rPr>
            </w:pPr>
            <w:r w:rsidRPr="00EA4E18">
              <w:rPr>
                <w:rFonts w:ascii="Arial" w:hAnsi="Arial" w:cs="Arial"/>
                <w:color w:val="000000" w:themeColor="text1"/>
                <w:sz w:val="22"/>
                <w:szCs w:val="22"/>
                <w:lang w:val="sl-SI"/>
              </w:rPr>
              <w:t>1.12.2021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EA4E18" w:rsidRDefault="009B3D6B" w:rsidP="009B3D6B">
            <w:pPr>
              <w:rPr>
                <w:rFonts w:ascii="Arial" w:hAnsi="Arial" w:cs="Arial"/>
                <w:color w:val="000000" w:themeColor="text1"/>
                <w:sz w:val="22"/>
                <w:szCs w:val="22"/>
                <w:lang w:val="sl-SI"/>
              </w:rPr>
            </w:pPr>
            <w:r w:rsidRPr="00EA4E18">
              <w:rPr>
                <w:rFonts w:ascii="Arial" w:hAnsi="Arial" w:cs="Arial"/>
                <w:color w:val="000000" w:themeColor="text1"/>
                <w:sz w:val="22"/>
                <w:szCs w:val="22"/>
                <w:lang w:val="sl-SI"/>
              </w:rPr>
              <w:t xml:space="preserve">Preiskava se običajno zaključi v </w:t>
            </w:r>
          </w:p>
          <w:p w:rsidR="009B3D6B" w:rsidRPr="00EA4E18" w:rsidRDefault="009B3D6B" w:rsidP="009B3D6B">
            <w:pPr>
              <w:rPr>
                <w:rFonts w:ascii="Arial" w:hAnsi="Arial" w:cs="Arial"/>
                <w:color w:val="000000" w:themeColor="text1"/>
                <w:sz w:val="22"/>
                <w:szCs w:val="22"/>
                <w:lang w:val="sl-SI"/>
              </w:rPr>
            </w:pPr>
            <w:r w:rsidRPr="00EA4E18">
              <w:rPr>
                <w:rFonts w:ascii="Arial" w:hAnsi="Arial" w:cs="Arial"/>
                <w:color w:val="000000" w:themeColor="text1"/>
                <w:sz w:val="22"/>
                <w:szCs w:val="22"/>
                <w:lang w:val="sl-SI"/>
              </w:rPr>
              <w:t xml:space="preserve">6 mesecih, </w:t>
            </w:r>
          </w:p>
          <w:p w:rsidR="009B3D6B" w:rsidRPr="00EA4E18" w:rsidRDefault="009B3D6B" w:rsidP="009B3D6B">
            <w:pPr>
              <w:rPr>
                <w:rFonts w:ascii="Arial" w:hAnsi="Arial" w:cs="Arial"/>
                <w:color w:val="000000" w:themeColor="text1"/>
                <w:sz w:val="22"/>
                <w:szCs w:val="22"/>
                <w:lang w:val="sl-SI"/>
              </w:rPr>
            </w:pPr>
            <w:r w:rsidRPr="00EA4E18">
              <w:rPr>
                <w:rFonts w:ascii="Arial" w:hAnsi="Arial" w:cs="Arial"/>
                <w:color w:val="000000" w:themeColor="text1"/>
                <w:sz w:val="22"/>
                <w:szCs w:val="22"/>
                <w:lang w:val="sl-SI"/>
              </w:rPr>
              <w:t xml:space="preserve">v nobenem primeru pa ne pozneje kot v 9 mesecih od datuma objave </w:t>
            </w:r>
          </w:p>
          <w:p w:rsidR="009B3D6B" w:rsidRPr="00EA4E18" w:rsidRDefault="009B3D6B" w:rsidP="009B3D6B">
            <w:pPr>
              <w:rPr>
                <w:rFonts w:ascii="Arial" w:hAnsi="Arial" w:cs="Arial"/>
                <w:color w:val="000000" w:themeColor="text1"/>
                <w:sz w:val="22"/>
                <w:szCs w:val="22"/>
                <w:lang w:val="sl-SI"/>
              </w:rPr>
            </w:pPr>
            <w:r w:rsidRPr="00EA4E18">
              <w:rPr>
                <w:rFonts w:ascii="Arial" w:hAnsi="Arial" w:cs="Arial"/>
                <w:color w:val="000000" w:themeColor="text1"/>
                <w:sz w:val="22"/>
                <w:szCs w:val="22"/>
                <w:lang w:val="sl-SI"/>
              </w:rPr>
              <w:t>tega obvestila.</w:t>
            </w: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3E5D98" w:rsidRDefault="009B3D6B" w:rsidP="009B3D6B">
            <w:pPr>
              <w:rPr>
                <w:rFonts w:ascii="Arial" w:hAnsi="Arial" w:cs="Arial"/>
                <w:color w:val="000000" w:themeColor="text1"/>
                <w:sz w:val="22"/>
                <w:szCs w:val="22"/>
                <w:lang w:val="sl-SI"/>
              </w:rPr>
            </w:pPr>
            <w:r w:rsidRPr="003E5D98">
              <w:rPr>
                <w:rFonts w:ascii="Arial" w:hAnsi="Arial" w:cs="Arial"/>
                <w:color w:val="000000" w:themeColor="text1"/>
                <w:sz w:val="22"/>
                <w:szCs w:val="22"/>
                <w:lang w:val="sl-SI"/>
              </w:rPr>
              <w:t xml:space="preserve">začetek </w:t>
            </w:r>
            <w:proofErr w:type="spellStart"/>
            <w:r w:rsidRPr="003E5D98">
              <w:rPr>
                <w:rFonts w:ascii="Arial" w:hAnsi="Arial" w:cs="Arial"/>
                <w:color w:val="000000" w:themeColor="text1"/>
                <w:sz w:val="22"/>
                <w:szCs w:val="22"/>
                <w:lang w:val="sl-SI"/>
              </w:rPr>
              <w:t>protidampinškega</w:t>
            </w:r>
            <w:proofErr w:type="spellEnd"/>
            <w:r w:rsidRPr="003E5D98">
              <w:rPr>
                <w:rFonts w:ascii="Arial" w:hAnsi="Arial" w:cs="Arial"/>
                <w:color w:val="000000" w:themeColor="text1"/>
                <w:sz w:val="22"/>
                <w:szCs w:val="22"/>
                <w:lang w:val="sl-SI"/>
              </w:rPr>
              <w:t xml:space="preserve"> postopka</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3E5D98" w:rsidRDefault="009B3D6B" w:rsidP="009B3D6B">
            <w:pPr>
              <w:rPr>
                <w:rFonts w:ascii="Arial" w:hAnsi="Arial" w:cs="Arial"/>
                <w:color w:val="000000" w:themeColor="text1"/>
                <w:sz w:val="22"/>
                <w:szCs w:val="22"/>
                <w:lang w:val="sl-SI"/>
              </w:rPr>
            </w:pPr>
            <w:r w:rsidRPr="003E5D98">
              <w:rPr>
                <w:rFonts w:ascii="Arial" w:hAnsi="Arial" w:cs="Arial"/>
                <w:color w:val="000000" w:themeColor="text1"/>
                <w:sz w:val="22"/>
                <w:szCs w:val="22"/>
                <w:lang w:val="sl-SI"/>
              </w:rPr>
              <w:t>Maščobne kisline, nasičene ali nenasičene, z dolžino ogljikove verige C6, C8, C10, C12, C14, C16 ali C18 ter jodnim številom pod 105 g/100 g, s poreklom iz Indonezije, vključno:</w:t>
            </w:r>
          </w:p>
          <w:p w:rsidR="009B3D6B" w:rsidRPr="003E5D98" w:rsidRDefault="009B3D6B" w:rsidP="009B3D6B">
            <w:pPr>
              <w:rPr>
                <w:rFonts w:ascii="Arial" w:hAnsi="Arial" w:cs="Arial"/>
                <w:color w:val="000000" w:themeColor="text1"/>
                <w:sz w:val="22"/>
                <w:szCs w:val="22"/>
                <w:lang w:val="sl-SI"/>
              </w:rPr>
            </w:pPr>
            <w:r w:rsidRPr="003E5D98">
              <w:rPr>
                <w:rFonts w:ascii="Arial" w:hAnsi="Arial" w:cs="Arial"/>
                <w:color w:val="000000" w:themeColor="text1"/>
                <w:sz w:val="22"/>
                <w:szCs w:val="22"/>
                <w:lang w:val="sl-SI"/>
              </w:rPr>
              <w:t>— s posamičnimi maščobnimi kislinami (tako imenovana čista frakcija) in</w:t>
            </w:r>
          </w:p>
          <w:p w:rsidR="009B3D6B" w:rsidRPr="003E5D98" w:rsidRDefault="009B3D6B" w:rsidP="009B3D6B">
            <w:pPr>
              <w:rPr>
                <w:rFonts w:ascii="Arial" w:hAnsi="Arial" w:cs="Arial"/>
                <w:color w:val="000000" w:themeColor="text1"/>
                <w:sz w:val="22"/>
                <w:szCs w:val="22"/>
                <w:lang w:val="sl-SI"/>
              </w:rPr>
            </w:pPr>
            <w:r w:rsidRPr="003E5D98">
              <w:rPr>
                <w:rFonts w:ascii="Arial" w:hAnsi="Arial" w:cs="Arial"/>
                <w:color w:val="000000" w:themeColor="text1"/>
                <w:sz w:val="22"/>
                <w:szCs w:val="22"/>
                <w:lang w:val="sl-SI"/>
              </w:rPr>
              <w:t>— z mešanicami, ki vsebujejo kombinacijo dveh ali več dolžin ogljikove verige.</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3E5D98" w:rsidRDefault="009B3D6B" w:rsidP="009B3D6B">
            <w:pPr>
              <w:rPr>
                <w:rFonts w:ascii="Arial" w:hAnsi="Arial" w:cs="Arial"/>
                <w:color w:val="000000" w:themeColor="text1"/>
                <w:sz w:val="22"/>
                <w:szCs w:val="22"/>
                <w:lang w:val="sl-SI"/>
              </w:rPr>
            </w:pPr>
            <w:r w:rsidRPr="003E5D98">
              <w:rPr>
                <w:rFonts w:ascii="Arial" w:hAnsi="Arial" w:cs="Arial"/>
                <w:color w:val="000000" w:themeColor="text1"/>
                <w:sz w:val="22"/>
                <w:szCs w:val="22"/>
                <w:lang w:val="sl-SI"/>
              </w:rPr>
              <w:t>2915 70 40 95, 2915 70 50 10, 2915 90 30 95, 2915 90 70 95, 2916 15 00 10, 3823 11 00, 3823 12 00, 3823 19 10, 3823 19 90 95.</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3E5D98" w:rsidRDefault="009B3D6B" w:rsidP="009B3D6B">
            <w:pPr>
              <w:rPr>
                <w:rFonts w:ascii="Arial" w:hAnsi="Arial" w:cs="Arial"/>
                <w:color w:val="000000" w:themeColor="text1"/>
                <w:sz w:val="22"/>
                <w:szCs w:val="22"/>
                <w:lang w:val="sl-SI"/>
              </w:rPr>
            </w:pPr>
            <w:r w:rsidRPr="003E5D98">
              <w:rPr>
                <w:rFonts w:ascii="Arial" w:hAnsi="Arial" w:cs="Arial"/>
                <w:color w:val="000000" w:themeColor="text1"/>
                <w:sz w:val="22"/>
                <w:szCs w:val="22"/>
                <w:lang w:val="sl-SI"/>
              </w:rPr>
              <w:t>Indonezija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3E5D98" w:rsidRDefault="009B3D6B" w:rsidP="009B3D6B">
            <w:pPr>
              <w:rPr>
                <w:rFonts w:ascii="Arial" w:hAnsi="Arial" w:cs="Arial"/>
                <w:color w:val="000000" w:themeColor="text1"/>
                <w:sz w:val="22"/>
                <w:szCs w:val="22"/>
                <w:lang w:val="sl-SI"/>
              </w:rPr>
            </w:pPr>
            <w:hyperlink r:id="rId18" w:history="1">
              <w:r w:rsidRPr="003E5D98">
                <w:rPr>
                  <w:rStyle w:val="Hiperpovezava"/>
                  <w:rFonts w:ascii="Arial" w:hAnsi="Arial" w:cs="Arial"/>
                  <w:color w:val="000000" w:themeColor="text1"/>
                  <w:sz w:val="22"/>
                  <w:szCs w:val="22"/>
                  <w:lang w:val="sl-SI"/>
                </w:rPr>
                <w:t xml:space="preserve">Obvestilo o začetku </w:t>
              </w:r>
              <w:proofErr w:type="spellStart"/>
              <w:r w:rsidRPr="003E5D98">
                <w:rPr>
                  <w:rStyle w:val="Hiperpovezava"/>
                  <w:rFonts w:ascii="Arial" w:hAnsi="Arial" w:cs="Arial"/>
                  <w:color w:val="000000" w:themeColor="text1"/>
                  <w:sz w:val="22"/>
                  <w:szCs w:val="22"/>
                  <w:lang w:val="sl-SI"/>
                </w:rPr>
                <w:t>protidampinškega</w:t>
              </w:r>
              <w:proofErr w:type="spellEnd"/>
              <w:r w:rsidRPr="003E5D98">
                <w:rPr>
                  <w:rStyle w:val="Hiperpovezava"/>
                  <w:rFonts w:ascii="Arial" w:hAnsi="Arial" w:cs="Arial"/>
                  <w:color w:val="000000" w:themeColor="text1"/>
                  <w:sz w:val="22"/>
                  <w:szCs w:val="22"/>
                  <w:lang w:val="sl-SI"/>
                </w:rPr>
                <w:t xml:space="preserve"> postopka za uvoz maščobnih kislin s poreklom iz Indonezije, (2021/C482/05)</w:t>
              </w:r>
            </w:hyperlink>
            <w:r w:rsidRPr="003E5D98">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3E5D98" w:rsidRDefault="009B3D6B" w:rsidP="009B3D6B">
            <w:pPr>
              <w:rPr>
                <w:rFonts w:ascii="Arial" w:hAnsi="Arial" w:cs="Arial"/>
                <w:color w:val="000000" w:themeColor="text1"/>
                <w:sz w:val="22"/>
                <w:szCs w:val="22"/>
                <w:lang w:val="sl-SI"/>
              </w:rPr>
            </w:pPr>
            <w:r w:rsidRPr="003E5D98">
              <w:rPr>
                <w:rFonts w:ascii="Arial" w:hAnsi="Arial" w:cs="Arial"/>
                <w:color w:val="000000" w:themeColor="text1"/>
                <w:sz w:val="22"/>
                <w:szCs w:val="22"/>
                <w:lang w:val="sl-SI"/>
              </w:rPr>
              <w:t>30.11.2021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3E5D98" w:rsidRDefault="009B3D6B" w:rsidP="009B3D6B">
            <w:pPr>
              <w:rPr>
                <w:rFonts w:ascii="Arial" w:hAnsi="Arial" w:cs="Arial"/>
                <w:color w:val="000000" w:themeColor="text1"/>
                <w:sz w:val="22"/>
                <w:szCs w:val="22"/>
                <w:lang w:val="sl-SI"/>
              </w:rPr>
            </w:pPr>
            <w:r w:rsidRPr="003E5D98">
              <w:rPr>
                <w:rFonts w:ascii="Arial" w:hAnsi="Arial" w:cs="Arial"/>
                <w:color w:val="000000" w:themeColor="text1"/>
                <w:sz w:val="22"/>
                <w:szCs w:val="22"/>
                <w:lang w:val="sl-SI"/>
              </w:rPr>
              <w:t xml:space="preserve">Preiskava se običajno zaključi v 13 mesecih, vendar ne pozneje kot v </w:t>
            </w:r>
          </w:p>
          <w:p w:rsidR="009B3D6B" w:rsidRPr="003E5D98" w:rsidRDefault="009B3D6B" w:rsidP="009B3D6B">
            <w:pPr>
              <w:rPr>
                <w:rFonts w:ascii="Arial" w:hAnsi="Arial" w:cs="Arial"/>
                <w:color w:val="000000" w:themeColor="text1"/>
                <w:sz w:val="22"/>
                <w:szCs w:val="22"/>
                <w:lang w:val="sl-SI"/>
              </w:rPr>
            </w:pPr>
            <w:r w:rsidRPr="003E5D98">
              <w:rPr>
                <w:rFonts w:ascii="Arial" w:hAnsi="Arial" w:cs="Arial"/>
                <w:color w:val="000000" w:themeColor="text1"/>
                <w:sz w:val="22"/>
                <w:szCs w:val="22"/>
                <w:lang w:val="sl-SI"/>
              </w:rPr>
              <w:t xml:space="preserve">14 mesecih po objavi tega obvestila. </w:t>
            </w:r>
          </w:p>
          <w:p w:rsidR="009B3D6B" w:rsidRPr="003E5D98" w:rsidRDefault="009B3D6B" w:rsidP="009B3D6B">
            <w:pPr>
              <w:rPr>
                <w:rFonts w:ascii="Arial" w:hAnsi="Arial" w:cs="Arial"/>
                <w:color w:val="000000" w:themeColor="text1"/>
                <w:sz w:val="22"/>
                <w:szCs w:val="22"/>
                <w:lang w:val="sl-SI"/>
              </w:rPr>
            </w:pPr>
          </w:p>
          <w:p w:rsidR="009B3D6B" w:rsidRPr="003E5D98" w:rsidRDefault="009B3D6B" w:rsidP="009B3D6B">
            <w:pPr>
              <w:rPr>
                <w:rFonts w:ascii="Arial" w:hAnsi="Arial" w:cs="Arial"/>
                <w:color w:val="000000" w:themeColor="text1"/>
                <w:sz w:val="22"/>
                <w:szCs w:val="22"/>
                <w:lang w:val="sl-SI"/>
              </w:rPr>
            </w:pPr>
            <w:r w:rsidRPr="003E5D98">
              <w:rPr>
                <w:rFonts w:ascii="Arial" w:hAnsi="Arial" w:cs="Arial"/>
                <w:color w:val="000000" w:themeColor="text1"/>
                <w:sz w:val="22"/>
                <w:szCs w:val="22"/>
                <w:lang w:val="sl-SI"/>
              </w:rPr>
              <w:t xml:space="preserve">Začasni ukrepi se lahko običajno uvedejo najpozneje v 7 mesecih, nikakor pa ne pozneje kot </w:t>
            </w:r>
          </w:p>
          <w:p w:rsidR="009B3D6B" w:rsidRPr="003E5D98" w:rsidRDefault="009B3D6B" w:rsidP="009B3D6B">
            <w:pPr>
              <w:rPr>
                <w:rFonts w:ascii="Arial" w:hAnsi="Arial" w:cs="Arial"/>
                <w:color w:val="000000" w:themeColor="text1"/>
                <w:sz w:val="22"/>
                <w:szCs w:val="22"/>
                <w:lang w:val="sl-SI"/>
              </w:rPr>
            </w:pPr>
            <w:r w:rsidRPr="003E5D98">
              <w:rPr>
                <w:rFonts w:ascii="Arial" w:hAnsi="Arial" w:cs="Arial"/>
                <w:color w:val="000000" w:themeColor="text1"/>
                <w:sz w:val="22"/>
                <w:szCs w:val="22"/>
                <w:lang w:val="sl-SI"/>
              </w:rPr>
              <w:t>8 mesecev po objavi tega obvestila.</w:t>
            </w:r>
          </w:p>
        </w:tc>
      </w:tr>
      <w:tr w:rsid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95011A" w:rsidRDefault="009B3D6B" w:rsidP="009B3D6B">
            <w:pPr>
              <w:rPr>
                <w:rFonts w:ascii="Arial" w:hAnsi="Arial" w:cs="Arial"/>
                <w:color w:val="000000" w:themeColor="text1"/>
                <w:sz w:val="22"/>
                <w:szCs w:val="22"/>
                <w:lang w:val="sl-SI"/>
              </w:rPr>
            </w:pPr>
            <w:r w:rsidRPr="0095011A">
              <w:rPr>
                <w:rFonts w:ascii="Arial" w:hAnsi="Arial" w:cs="Arial"/>
                <w:color w:val="000000" w:themeColor="text1"/>
                <w:sz w:val="22"/>
                <w:szCs w:val="22"/>
                <w:lang w:val="sl-SI"/>
              </w:rPr>
              <w:t xml:space="preserve">registracija </w:t>
            </w:r>
          </w:p>
          <w:p w:rsidR="009B3D6B" w:rsidRPr="0095011A" w:rsidRDefault="009B3D6B" w:rsidP="009B3D6B">
            <w:pPr>
              <w:rPr>
                <w:rFonts w:ascii="Arial" w:hAnsi="Arial" w:cs="Arial"/>
                <w:color w:val="000000" w:themeColor="text1"/>
                <w:sz w:val="22"/>
                <w:szCs w:val="22"/>
                <w:lang w:val="sl-SI"/>
              </w:rPr>
            </w:pPr>
            <w:r w:rsidRPr="0095011A">
              <w:rPr>
                <w:rFonts w:ascii="Arial" w:hAnsi="Arial" w:cs="Arial"/>
                <w:color w:val="000000" w:themeColor="text1"/>
                <w:sz w:val="22"/>
                <w:szCs w:val="22"/>
                <w:lang w:val="sl-SI"/>
              </w:rPr>
              <w:t>uvoza</w:t>
            </w:r>
          </w:p>
          <w:p w:rsidR="009B3D6B" w:rsidRPr="0095011A" w:rsidRDefault="009B3D6B" w:rsidP="009B3D6B">
            <w:pPr>
              <w:rPr>
                <w:rFonts w:ascii="Arial" w:hAnsi="Arial" w:cs="Arial"/>
                <w:color w:val="000000" w:themeColor="text1"/>
                <w:sz w:val="22"/>
                <w:szCs w:val="22"/>
                <w:lang w:val="sl-SI"/>
              </w:rPr>
            </w:pPr>
            <w:r w:rsidRPr="0095011A">
              <w:rPr>
                <w:rFonts w:ascii="Arial" w:hAnsi="Arial" w:cs="Arial"/>
                <w:color w:val="000000" w:themeColor="text1"/>
                <w:sz w:val="22"/>
                <w:szCs w:val="22"/>
                <w:lang w:val="sl-SI"/>
              </w:rPr>
              <w:br/>
              <w:t xml:space="preserve">dokončna </w:t>
            </w:r>
            <w:proofErr w:type="spellStart"/>
            <w:r w:rsidRPr="0095011A">
              <w:rPr>
                <w:rFonts w:ascii="Arial" w:hAnsi="Arial" w:cs="Arial"/>
                <w:color w:val="000000" w:themeColor="text1"/>
                <w:sz w:val="22"/>
                <w:szCs w:val="22"/>
                <w:lang w:val="sl-SI"/>
              </w:rPr>
              <w:lastRenderedPageBreak/>
              <w:t>protidampinška</w:t>
            </w:r>
            <w:proofErr w:type="spellEnd"/>
            <w:r w:rsidRPr="0095011A">
              <w:rPr>
                <w:rFonts w:ascii="Arial" w:hAnsi="Arial" w:cs="Arial"/>
                <w:color w:val="000000" w:themeColor="text1"/>
                <w:sz w:val="22"/>
                <w:szCs w:val="22"/>
                <w:lang w:val="sl-SI"/>
              </w:rPr>
              <w:t xml:space="preserve">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95011A" w:rsidRDefault="009B3D6B" w:rsidP="009B3D6B">
            <w:pPr>
              <w:rPr>
                <w:rFonts w:ascii="Arial" w:hAnsi="Arial" w:cs="Arial"/>
                <w:color w:val="000000" w:themeColor="text1"/>
                <w:sz w:val="22"/>
                <w:szCs w:val="22"/>
                <w:lang w:val="sl-SI"/>
              </w:rPr>
            </w:pPr>
            <w:proofErr w:type="spellStart"/>
            <w:r w:rsidRPr="0095011A">
              <w:rPr>
                <w:rFonts w:ascii="Arial" w:hAnsi="Arial" w:cs="Arial"/>
                <w:color w:val="000000" w:themeColor="text1"/>
                <w:sz w:val="22"/>
                <w:szCs w:val="22"/>
                <w:lang w:val="sl-SI"/>
              </w:rPr>
              <w:lastRenderedPageBreak/>
              <w:t>Monomodalni</w:t>
            </w:r>
            <w:proofErr w:type="spellEnd"/>
            <w:r w:rsidRPr="0095011A">
              <w:rPr>
                <w:rFonts w:ascii="Arial" w:hAnsi="Arial" w:cs="Arial"/>
                <w:color w:val="000000" w:themeColor="text1"/>
                <w:sz w:val="22"/>
                <w:szCs w:val="22"/>
                <w:lang w:val="sl-SI"/>
              </w:rPr>
              <w:t xml:space="preserve"> kabli iz optičnih vlaken, izdelani iz enega ali več posamično oplaščenih vlaken, z zaščitnim ovojem, kombinirani z električnimi </w:t>
            </w:r>
            <w:r w:rsidRPr="0095011A">
              <w:rPr>
                <w:rFonts w:ascii="Arial" w:hAnsi="Arial" w:cs="Arial"/>
                <w:color w:val="000000" w:themeColor="text1"/>
                <w:sz w:val="22"/>
                <w:szCs w:val="22"/>
                <w:lang w:val="sl-SI"/>
              </w:rPr>
              <w:lastRenderedPageBreak/>
              <w:t xml:space="preserve">vodniki ali </w:t>
            </w:r>
            <w:proofErr w:type="spellStart"/>
            <w:r w:rsidRPr="0095011A">
              <w:rPr>
                <w:rFonts w:ascii="Arial" w:hAnsi="Arial" w:cs="Arial"/>
                <w:color w:val="000000" w:themeColor="text1"/>
                <w:sz w:val="22"/>
                <w:szCs w:val="22"/>
                <w:lang w:val="sl-SI"/>
              </w:rPr>
              <w:t>ne.Izključeni</w:t>
            </w:r>
            <w:proofErr w:type="spellEnd"/>
            <w:r w:rsidRPr="0095011A">
              <w:rPr>
                <w:rFonts w:ascii="Arial" w:hAnsi="Arial" w:cs="Arial"/>
                <w:color w:val="000000" w:themeColor="text1"/>
                <w:sz w:val="22"/>
                <w:szCs w:val="22"/>
                <w:lang w:val="sl-SI"/>
              </w:rPr>
              <w:t xml:space="preserve"> so:</w:t>
            </w:r>
            <w:r w:rsidRPr="0095011A">
              <w:rPr>
                <w:rFonts w:ascii="Arial" w:hAnsi="Arial" w:cs="Arial"/>
                <w:color w:val="000000" w:themeColor="text1"/>
                <w:sz w:val="22"/>
                <w:szCs w:val="22"/>
                <w:lang w:val="sl-SI"/>
              </w:rPr>
              <w:br/>
              <w:t xml:space="preserve">(i) kabli, pri katerih so vsa optična vlakna posamično opremljena z operativnimi </w:t>
            </w:r>
            <w:proofErr w:type="spellStart"/>
            <w:r w:rsidRPr="0095011A">
              <w:rPr>
                <w:rFonts w:ascii="Arial" w:hAnsi="Arial" w:cs="Arial"/>
                <w:color w:val="000000" w:themeColor="text1"/>
                <w:sz w:val="22"/>
                <w:szCs w:val="22"/>
                <w:lang w:val="sl-SI"/>
              </w:rPr>
              <w:t>konektorji</w:t>
            </w:r>
            <w:proofErr w:type="spellEnd"/>
            <w:r w:rsidRPr="0095011A">
              <w:rPr>
                <w:rFonts w:ascii="Arial" w:hAnsi="Arial" w:cs="Arial"/>
                <w:color w:val="000000" w:themeColor="text1"/>
                <w:sz w:val="22"/>
                <w:szCs w:val="22"/>
                <w:lang w:val="sl-SI"/>
              </w:rPr>
              <w:t xml:space="preserve"> na enem koncu ali na obeh, in (ii) kabli za podvodno uporabo.</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95011A" w:rsidRDefault="009B3D6B" w:rsidP="009B3D6B">
            <w:pPr>
              <w:rPr>
                <w:rFonts w:ascii="Arial" w:hAnsi="Arial" w:cs="Arial"/>
                <w:color w:val="000000" w:themeColor="text1"/>
                <w:sz w:val="22"/>
                <w:szCs w:val="22"/>
                <w:lang w:val="sl-SI"/>
              </w:rPr>
            </w:pPr>
            <w:r w:rsidRPr="0095011A">
              <w:rPr>
                <w:rFonts w:ascii="Arial" w:hAnsi="Arial" w:cs="Arial"/>
                <w:color w:val="000000" w:themeColor="text1"/>
                <w:sz w:val="22"/>
                <w:szCs w:val="22"/>
                <w:lang w:val="sl-SI"/>
              </w:rPr>
              <w:lastRenderedPageBreak/>
              <w:t>8544 70 00 10</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95011A" w:rsidRDefault="009B3D6B" w:rsidP="009B3D6B">
            <w:pPr>
              <w:rPr>
                <w:rFonts w:ascii="Arial" w:hAnsi="Arial" w:cs="Arial"/>
                <w:color w:val="000000" w:themeColor="text1"/>
                <w:sz w:val="22"/>
                <w:szCs w:val="22"/>
                <w:lang w:val="sl-SI"/>
              </w:rPr>
            </w:pPr>
            <w:r w:rsidRPr="0095011A">
              <w:rPr>
                <w:rFonts w:ascii="Arial" w:hAnsi="Arial" w:cs="Arial"/>
                <w:color w:val="000000" w:themeColor="text1"/>
                <w:sz w:val="22"/>
                <w:szCs w:val="22"/>
                <w:lang w:val="sl-SI"/>
              </w:rPr>
              <w:t>Kitajska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95011A" w:rsidRDefault="009B3D6B" w:rsidP="009B3D6B">
            <w:pPr>
              <w:rPr>
                <w:rFonts w:ascii="Arial" w:hAnsi="Arial" w:cs="Arial"/>
                <w:color w:val="000000" w:themeColor="text1"/>
                <w:sz w:val="22"/>
                <w:szCs w:val="22"/>
                <w:lang w:val="sl-SI"/>
              </w:rPr>
            </w:pPr>
            <w:hyperlink r:id="rId19" w:history="1">
              <w:r w:rsidRPr="0095011A">
                <w:rPr>
                  <w:rStyle w:val="Hiperpovezava"/>
                  <w:rFonts w:ascii="Arial" w:hAnsi="Arial" w:cs="Arial"/>
                  <w:color w:val="000000" w:themeColor="text1"/>
                  <w:sz w:val="22"/>
                  <w:szCs w:val="22"/>
                  <w:lang w:val="sl-SI"/>
                </w:rPr>
                <w:t xml:space="preserve">IZVEDBENA UREDBA KOMISIJE (EU) 2021/2011 z dne 17. novembra 2021 o uvedbi dokončne </w:t>
              </w:r>
              <w:proofErr w:type="spellStart"/>
              <w:r w:rsidRPr="0095011A">
                <w:rPr>
                  <w:rStyle w:val="Hiperpovezava"/>
                  <w:rFonts w:ascii="Arial" w:hAnsi="Arial" w:cs="Arial"/>
                  <w:color w:val="000000" w:themeColor="text1"/>
                  <w:sz w:val="22"/>
                  <w:szCs w:val="22"/>
                  <w:lang w:val="sl-SI"/>
                </w:rPr>
                <w:lastRenderedPageBreak/>
                <w:t>protidampinške</w:t>
              </w:r>
              <w:proofErr w:type="spellEnd"/>
              <w:r w:rsidRPr="0095011A">
                <w:rPr>
                  <w:rStyle w:val="Hiperpovezava"/>
                  <w:rFonts w:ascii="Arial" w:hAnsi="Arial" w:cs="Arial"/>
                  <w:color w:val="000000" w:themeColor="text1"/>
                  <w:sz w:val="22"/>
                  <w:szCs w:val="22"/>
                  <w:lang w:val="sl-SI"/>
                </w:rPr>
                <w:t xml:space="preserve"> dajatve na uvoz kablov iz optičnih vlaken s poreklom iz Ljudske republike Kitajske, (2021//L410/2011)</w:t>
              </w:r>
            </w:hyperlink>
            <w:r w:rsidRPr="0095011A">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95011A" w:rsidRDefault="009B3D6B" w:rsidP="009B3D6B">
            <w:pPr>
              <w:rPr>
                <w:rFonts w:ascii="Arial" w:hAnsi="Arial" w:cs="Arial"/>
                <w:color w:val="000000" w:themeColor="text1"/>
                <w:sz w:val="22"/>
                <w:szCs w:val="22"/>
                <w:lang w:val="sl-SI"/>
              </w:rPr>
            </w:pPr>
            <w:r w:rsidRPr="0095011A">
              <w:rPr>
                <w:rFonts w:ascii="Arial" w:hAnsi="Arial" w:cs="Arial"/>
                <w:color w:val="000000" w:themeColor="text1"/>
                <w:sz w:val="22"/>
                <w:szCs w:val="22"/>
                <w:lang w:val="sl-SI"/>
              </w:rPr>
              <w:lastRenderedPageBreak/>
              <w:t>19.11.2021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95011A" w:rsidRDefault="009B3D6B" w:rsidP="009B3D6B">
            <w:pPr>
              <w:rPr>
                <w:rFonts w:ascii="Arial" w:hAnsi="Arial" w:cs="Arial"/>
                <w:color w:val="000000" w:themeColor="text1"/>
                <w:sz w:val="22"/>
                <w:szCs w:val="22"/>
                <w:lang w:val="sl-SI"/>
              </w:rPr>
            </w:pPr>
            <w:r w:rsidRPr="0095011A">
              <w:rPr>
                <w:rFonts w:ascii="Arial" w:hAnsi="Arial" w:cs="Arial"/>
                <w:color w:val="000000" w:themeColor="text1"/>
                <w:sz w:val="22"/>
                <w:szCs w:val="22"/>
                <w:lang w:val="sl-SI"/>
              </w:rPr>
              <w:t>Registracija uvoza se ustavi.</w:t>
            </w: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A63ED1" w:rsidRDefault="009B3D6B" w:rsidP="009B3D6B">
            <w:pPr>
              <w:rPr>
                <w:rFonts w:ascii="Arial" w:hAnsi="Arial" w:cs="Arial"/>
                <w:color w:val="000000" w:themeColor="text1"/>
                <w:sz w:val="22"/>
                <w:szCs w:val="22"/>
                <w:lang w:val="sl-SI"/>
              </w:rPr>
            </w:pPr>
            <w:r w:rsidRPr="00A63ED1">
              <w:rPr>
                <w:rFonts w:ascii="Arial" w:hAnsi="Arial" w:cs="Arial"/>
                <w:color w:val="000000" w:themeColor="text1"/>
                <w:sz w:val="22"/>
                <w:szCs w:val="22"/>
                <w:lang w:val="sl-SI"/>
              </w:rPr>
              <w:t xml:space="preserve">registracija </w:t>
            </w:r>
          </w:p>
          <w:p w:rsidR="009B3D6B" w:rsidRPr="00A63ED1" w:rsidRDefault="009B3D6B" w:rsidP="009B3D6B">
            <w:pPr>
              <w:rPr>
                <w:rFonts w:ascii="Arial" w:hAnsi="Arial" w:cs="Arial"/>
                <w:color w:val="000000" w:themeColor="text1"/>
                <w:sz w:val="22"/>
                <w:szCs w:val="22"/>
                <w:lang w:val="sl-SI"/>
              </w:rPr>
            </w:pPr>
            <w:r w:rsidRPr="00A63ED1">
              <w:rPr>
                <w:rFonts w:ascii="Arial" w:hAnsi="Arial" w:cs="Arial"/>
                <w:color w:val="000000" w:themeColor="text1"/>
                <w:sz w:val="22"/>
                <w:szCs w:val="22"/>
                <w:lang w:val="sl-SI"/>
              </w:rPr>
              <w:t>uvoza</w:t>
            </w:r>
          </w:p>
          <w:p w:rsidR="009B3D6B" w:rsidRPr="00A63ED1" w:rsidRDefault="009B3D6B" w:rsidP="009B3D6B">
            <w:pPr>
              <w:rPr>
                <w:rFonts w:ascii="Arial" w:hAnsi="Arial" w:cs="Arial"/>
                <w:color w:val="000000" w:themeColor="text1"/>
                <w:sz w:val="22"/>
                <w:szCs w:val="22"/>
                <w:lang w:val="sl-SI"/>
              </w:rPr>
            </w:pPr>
            <w:r w:rsidRPr="00A63ED1">
              <w:rPr>
                <w:rFonts w:ascii="Arial" w:hAnsi="Arial" w:cs="Arial"/>
                <w:color w:val="000000" w:themeColor="text1"/>
                <w:sz w:val="22"/>
                <w:szCs w:val="22"/>
                <w:lang w:val="sl-SI"/>
              </w:rPr>
              <w:br/>
              <w:t xml:space="preserve">začasna </w:t>
            </w:r>
            <w:proofErr w:type="spellStart"/>
            <w:r w:rsidRPr="00A63ED1">
              <w:rPr>
                <w:rFonts w:ascii="Arial" w:hAnsi="Arial" w:cs="Arial"/>
                <w:color w:val="000000" w:themeColor="text1"/>
                <w:sz w:val="22"/>
                <w:szCs w:val="22"/>
                <w:lang w:val="sl-SI"/>
              </w:rPr>
              <w:t>protidampinška</w:t>
            </w:r>
            <w:proofErr w:type="spellEnd"/>
            <w:r w:rsidRPr="00A63ED1">
              <w:rPr>
                <w:rFonts w:ascii="Arial" w:hAnsi="Arial" w:cs="Arial"/>
                <w:color w:val="000000" w:themeColor="text1"/>
                <w:sz w:val="22"/>
                <w:szCs w:val="22"/>
                <w:lang w:val="sl-SI"/>
              </w:rPr>
              <w:t xml:space="preserve"> dajatev</w:t>
            </w:r>
          </w:p>
          <w:p w:rsidR="009B3D6B" w:rsidRPr="00A63ED1" w:rsidRDefault="009B3D6B" w:rsidP="009B3D6B">
            <w:pPr>
              <w:rPr>
                <w:rFonts w:ascii="Arial" w:hAnsi="Arial" w:cs="Arial"/>
                <w:color w:val="000000" w:themeColor="text1"/>
                <w:sz w:val="22"/>
                <w:szCs w:val="22"/>
                <w:lang w:val="sl-SI"/>
              </w:rPr>
            </w:pPr>
            <w:r w:rsidRPr="00A63ED1">
              <w:rPr>
                <w:rFonts w:ascii="Arial" w:hAnsi="Arial" w:cs="Arial"/>
                <w:color w:val="000000" w:themeColor="text1"/>
                <w:sz w:val="22"/>
                <w:szCs w:val="22"/>
                <w:lang w:val="sl-SI"/>
              </w:rPr>
              <w:br/>
              <w:t xml:space="preserve">dokončna </w:t>
            </w:r>
            <w:proofErr w:type="spellStart"/>
            <w:r w:rsidRPr="00A63ED1">
              <w:rPr>
                <w:rFonts w:ascii="Arial" w:hAnsi="Arial" w:cs="Arial"/>
                <w:color w:val="000000" w:themeColor="text1"/>
                <w:sz w:val="22"/>
                <w:szCs w:val="22"/>
                <w:lang w:val="sl-SI"/>
              </w:rPr>
              <w:t>protidampinška</w:t>
            </w:r>
            <w:proofErr w:type="spellEnd"/>
            <w:r w:rsidRPr="00A63ED1">
              <w:rPr>
                <w:rFonts w:ascii="Arial" w:hAnsi="Arial" w:cs="Arial"/>
                <w:color w:val="000000" w:themeColor="text1"/>
                <w:sz w:val="22"/>
                <w:szCs w:val="22"/>
                <w:lang w:val="sl-SI"/>
              </w:rPr>
              <w:t xml:space="preserve">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A63ED1" w:rsidRDefault="009B3D6B" w:rsidP="009B3D6B">
            <w:pPr>
              <w:rPr>
                <w:rFonts w:ascii="Arial" w:hAnsi="Arial" w:cs="Arial"/>
                <w:color w:val="000000" w:themeColor="text1"/>
                <w:sz w:val="22"/>
                <w:szCs w:val="22"/>
                <w:lang w:val="sl-SI"/>
              </w:rPr>
            </w:pPr>
            <w:r w:rsidRPr="00A63ED1">
              <w:rPr>
                <w:rFonts w:ascii="Arial" w:hAnsi="Arial" w:cs="Arial"/>
                <w:color w:val="000000" w:themeColor="text1"/>
                <w:sz w:val="22"/>
                <w:szCs w:val="22"/>
                <w:lang w:val="sl-SI"/>
              </w:rPr>
              <w:t>Ploščato valjani izdelki iz nerjavnega jekla, hladno valjani, brez nadaljnje obdelave.</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A63ED1" w:rsidRDefault="009B3D6B" w:rsidP="009B3D6B">
            <w:pPr>
              <w:rPr>
                <w:rFonts w:ascii="Arial" w:hAnsi="Arial" w:cs="Arial"/>
                <w:color w:val="000000" w:themeColor="text1"/>
                <w:sz w:val="22"/>
                <w:szCs w:val="22"/>
                <w:lang w:val="sl-SI"/>
              </w:rPr>
            </w:pPr>
            <w:r w:rsidRPr="00A63ED1">
              <w:rPr>
                <w:rFonts w:ascii="Arial" w:hAnsi="Arial" w:cs="Arial"/>
                <w:color w:val="000000" w:themeColor="text1"/>
                <w:sz w:val="22"/>
                <w:szCs w:val="22"/>
                <w:lang w:val="sl-SI"/>
              </w:rPr>
              <w:t>7219 31 00, 7219 32 10, 7219 32 90, 7219 33 10, 7219 33 90, 7219 34 10, 7219 34 90, 7219 35 10, 7219 35 90, 7219 90 20, 7219 90 80, 7220 20 21, 7220 20 29, 7220 20 41, 7220 20 49, 7220 20 81, 7220 20 89, 7220 90 20, 7220 90 80.</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A63ED1" w:rsidRDefault="009B3D6B" w:rsidP="009B3D6B">
            <w:pPr>
              <w:rPr>
                <w:rFonts w:ascii="Arial" w:hAnsi="Arial" w:cs="Arial"/>
                <w:color w:val="000000" w:themeColor="text1"/>
                <w:sz w:val="22"/>
                <w:szCs w:val="22"/>
                <w:lang w:val="sl-SI"/>
              </w:rPr>
            </w:pPr>
            <w:r w:rsidRPr="00A63ED1">
              <w:rPr>
                <w:rFonts w:ascii="Arial" w:hAnsi="Arial" w:cs="Arial"/>
                <w:color w:val="000000" w:themeColor="text1"/>
                <w:sz w:val="22"/>
                <w:szCs w:val="22"/>
                <w:lang w:val="sl-SI"/>
              </w:rPr>
              <w:t>Indija, Indonezija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A63ED1" w:rsidRDefault="009B3D6B" w:rsidP="009B3D6B">
            <w:pPr>
              <w:rPr>
                <w:rFonts w:ascii="Arial" w:hAnsi="Arial" w:cs="Arial"/>
                <w:color w:val="000000" w:themeColor="text1"/>
                <w:sz w:val="22"/>
                <w:szCs w:val="22"/>
                <w:lang w:val="sl-SI"/>
              </w:rPr>
            </w:pPr>
            <w:hyperlink r:id="rId20" w:history="1">
              <w:r w:rsidRPr="00A63ED1">
                <w:rPr>
                  <w:rStyle w:val="Hiperpovezava"/>
                  <w:rFonts w:ascii="Arial" w:hAnsi="Arial" w:cs="Arial"/>
                  <w:color w:val="000000" w:themeColor="text1"/>
                  <w:sz w:val="22"/>
                  <w:szCs w:val="22"/>
                  <w:lang w:val="sl-SI"/>
                </w:rPr>
                <w:t xml:space="preserve">IZVEDBENA UREDBA KOMISIJE (EU) 2021/2012 z dne 17. novembra 2021 o uvedbi dokončne </w:t>
              </w:r>
              <w:proofErr w:type="spellStart"/>
              <w:r w:rsidRPr="00A63ED1">
                <w:rPr>
                  <w:rStyle w:val="Hiperpovezava"/>
                  <w:rFonts w:ascii="Arial" w:hAnsi="Arial" w:cs="Arial"/>
                  <w:color w:val="000000" w:themeColor="text1"/>
                  <w:sz w:val="22"/>
                  <w:szCs w:val="22"/>
                  <w:lang w:val="sl-SI"/>
                </w:rPr>
                <w:t>protidampinške</w:t>
              </w:r>
              <w:proofErr w:type="spellEnd"/>
              <w:r w:rsidRPr="00A63ED1">
                <w:rPr>
                  <w:rStyle w:val="Hiperpovezava"/>
                  <w:rFonts w:ascii="Arial" w:hAnsi="Arial" w:cs="Arial"/>
                  <w:color w:val="000000" w:themeColor="text1"/>
                  <w:sz w:val="22"/>
                  <w:szCs w:val="22"/>
                  <w:lang w:val="sl-SI"/>
                </w:rPr>
                <w:t xml:space="preserve"> dajatve in dokončnem pobiranju začasne dajatve na uvoz hladno valjanih ploščatih izdelkov iz nerjavnega jekla s poreklom iz Indije in Indonezije, (2021/L410/2012)</w:t>
              </w:r>
            </w:hyperlink>
            <w:r w:rsidRPr="00A63ED1">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A63ED1" w:rsidRDefault="009B3D6B" w:rsidP="009B3D6B">
            <w:pPr>
              <w:rPr>
                <w:rFonts w:ascii="Arial" w:hAnsi="Arial" w:cs="Arial"/>
                <w:color w:val="000000" w:themeColor="text1"/>
                <w:sz w:val="22"/>
                <w:szCs w:val="22"/>
                <w:lang w:val="sl-SI"/>
              </w:rPr>
            </w:pPr>
            <w:r w:rsidRPr="00A63ED1">
              <w:rPr>
                <w:rFonts w:ascii="Arial" w:hAnsi="Arial" w:cs="Arial"/>
                <w:color w:val="000000" w:themeColor="text1"/>
                <w:sz w:val="22"/>
                <w:szCs w:val="22"/>
                <w:lang w:val="sl-SI"/>
              </w:rPr>
              <w:t>19.11.2021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A63ED1" w:rsidRDefault="009B3D6B" w:rsidP="009B3D6B">
            <w:pPr>
              <w:rPr>
                <w:rFonts w:ascii="Arial" w:hAnsi="Arial" w:cs="Arial"/>
                <w:color w:val="000000" w:themeColor="text1"/>
                <w:sz w:val="22"/>
                <w:szCs w:val="22"/>
                <w:lang w:val="sl-SI"/>
              </w:rPr>
            </w:pPr>
            <w:r w:rsidRPr="00A63ED1">
              <w:rPr>
                <w:rFonts w:ascii="Arial" w:hAnsi="Arial" w:cs="Arial"/>
                <w:color w:val="000000" w:themeColor="text1"/>
                <w:sz w:val="22"/>
                <w:szCs w:val="22"/>
                <w:lang w:val="sl-SI"/>
              </w:rPr>
              <w:t xml:space="preserve">Zneski, zavarovani z začasno </w:t>
            </w:r>
            <w:proofErr w:type="spellStart"/>
            <w:r w:rsidRPr="00A63ED1">
              <w:rPr>
                <w:rFonts w:ascii="Arial" w:hAnsi="Arial" w:cs="Arial"/>
                <w:color w:val="000000" w:themeColor="text1"/>
                <w:sz w:val="22"/>
                <w:szCs w:val="22"/>
                <w:lang w:val="sl-SI"/>
              </w:rPr>
              <w:t>protidampinško</w:t>
            </w:r>
            <w:proofErr w:type="spellEnd"/>
            <w:r w:rsidRPr="00A63ED1">
              <w:rPr>
                <w:rFonts w:ascii="Arial" w:hAnsi="Arial" w:cs="Arial"/>
                <w:color w:val="000000" w:themeColor="text1"/>
                <w:sz w:val="22"/>
                <w:szCs w:val="22"/>
                <w:lang w:val="sl-SI"/>
              </w:rPr>
              <w:t xml:space="preserve"> dajatvijo se dokončno poberejo.</w:t>
            </w:r>
          </w:p>
          <w:p w:rsidR="009B3D6B" w:rsidRPr="00A63ED1" w:rsidRDefault="009B3D6B" w:rsidP="009B3D6B">
            <w:pPr>
              <w:rPr>
                <w:rFonts w:ascii="Arial" w:hAnsi="Arial" w:cs="Arial"/>
                <w:color w:val="000000" w:themeColor="text1"/>
                <w:sz w:val="22"/>
                <w:szCs w:val="22"/>
                <w:lang w:val="sl-SI"/>
              </w:rPr>
            </w:pPr>
          </w:p>
          <w:p w:rsidR="009B3D6B" w:rsidRPr="00A63ED1" w:rsidRDefault="009B3D6B" w:rsidP="009B3D6B">
            <w:pPr>
              <w:rPr>
                <w:rFonts w:ascii="Arial" w:hAnsi="Arial" w:cs="Arial"/>
                <w:color w:val="000000" w:themeColor="text1"/>
                <w:sz w:val="22"/>
                <w:szCs w:val="22"/>
                <w:lang w:val="sl-SI"/>
              </w:rPr>
            </w:pPr>
            <w:r w:rsidRPr="00A63ED1">
              <w:rPr>
                <w:rFonts w:ascii="Arial" w:hAnsi="Arial" w:cs="Arial"/>
                <w:color w:val="000000" w:themeColor="text1"/>
                <w:sz w:val="22"/>
                <w:szCs w:val="22"/>
                <w:lang w:val="sl-SI"/>
              </w:rPr>
              <w:t xml:space="preserve">Zavarovani zneski, ki presegajo dokončne stopnje </w:t>
            </w:r>
            <w:proofErr w:type="spellStart"/>
            <w:r w:rsidRPr="00A63ED1">
              <w:rPr>
                <w:rFonts w:ascii="Arial" w:hAnsi="Arial" w:cs="Arial"/>
                <w:color w:val="000000" w:themeColor="text1"/>
                <w:sz w:val="22"/>
                <w:szCs w:val="22"/>
                <w:lang w:val="sl-SI"/>
              </w:rPr>
              <w:t>protidampinške</w:t>
            </w:r>
            <w:proofErr w:type="spellEnd"/>
            <w:r w:rsidRPr="00A63ED1">
              <w:rPr>
                <w:rFonts w:ascii="Arial" w:hAnsi="Arial" w:cs="Arial"/>
                <w:color w:val="000000" w:themeColor="text1"/>
                <w:sz w:val="22"/>
                <w:szCs w:val="22"/>
                <w:lang w:val="sl-SI"/>
              </w:rPr>
              <w:t xml:space="preserve"> dajatve, se sprostijo.</w:t>
            </w:r>
          </w:p>
          <w:p w:rsidR="009B3D6B" w:rsidRPr="00A63ED1" w:rsidRDefault="009B3D6B" w:rsidP="009B3D6B">
            <w:pPr>
              <w:rPr>
                <w:rFonts w:ascii="Arial" w:hAnsi="Arial" w:cs="Arial"/>
                <w:color w:val="000000" w:themeColor="text1"/>
                <w:sz w:val="22"/>
                <w:szCs w:val="22"/>
                <w:lang w:val="sl-SI"/>
              </w:rPr>
            </w:pPr>
            <w:r w:rsidRPr="00A63ED1">
              <w:rPr>
                <w:rFonts w:ascii="Arial" w:hAnsi="Arial" w:cs="Arial"/>
                <w:color w:val="000000" w:themeColor="text1"/>
                <w:sz w:val="22"/>
                <w:szCs w:val="22"/>
                <w:lang w:val="sl-SI"/>
              </w:rPr>
              <w:br/>
              <w:t xml:space="preserve">Dokončna </w:t>
            </w:r>
            <w:proofErr w:type="spellStart"/>
            <w:r w:rsidRPr="00A63ED1">
              <w:rPr>
                <w:rFonts w:ascii="Arial" w:hAnsi="Arial" w:cs="Arial"/>
                <w:color w:val="000000" w:themeColor="text1"/>
                <w:sz w:val="22"/>
                <w:szCs w:val="22"/>
                <w:lang w:val="sl-SI"/>
              </w:rPr>
              <w:t>protidampinška</w:t>
            </w:r>
            <w:proofErr w:type="spellEnd"/>
            <w:r w:rsidRPr="00A63ED1">
              <w:rPr>
                <w:rFonts w:ascii="Arial" w:hAnsi="Arial" w:cs="Arial"/>
                <w:color w:val="000000" w:themeColor="text1"/>
                <w:sz w:val="22"/>
                <w:szCs w:val="22"/>
                <w:lang w:val="sl-SI"/>
              </w:rPr>
              <w:t xml:space="preserve"> dajatev se ne obračuna retroaktivno na registrirani uvoz.</w:t>
            </w: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3E5D98" w:rsidRDefault="009B3D6B" w:rsidP="009B3D6B">
            <w:pPr>
              <w:rPr>
                <w:rFonts w:ascii="Arial" w:hAnsi="Arial" w:cs="Arial"/>
                <w:color w:val="000000" w:themeColor="text1"/>
                <w:sz w:val="22"/>
                <w:szCs w:val="22"/>
                <w:lang w:val="sl-SI"/>
              </w:rPr>
            </w:pPr>
            <w:r w:rsidRPr="003E5D98">
              <w:rPr>
                <w:rFonts w:ascii="Arial" w:hAnsi="Arial" w:cs="Arial"/>
                <w:color w:val="000000" w:themeColor="text1"/>
                <w:sz w:val="22"/>
                <w:szCs w:val="22"/>
                <w:lang w:val="sl-SI"/>
              </w:rPr>
              <w:t>registracija uvoza</w:t>
            </w:r>
          </w:p>
          <w:p w:rsidR="009B3D6B" w:rsidRPr="003E5D98" w:rsidRDefault="009B3D6B" w:rsidP="009B3D6B">
            <w:pPr>
              <w:rPr>
                <w:rFonts w:ascii="Arial" w:hAnsi="Arial" w:cs="Arial"/>
                <w:color w:val="000000" w:themeColor="text1"/>
                <w:sz w:val="22"/>
                <w:szCs w:val="22"/>
                <w:lang w:val="sl-SI"/>
              </w:rPr>
            </w:pPr>
            <w:r w:rsidRPr="003E5D98">
              <w:rPr>
                <w:rFonts w:ascii="Arial" w:hAnsi="Arial" w:cs="Arial"/>
                <w:color w:val="000000" w:themeColor="text1"/>
                <w:sz w:val="22"/>
                <w:szCs w:val="22"/>
                <w:lang w:val="sl-SI"/>
              </w:rPr>
              <w:br/>
              <w:t xml:space="preserve">začasna </w:t>
            </w:r>
            <w:proofErr w:type="spellStart"/>
            <w:r w:rsidRPr="003E5D98">
              <w:rPr>
                <w:rFonts w:ascii="Arial" w:hAnsi="Arial" w:cs="Arial"/>
                <w:color w:val="000000" w:themeColor="text1"/>
                <w:sz w:val="22"/>
                <w:szCs w:val="22"/>
                <w:lang w:val="sl-SI"/>
              </w:rPr>
              <w:t>protidampinška</w:t>
            </w:r>
            <w:proofErr w:type="spellEnd"/>
            <w:r w:rsidRPr="003E5D98">
              <w:rPr>
                <w:rFonts w:ascii="Arial" w:hAnsi="Arial" w:cs="Arial"/>
                <w:color w:val="000000" w:themeColor="text1"/>
                <w:sz w:val="22"/>
                <w:szCs w:val="22"/>
                <w:lang w:val="sl-SI"/>
              </w:rPr>
              <w:t xml:space="preserve"> dajatev</w:t>
            </w:r>
          </w:p>
          <w:p w:rsidR="009B3D6B" w:rsidRPr="003E5D98" w:rsidRDefault="009B3D6B" w:rsidP="009B3D6B">
            <w:pPr>
              <w:rPr>
                <w:rFonts w:ascii="Arial" w:hAnsi="Arial" w:cs="Arial"/>
                <w:color w:val="000000" w:themeColor="text1"/>
                <w:sz w:val="22"/>
                <w:szCs w:val="22"/>
                <w:lang w:val="sl-SI"/>
              </w:rPr>
            </w:pPr>
            <w:r w:rsidRPr="003E5D98">
              <w:rPr>
                <w:rFonts w:ascii="Arial" w:hAnsi="Arial" w:cs="Arial"/>
                <w:color w:val="000000" w:themeColor="text1"/>
                <w:sz w:val="22"/>
                <w:szCs w:val="22"/>
                <w:lang w:val="sl-SI"/>
              </w:rPr>
              <w:br/>
              <w:t xml:space="preserve">dokončna </w:t>
            </w:r>
            <w:proofErr w:type="spellStart"/>
            <w:r w:rsidRPr="003E5D98">
              <w:rPr>
                <w:rFonts w:ascii="Arial" w:hAnsi="Arial" w:cs="Arial"/>
                <w:color w:val="000000" w:themeColor="text1"/>
                <w:sz w:val="22"/>
                <w:szCs w:val="22"/>
                <w:lang w:val="sl-SI"/>
              </w:rPr>
              <w:t>protidampinška</w:t>
            </w:r>
            <w:proofErr w:type="spellEnd"/>
            <w:r w:rsidRPr="003E5D98">
              <w:rPr>
                <w:rFonts w:ascii="Arial" w:hAnsi="Arial" w:cs="Arial"/>
                <w:color w:val="000000" w:themeColor="text1"/>
                <w:sz w:val="22"/>
                <w:szCs w:val="22"/>
                <w:lang w:val="sl-SI"/>
              </w:rPr>
              <w:t xml:space="preserve">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3E5D98" w:rsidRDefault="009B3D6B" w:rsidP="009B3D6B">
            <w:pPr>
              <w:rPr>
                <w:rFonts w:ascii="Arial" w:hAnsi="Arial" w:cs="Arial"/>
                <w:color w:val="000000" w:themeColor="text1"/>
                <w:sz w:val="22"/>
                <w:szCs w:val="22"/>
                <w:lang w:val="sl-SI"/>
              </w:rPr>
            </w:pPr>
            <w:r w:rsidRPr="003E5D98">
              <w:rPr>
                <w:rFonts w:ascii="Arial" w:hAnsi="Arial" w:cs="Arial"/>
                <w:color w:val="000000" w:themeColor="text1"/>
                <w:sz w:val="22"/>
                <w:szCs w:val="22"/>
                <w:lang w:val="sl-SI"/>
              </w:rPr>
              <w:t xml:space="preserve">Ploščato valjani izdelki iz železa, nelegiranega jekla ali drugega legiranega jekla, v kolobarjih ali ne (vključno z „razrezanimi izdelki“ in „ozkimi trakovi“), vroče valjani, brez nadaljnje obdelave, </w:t>
            </w:r>
            <w:proofErr w:type="spellStart"/>
            <w:r w:rsidRPr="003E5D98">
              <w:rPr>
                <w:rFonts w:ascii="Arial" w:hAnsi="Arial" w:cs="Arial"/>
                <w:color w:val="000000" w:themeColor="text1"/>
                <w:sz w:val="22"/>
                <w:szCs w:val="22"/>
                <w:lang w:val="sl-SI"/>
              </w:rPr>
              <w:t>neplatirani</w:t>
            </w:r>
            <w:proofErr w:type="spellEnd"/>
            <w:r w:rsidRPr="003E5D98">
              <w:rPr>
                <w:rFonts w:ascii="Arial" w:hAnsi="Arial" w:cs="Arial"/>
                <w:color w:val="000000" w:themeColor="text1"/>
                <w:sz w:val="22"/>
                <w:szCs w:val="22"/>
                <w:lang w:val="sl-SI"/>
              </w:rPr>
              <w:t xml:space="preserve">, </w:t>
            </w:r>
            <w:proofErr w:type="spellStart"/>
            <w:r w:rsidRPr="003E5D98">
              <w:rPr>
                <w:rFonts w:ascii="Arial" w:hAnsi="Arial" w:cs="Arial"/>
                <w:color w:val="000000" w:themeColor="text1"/>
                <w:sz w:val="22"/>
                <w:szCs w:val="22"/>
                <w:lang w:val="sl-SI"/>
              </w:rPr>
              <w:t>neprevlečeni</w:t>
            </w:r>
            <w:proofErr w:type="spellEnd"/>
            <w:r w:rsidRPr="003E5D98">
              <w:rPr>
                <w:rFonts w:ascii="Arial" w:hAnsi="Arial" w:cs="Arial"/>
                <w:color w:val="000000" w:themeColor="text1"/>
                <w:sz w:val="22"/>
                <w:szCs w:val="22"/>
                <w:lang w:val="sl-SI"/>
              </w:rPr>
              <w:t xml:space="preserve"> in </w:t>
            </w:r>
            <w:proofErr w:type="spellStart"/>
            <w:r w:rsidRPr="003E5D98">
              <w:rPr>
                <w:rFonts w:ascii="Arial" w:hAnsi="Arial" w:cs="Arial"/>
                <w:color w:val="000000" w:themeColor="text1"/>
                <w:sz w:val="22"/>
                <w:szCs w:val="22"/>
                <w:lang w:val="sl-SI"/>
              </w:rPr>
              <w:t>neprekriti</w:t>
            </w:r>
            <w:proofErr w:type="spellEnd"/>
            <w:r w:rsidRPr="003E5D98">
              <w:rPr>
                <w:rFonts w:ascii="Arial" w:hAnsi="Arial" w:cs="Arial"/>
                <w:color w:val="000000" w:themeColor="text1"/>
                <w:sz w:val="22"/>
                <w:szCs w:val="22"/>
                <w:lang w:val="sl-SI"/>
              </w:rPr>
              <w:t>, razen:</w:t>
            </w:r>
            <w:r w:rsidRPr="003E5D98">
              <w:rPr>
                <w:rFonts w:ascii="Arial" w:hAnsi="Arial" w:cs="Arial"/>
                <w:color w:val="000000" w:themeColor="text1"/>
                <w:sz w:val="22"/>
                <w:szCs w:val="22"/>
                <w:lang w:val="sl-SI"/>
              </w:rPr>
              <w:br/>
            </w:r>
            <w:r w:rsidRPr="003E5D98">
              <w:rPr>
                <w:rFonts w:ascii="Arial" w:hAnsi="Arial" w:cs="Arial"/>
                <w:color w:val="000000" w:themeColor="text1"/>
                <w:sz w:val="22"/>
                <w:szCs w:val="22"/>
                <w:lang w:val="sl-SI"/>
              </w:rPr>
              <w:lastRenderedPageBreak/>
              <w:t xml:space="preserve">(i) izdelki iz nerjavnega jekla in zrnato usmerjeni izdelki iz silicijevega jekla za </w:t>
            </w:r>
            <w:proofErr w:type="spellStart"/>
            <w:r w:rsidRPr="003E5D98">
              <w:rPr>
                <w:rFonts w:ascii="Arial" w:hAnsi="Arial" w:cs="Arial"/>
                <w:color w:val="000000" w:themeColor="text1"/>
                <w:sz w:val="22"/>
                <w:szCs w:val="22"/>
                <w:lang w:val="sl-SI"/>
              </w:rPr>
              <w:t>elektropločevine</w:t>
            </w:r>
            <w:proofErr w:type="spellEnd"/>
            <w:r w:rsidRPr="003E5D98">
              <w:rPr>
                <w:rFonts w:ascii="Arial" w:hAnsi="Arial" w:cs="Arial"/>
                <w:color w:val="000000" w:themeColor="text1"/>
                <w:sz w:val="22"/>
                <w:szCs w:val="22"/>
                <w:lang w:val="sl-SI"/>
              </w:rPr>
              <w:t>;</w:t>
            </w:r>
            <w:r w:rsidRPr="003E5D98">
              <w:rPr>
                <w:rFonts w:ascii="Arial" w:hAnsi="Arial" w:cs="Arial"/>
                <w:color w:val="000000" w:themeColor="text1"/>
                <w:sz w:val="22"/>
                <w:szCs w:val="22"/>
                <w:lang w:val="sl-SI"/>
              </w:rPr>
              <w:br/>
              <w:t>(ii) izdelki iz orodnega jekla in hitroreznega jekla;</w:t>
            </w:r>
            <w:r w:rsidRPr="003E5D98">
              <w:rPr>
                <w:rFonts w:ascii="Arial" w:hAnsi="Arial" w:cs="Arial"/>
                <w:color w:val="000000" w:themeColor="text1"/>
                <w:sz w:val="22"/>
                <w:szCs w:val="22"/>
                <w:lang w:val="sl-SI"/>
              </w:rPr>
              <w:br/>
              <w:t>(iii) izdelki, ki niso v kolobarjih, brez reliefnega vzorca, debeline več kot 10 mm in širine 600 mm ali več, in</w:t>
            </w:r>
            <w:r w:rsidRPr="003E5D98">
              <w:rPr>
                <w:rFonts w:ascii="Arial" w:hAnsi="Arial" w:cs="Arial"/>
                <w:color w:val="000000" w:themeColor="text1"/>
                <w:sz w:val="22"/>
                <w:szCs w:val="22"/>
                <w:lang w:val="sl-SI"/>
              </w:rPr>
              <w:br/>
              <w:t>(iv) izdelki, ki niso v kolobarjih, brez reliefnih vzorcev, debeline 4,75 mm ali več, toda največ 10 mm, in širine 2 050 mm ali več, ter</w:t>
            </w:r>
            <w:r w:rsidRPr="003E5D98">
              <w:rPr>
                <w:rFonts w:ascii="Arial" w:hAnsi="Arial" w:cs="Arial"/>
                <w:color w:val="000000" w:themeColor="text1"/>
                <w:sz w:val="22"/>
                <w:szCs w:val="22"/>
                <w:lang w:val="sl-SI"/>
              </w:rPr>
              <w:br/>
              <w:t>(v) izdelki s (a) širino največ 350 mm in (b) debelino najmanj 50 mm, ne glede na dolžino izdelka.</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3E5D98" w:rsidRDefault="009B3D6B" w:rsidP="009B3D6B">
            <w:pPr>
              <w:rPr>
                <w:rFonts w:ascii="Arial" w:hAnsi="Arial" w:cs="Arial"/>
                <w:color w:val="000000" w:themeColor="text1"/>
                <w:sz w:val="22"/>
                <w:szCs w:val="22"/>
                <w:lang w:val="sl-SI"/>
              </w:rPr>
            </w:pPr>
            <w:r w:rsidRPr="003E5D98">
              <w:rPr>
                <w:rFonts w:ascii="Arial" w:hAnsi="Arial" w:cs="Arial"/>
                <w:color w:val="000000" w:themeColor="text1"/>
                <w:sz w:val="22"/>
                <w:szCs w:val="22"/>
                <w:lang w:val="sl-SI"/>
              </w:rPr>
              <w:lastRenderedPageBreak/>
              <w:t xml:space="preserve">7208 10 00, 7208 25 00, 7208 26 00, 7208 27 00, 7208 36 00, 7208 37 00, 7208 38 00, 7208 39 00, 7208 40 00, </w:t>
            </w:r>
            <w:r w:rsidRPr="003E5D98">
              <w:rPr>
                <w:rFonts w:ascii="Arial" w:hAnsi="Arial" w:cs="Arial"/>
                <w:color w:val="000000" w:themeColor="text1"/>
                <w:sz w:val="22"/>
                <w:szCs w:val="22"/>
                <w:lang w:val="sl-SI"/>
              </w:rPr>
              <w:lastRenderedPageBreak/>
              <w:t>7208 52 10, 7208 52 99, 7208 53 00, 7208 54 00, 7211 13 00 19, 7211 14 00 10, 7211 14 00 95, 7211 19 00 10, 7211 19 00 95, 7225 19 10 90, 7225 30 90, 7225 40 60 90, 7225 40 90, 7226 19 10 95, 7226 91 91 19, 7226 91 99.</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3E5D98" w:rsidRDefault="009B3D6B" w:rsidP="009B3D6B">
            <w:pPr>
              <w:rPr>
                <w:rFonts w:ascii="Arial" w:hAnsi="Arial" w:cs="Arial"/>
                <w:color w:val="000000" w:themeColor="text1"/>
                <w:sz w:val="22"/>
                <w:szCs w:val="22"/>
                <w:lang w:val="sl-SI"/>
              </w:rPr>
            </w:pPr>
            <w:r w:rsidRPr="003E5D98">
              <w:rPr>
                <w:rFonts w:ascii="Arial" w:hAnsi="Arial" w:cs="Arial"/>
                <w:color w:val="000000" w:themeColor="text1"/>
                <w:sz w:val="22"/>
                <w:szCs w:val="22"/>
                <w:lang w:val="sl-SI"/>
              </w:rPr>
              <w:lastRenderedPageBreak/>
              <w:t>Turčija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3E5D98" w:rsidRDefault="009B3D6B" w:rsidP="009B3D6B">
            <w:pPr>
              <w:rPr>
                <w:rFonts w:ascii="Arial" w:hAnsi="Arial" w:cs="Arial"/>
                <w:color w:val="000000" w:themeColor="text1"/>
                <w:sz w:val="22"/>
                <w:szCs w:val="22"/>
                <w:lang w:val="sl-SI"/>
              </w:rPr>
            </w:pPr>
            <w:hyperlink r:id="rId21" w:history="1">
              <w:r w:rsidRPr="003E5D98">
                <w:rPr>
                  <w:rStyle w:val="Hiperpovezava"/>
                  <w:rFonts w:ascii="Arial" w:hAnsi="Arial" w:cs="Arial"/>
                  <w:color w:val="000000" w:themeColor="text1"/>
                  <w:sz w:val="22"/>
                  <w:szCs w:val="22"/>
                  <w:lang w:val="sl-SI"/>
                </w:rPr>
                <w:t xml:space="preserve">Popravek Izvedbene uredbe Komisije (EU) 2021/1100 z dne 5. julija 2021 o uvedbi dokončne </w:t>
              </w:r>
              <w:proofErr w:type="spellStart"/>
              <w:r w:rsidRPr="003E5D98">
                <w:rPr>
                  <w:rStyle w:val="Hiperpovezava"/>
                  <w:rFonts w:ascii="Arial" w:hAnsi="Arial" w:cs="Arial"/>
                  <w:color w:val="000000" w:themeColor="text1"/>
                  <w:sz w:val="22"/>
                  <w:szCs w:val="22"/>
                  <w:lang w:val="sl-SI"/>
                </w:rPr>
                <w:t>protidampinške</w:t>
              </w:r>
              <w:proofErr w:type="spellEnd"/>
              <w:r w:rsidRPr="003E5D98">
                <w:rPr>
                  <w:rStyle w:val="Hiperpovezava"/>
                  <w:rFonts w:ascii="Arial" w:hAnsi="Arial" w:cs="Arial"/>
                  <w:color w:val="000000" w:themeColor="text1"/>
                  <w:sz w:val="22"/>
                  <w:szCs w:val="22"/>
                  <w:lang w:val="sl-SI"/>
                </w:rPr>
                <w:t xml:space="preserve"> dajatve in dokončnem pobiranju začasne dajatve na uvoz </w:t>
              </w:r>
              <w:r w:rsidRPr="003E5D98">
                <w:rPr>
                  <w:rStyle w:val="Hiperpovezava"/>
                  <w:rFonts w:ascii="Arial" w:hAnsi="Arial" w:cs="Arial"/>
                  <w:color w:val="000000" w:themeColor="text1"/>
                  <w:sz w:val="22"/>
                  <w:szCs w:val="22"/>
                  <w:lang w:val="sl-SI"/>
                </w:rPr>
                <w:lastRenderedPageBreak/>
                <w:t>nekaterih vroče valjanih ploščatih izdelkov iz železa, nelegiranega jekla ali drugega legiranega jekla s poreklom iz Turčije, (2021/L410)</w:t>
              </w:r>
            </w:hyperlink>
            <w:r w:rsidRPr="003E5D98">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3E5D98" w:rsidRDefault="009B3D6B" w:rsidP="009B3D6B">
            <w:pPr>
              <w:rPr>
                <w:rFonts w:ascii="Arial" w:hAnsi="Arial" w:cs="Arial"/>
                <w:color w:val="000000" w:themeColor="text1"/>
                <w:sz w:val="22"/>
                <w:szCs w:val="22"/>
                <w:lang w:val="sl-SI"/>
              </w:rPr>
            </w:pPr>
            <w:r w:rsidRPr="003E5D98">
              <w:rPr>
                <w:rFonts w:ascii="Arial" w:hAnsi="Arial" w:cs="Arial"/>
                <w:color w:val="000000" w:themeColor="text1"/>
                <w:sz w:val="22"/>
                <w:szCs w:val="22"/>
                <w:lang w:val="sl-SI"/>
              </w:rPr>
              <w:lastRenderedPageBreak/>
              <w:t>7.7.2021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3E5D98" w:rsidRDefault="009B3D6B" w:rsidP="009B3D6B">
            <w:pPr>
              <w:rPr>
                <w:rFonts w:ascii="Arial" w:hAnsi="Arial" w:cs="Arial"/>
                <w:color w:val="000000" w:themeColor="text1"/>
                <w:sz w:val="22"/>
                <w:szCs w:val="22"/>
                <w:lang w:val="sl-SI"/>
              </w:rPr>
            </w:pPr>
            <w:r w:rsidRPr="003E5D98">
              <w:rPr>
                <w:rFonts w:ascii="Arial" w:hAnsi="Arial" w:cs="Arial"/>
                <w:color w:val="000000" w:themeColor="text1"/>
                <w:sz w:val="22"/>
                <w:szCs w:val="22"/>
                <w:lang w:val="sl-SI"/>
              </w:rPr>
              <w:t>Sprememba besedila na strani 76, člen 1(1), prvi pododstavek.</w:t>
            </w: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3E5D98" w:rsidRDefault="009B3D6B" w:rsidP="009B3D6B">
            <w:pPr>
              <w:rPr>
                <w:rFonts w:ascii="Arial" w:hAnsi="Arial" w:cs="Arial"/>
                <w:color w:val="000000" w:themeColor="text1"/>
                <w:sz w:val="22"/>
                <w:szCs w:val="22"/>
                <w:lang w:val="sl-SI"/>
              </w:rPr>
            </w:pPr>
            <w:r w:rsidRPr="003E5D98">
              <w:rPr>
                <w:rFonts w:ascii="Arial" w:hAnsi="Arial" w:cs="Arial"/>
                <w:color w:val="000000" w:themeColor="text1"/>
                <w:sz w:val="22"/>
                <w:szCs w:val="22"/>
                <w:lang w:val="sl-SI"/>
              </w:rPr>
              <w:t xml:space="preserve">začetek </w:t>
            </w:r>
            <w:proofErr w:type="spellStart"/>
            <w:r w:rsidRPr="003E5D98">
              <w:rPr>
                <w:rFonts w:ascii="Arial" w:hAnsi="Arial" w:cs="Arial"/>
                <w:color w:val="000000" w:themeColor="text1"/>
                <w:sz w:val="22"/>
                <w:szCs w:val="22"/>
                <w:lang w:val="sl-SI"/>
              </w:rPr>
              <w:t>protisubvencijskega</w:t>
            </w:r>
            <w:proofErr w:type="spellEnd"/>
            <w:r w:rsidRPr="003E5D98">
              <w:rPr>
                <w:rFonts w:ascii="Arial" w:hAnsi="Arial" w:cs="Arial"/>
                <w:color w:val="000000" w:themeColor="text1"/>
                <w:sz w:val="22"/>
                <w:szCs w:val="22"/>
                <w:lang w:val="sl-SI"/>
              </w:rPr>
              <w:t xml:space="preserve"> postopka.</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3E5D98" w:rsidRDefault="009B3D6B" w:rsidP="009B3D6B">
            <w:pPr>
              <w:rPr>
                <w:rFonts w:ascii="Arial" w:hAnsi="Arial" w:cs="Arial"/>
                <w:color w:val="000000" w:themeColor="text1"/>
                <w:sz w:val="22"/>
                <w:szCs w:val="22"/>
                <w:lang w:val="sl-SI"/>
              </w:rPr>
            </w:pPr>
            <w:r w:rsidRPr="003E5D98">
              <w:rPr>
                <w:rFonts w:ascii="Arial" w:hAnsi="Arial" w:cs="Arial"/>
                <w:color w:val="000000" w:themeColor="text1"/>
                <w:sz w:val="22"/>
                <w:szCs w:val="22"/>
                <w:lang w:val="sl-SI"/>
              </w:rPr>
              <w:t xml:space="preserve">grafitne elektrode, ki se uporabljajo za električne peči, nasipne gostote 1,5 g/cm3 ali več in električne upornosti 7,0 </w:t>
            </w:r>
            <w:proofErr w:type="spellStart"/>
            <w:r w:rsidRPr="003E5D98">
              <w:rPr>
                <w:rFonts w:ascii="Arial" w:hAnsi="Arial" w:cs="Arial"/>
                <w:color w:val="000000" w:themeColor="text1"/>
                <w:sz w:val="22"/>
                <w:szCs w:val="22"/>
                <w:lang w:val="sl-SI"/>
              </w:rPr>
              <w:t>μ.Ω.m</w:t>
            </w:r>
            <w:proofErr w:type="spellEnd"/>
            <w:r w:rsidRPr="003E5D98">
              <w:rPr>
                <w:rFonts w:ascii="Arial" w:hAnsi="Arial" w:cs="Arial"/>
                <w:color w:val="000000" w:themeColor="text1"/>
                <w:sz w:val="22"/>
                <w:szCs w:val="22"/>
                <w:lang w:val="sl-SI"/>
              </w:rPr>
              <w:t xml:space="preserve"> ali manj, ne glede na to, ali so opremljene s šobami.</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3E5D98" w:rsidRDefault="009B3D6B" w:rsidP="009B3D6B">
            <w:pPr>
              <w:rPr>
                <w:rFonts w:ascii="Arial" w:hAnsi="Arial" w:cs="Arial"/>
                <w:color w:val="000000" w:themeColor="text1"/>
                <w:sz w:val="22"/>
                <w:szCs w:val="22"/>
                <w:lang w:val="sl-SI"/>
              </w:rPr>
            </w:pPr>
            <w:r w:rsidRPr="003E5D98">
              <w:rPr>
                <w:rFonts w:ascii="Arial" w:hAnsi="Arial" w:cs="Arial"/>
                <w:color w:val="000000" w:themeColor="text1"/>
                <w:sz w:val="22"/>
                <w:szCs w:val="22"/>
                <w:lang w:val="sl-SI"/>
              </w:rPr>
              <w:t>8545 11 00 10, 8545 11 00 15.</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3E5D98" w:rsidRDefault="009B3D6B" w:rsidP="009B3D6B">
            <w:pPr>
              <w:rPr>
                <w:rFonts w:ascii="Arial" w:hAnsi="Arial" w:cs="Arial"/>
                <w:color w:val="000000" w:themeColor="text1"/>
                <w:sz w:val="22"/>
                <w:szCs w:val="22"/>
                <w:lang w:val="sl-SI"/>
              </w:rPr>
            </w:pPr>
            <w:r w:rsidRPr="003E5D98">
              <w:rPr>
                <w:rFonts w:ascii="Arial" w:hAnsi="Arial" w:cs="Arial"/>
                <w:color w:val="000000" w:themeColor="text1"/>
                <w:sz w:val="22"/>
                <w:szCs w:val="22"/>
                <w:lang w:val="sl-SI"/>
              </w:rPr>
              <w:t>Kitajska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3E5D98" w:rsidRDefault="009B3D6B" w:rsidP="009B3D6B">
            <w:pPr>
              <w:rPr>
                <w:rFonts w:ascii="Arial" w:hAnsi="Arial" w:cs="Arial"/>
                <w:color w:val="000000" w:themeColor="text1"/>
                <w:sz w:val="22"/>
                <w:szCs w:val="22"/>
                <w:lang w:val="sl-SI"/>
              </w:rPr>
            </w:pPr>
            <w:hyperlink r:id="rId22" w:history="1">
              <w:r w:rsidRPr="003E5D98">
                <w:rPr>
                  <w:rStyle w:val="Hiperpovezava"/>
                  <w:rFonts w:ascii="Arial" w:hAnsi="Arial" w:cs="Arial"/>
                  <w:color w:val="000000" w:themeColor="text1"/>
                  <w:sz w:val="22"/>
                  <w:szCs w:val="22"/>
                  <w:lang w:val="sl-SI"/>
                </w:rPr>
                <w:t xml:space="preserve">Obvestilo o začetku </w:t>
              </w:r>
              <w:proofErr w:type="spellStart"/>
              <w:r w:rsidRPr="003E5D98">
                <w:rPr>
                  <w:rStyle w:val="Hiperpovezava"/>
                  <w:rFonts w:ascii="Arial" w:hAnsi="Arial" w:cs="Arial"/>
                  <w:color w:val="000000" w:themeColor="text1"/>
                  <w:sz w:val="22"/>
                  <w:szCs w:val="22"/>
                  <w:lang w:val="sl-SI"/>
                </w:rPr>
                <w:t>protisubvencijskega</w:t>
              </w:r>
              <w:proofErr w:type="spellEnd"/>
              <w:r w:rsidRPr="003E5D98">
                <w:rPr>
                  <w:rStyle w:val="Hiperpovezava"/>
                  <w:rFonts w:ascii="Arial" w:hAnsi="Arial" w:cs="Arial"/>
                  <w:color w:val="000000" w:themeColor="text1"/>
                  <w:sz w:val="22"/>
                  <w:szCs w:val="22"/>
                  <w:lang w:val="sl-SI"/>
                </w:rPr>
                <w:t xml:space="preserve"> postopka za uvoz nekaterih sistemov grafitnih elektrod s poreklom iz Ljudske republike Kitajske, (2021/C466/06)</w:t>
              </w:r>
            </w:hyperlink>
            <w:r w:rsidRPr="003E5D98">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3E5D98" w:rsidRDefault="009B3D6B" w:rsidP="009B3D6B">
            <w:pPr>
              <w:rPr>
                <w:rFonts w:ascii="Arial" w:hAnsi="Arial" w:cs="Arial"/>
                <w:color w:val="000000" w:themeColor="text1"/>
                <w:sz w:val="22"/>
                <w:szCs w:val="22"/>
                <w:lang w:val="sl-SI"/>
              </w:rPr>
            </w:pPr>
            <w:r w:rsidRPr="003E5D98">
              <w:rPr>
                <w:rFonts w:ascii="Arial" w:hAnsi="Arial" w:cs="Arial"/>
                <w:color w:val="000000" w:themeColor="text1"/>
                <w:sz w:val="22"/>
                <w:szCs w:val="22"/>
                <w:lang w:val="sl-SI"/>
              </w:rPr>
              <w:t>18.11.2021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3E5D98" w:rsidRDefault="009B3D6B" w:rsidP="009B3D6B">
            <w:pPr>
              <w:rPr>
                <w:rFonts w:ascii="Arial" w:hAnsi="Arial" w:cs="Arial"/>
                <w:color w:val="000000" w:themeColor="text1"/>
                <w:sz w:val="22"/>
                <w:szCs w:val="22"/>
                <w:lang w:val="sl-SI"/>
              </w:rPr>
            </w:pPr>
            <w:r w:rsidRPr="003E5D98">
              <w:rPr>
                <w:rFonts w:ascii="Arial" w:hAnsi="Arial" w:cs="Arial"/>
                <w:color w:val="000000" w:themeColor="text1"/>
                <w:sz w:val="22"/>
                <w:szCs w:val="22"/>
                <w:lang w:val="sl-SI"/>
              </w:rPr>
              <w:t>Preiskava se, če je mogoče, zaključi v 12 mesecih, v nobenem primeru pa ne pozneje kot v 13 mesecih od datuma objave tega obvestila. Začasni ukrepi se lahko uvedejo najpozneje v 9 mesecih po objavi tega obvestila.</w:t>
            </w: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607EFE" w:rsidRDefault="009B3D6B" w:rsidP="009B3D6B">
            <w:pPr>
              <w:rPr>
                <w:rFonts w:ascii="Arial" w:hAnsi="Arial" w:cs="Arial"/>
                <w:color w:val="000000" w:themeColor="text1"/>
                <w:sz w:val="22"/>
                <w:szCs w:val="22"/>
                <w:lang w:val="sl-SI"/>
              </w:rPr>
            </w:pPr>
            <w:r w:rsidRPr="00607EFE">
              <w:rPr>
                <w:rFonts w:ascii="Arial" w:hAnsi="Arial" w:cs="Arial"/>
                <w:color w:val="000000" w:themeColor="text1"/>
                <w:sz w:val="22"/>
                <w:szCs w:val="22"/>
                <w:lang w:val="sl-SI"/>
              </w:rPr>
              <w:t xml:space="preserve">začetek </w:t>
            </w:r>
            <w:proofErr w:type="spellStart"/>
            <w:r w:rsidRPr="00607EFE">
              <w:rPr>
                <w:rFonts w:ascii="Arial" w:hAnsi="Arial" w:cs="Arial"/>
                <w:color w:val="000000" w:themeColor="text1"/>
                <w:sz w:val="22"/>
                <w:szCs w:val="22"/>
                <w:lang w:val="sl-SI"/>
              </w:rPr>
              <w:t>protidampinškega</w:t>
            </w:r>
            <w:proofErr w:type="spellEnd"/>
            <w:r w:rsidRPr="00607EFE">
              <w:rPr>
                <w:rFonts w:ascii="Arial" w:hAnsi="Arial" w:cs="Arial"/>
                <w:color w:val="000000" w:themeColor="text1"/>
                <w:sz w:val="22"/>
                <w:szCs w:val="22"/>
                <w:lang w:val="sl-SI"/>
              </w:rPr>
              <w:t xml:space="preserve"> postopka</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607EFE" w:rsidRDefault="009B3D6B" w:rsidP="009B3D6B">
            <w:pPr>
              <w:rPr>
                <w:rFonts w:ascii="Arial" w:hAnsi="Arial" w:cs="Arial"/>
                <w:color w:val="000000" w:themeColor="text1"/>
                <w:sz w:val="22"/>
                <w:szCs w:val="22"/>
                <w:lang w:val="sl-SI"/>
              </w:rPr>
            </w:pPr>
            <w:r w:rsidRPr="00607EFE">
              <w:rPr>
                <w:rFonts w:ascii="Arial" w:hAnsi="Arial" w:cs="Arial"/>
                <w:color w:val="000000" w:themeColor="text1"/>
                <w:sz w:val="22"/>
                <w:szCs w:val="22"/>
                <w:lang w:val="sl-SI"/>
              </w:rPr>
              <w:t xml:space="preserve">Aluminijasta kolesa motornih vozil iz tarifnih številk 8701 do 8705, s priborom ali brez, z </w:t>
            </w:r>
            <w:r w:rsidRPr="00607EFE">
              <w:rPr>
                <w:rFonts w:ascii="Arial" w:hAnsi="Arial" w:cs="Arial"/>
                <w:color w:val="000000" w:themeColor="text1"/>
                <w:sz w:val="22"/>
                <w:szCs w:val="22"/>
                <w:lang w:val="sl-SI"/>
              </w:rPr>
              <w:lastRenderedPageBreak/>
              <w:t>nameščenimi pnevmatikami ali brez.</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607EFE" w:rsidRDefault="009B3D6B" w:rsidP="009B3D6B">
            <w:pPr>
              <w:rPr>
                <w:rFonts w:ascii="Arial" w:hAnsi="Arial" w:cs="Arial"/>
                <w:color w:val="000000" w:themeColor="text1"/>
                <w:sz w:val="22"/>
                <w:szCs w:val="22"/>
                <w:lang w:val="sl-SI"/>
              </w:rPr>
            </w:pPr>
            <w:r w:rsidRPr="00607EFE">
              <w:rPr>
                <w:rFonts w:ascii="Arial" w:hAnsi="Arial" w:cs="Arial"/>
                <w:color w:val="000000" w:themeColor="text1"/>
                <w:sz w:val="22"/>
                <w:szCs w:val="22"/>
                <w:lang w:val="sl-SI"/>
              </w:rPr>
              <w:lastRenderedPageBreak/>
              <w:t xml:space="preserve">8708 70 10 15, 8708 70 10 50, </w:t>
            </w:r>
            <w:r w:rsidRPr="00607EFE">
              <w:rPr>
                <w:rFonts w:ascii="Arial" w:hAnsi="Arial" w:cs="Arial"/>
                <w:color w:val="000000" w:themeColor="text1"/>
                <w:sz w:val="22"/>
                <w:szCs w:val="22"/>
                <w:lang w:val="sl-SI"/>
              </w:rPr>
              <w:lastRenderedPageBreak/>
              <w:t>8708 70 50 15, 8708 70 50 50.</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607EFE" w:rsidRDefault="009B3D6B" w:rsidP="009B3D6B">
            <w:pPr>
              <w:rPr>
                <w:rFonts w:ascii="Arial" w:hAnsi="Arial" w:cs="Arial"/>
                <w:color w:val="000000" w:themeColor="text1"/>
                <w:sz w:val="22"/>
                <w:szCs w:val="22"/>
                <w:lang w:val="sl-SI"/>
              </w:rPr>
            </w:pPr>
            <w:r w:rsidRPr="00607EFE">
              <w:rPr>
                <w:rFonts w:ascii="Arial" w:hAnsi="Arial" w:cs="Arial"/>
                <w:color w:val="000000" w:themeColor="text1"/>
                <w:sz w:val="22"/>
                <w:szCs w:val="22"/>
                <w:lang w:val="sl-SI"/>
              </w:rPr>
              <w:lastRenderedPageBreak/>
              <w:t>Maroko</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607EFE" w:rsidRDefault="009B3D6B" w:rsidP="009B3D6B">
            <w:pPr>
              <w:rPr>
                <w:rFonts w:ascii="Arial" w:hAnsi="Arial" w:cs="Arial"/>
                <w:color w:val="000000" w:themeColor="text1"/>
                <w:sz w:val="22"/>
                <w:szCs w:val="22"/>
                <w:lang w:val="sl-SI"/>
              </w:rPr>
            </w:pPr>
            <w:hyperlink r:id="rId23" w:history="1">
              <w:r w:rsidRPr="00607EFE">
                <w:rPr>
                  <w:rStyle w:val="Hiperpovezava"/>
                  <w:rFonts w:ascii="Arial" w:hAnsi="Arial" w:cs="Arial"/>
                  <w:color w:val="000000" w:themeColor="text1"/>
                  <w:sz w:val="22"/>
                  <w:szCs w:val="22"/>
                  <w:lang w:val="sl-SI"/>
                </w:rPr>
                <w:t xml:space="preserve">Obvestilo o začetku </w:t>
              </w:r>
              <w:proofErr w:type="spellStart"/>
              <w:r w:rsidRPr="00607EFE">
                <w:rPr>
                  <w:rStyle w:val="Hiperpovezava"/>
                  <w:rFonts w:ascii="Arial" w:hAnsi="Arial" w:cs="Arial"/>
                  <w:color w:val="000000" w:themeColor="text1"/>
                  <w:sz w:val="22"/>
                  <w:szCs w:val="22"/>
                  <w:lang w:val="sl-SI"/>
                </w:rPr>
                <w:t>protidampinškega</w:t>
              </w:r>
              <w:proofErr w:type="spellEnd"/>
              <w:r w:rsidRPr="00607EFE">
                <w:rPr>
                  <w:rStyle w:val="Hiperpovezava"/>
                  <w:rFonts w:ascii="Arial" w:hAnsi="Arial" w:cs="Arial"/>
                  <w:color w:val="000000" w:themeColor="text1"/>
                  <w:sz w:val="22"/>
                  <w:szCs w:val="22"/>
                  <w:lang w:val="sl-SI"/>
                </w:rPr>
                <w:t xml:space="preserve"> postopka za uvoz </w:t>
              </w:r>
              <w:r w:rsidRPr="00607EFE">
                <w:rPr>
                  <w:rStyle w:val="Hiperpovezava"/>
                  <w:rFonts w:ascii="Arial" w:hAnsi="Arial" w:cs="Arial"/>
                  <w:color w:val="000000" w:themeColor="text1"/>
                  <w:sz w:val="22"/>
                  <w:szCs w:val="22"/>
                  <w:lang w:val="sl-SI"/>
                </w:rPr>
                <w:lastRenderedPageBreak/>
                <w:t>nekaterih aluminijastih koles s poreklom iz Maroka, (2021/C464/06)</w:t>
              </w:r>
            </w:hyperlink>
            <w:r w:rsidRPr="00607EFE">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607EFE" w:rsidRDefault="009B3D6B" w:rsidP="009B3D6B">
            <w:pPr>
              <w:rPr>
                <w:rFonts w:ascii="Arial" w:hAnsi="Arial" w:cs="Arial"/>
                <w:color w:val="000000" w:themeColor="text1"/>
                <w:sz w:val="22"/>
                <w:szCs w:val="22"/>
                <w:lang w:val="sl-SI"/>
              </w:rPr>
            </w:pPr>
            <w:r w:rsidRPr="00607EFE">
              <w:rPr>
                <w:rFonts w:ascii="Arial" w:hAnsi="Arial" w:cs="Arial"/>
                <w:color w:val="000000" w:themeColor="text1"/>
                <w:sz w:val="22"/>
                <w:szCs w:val="22"/>
                <w:lang w:val="sl-SI"/>
              </w:rPr>
              <w:lastRenderedPageBreak/>
              <w:t>17.11.2021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607EFE" w:rsidRDefault="009B3D6B" w:rsidP="009B3D6B">
            <w:pPr>
              <w:rPr>
                <w:rFonts w:ascii="Arial" w:hAnsi="Arial" w:cs="Arial"/>
                <w:color w:val="000000" w:themeColor="text1"/>
                <w:sz w:val="22"/>
                <w:szCs w:val="22"/>
                <w:lang w:val="sl-SI"/>
              </w:rPr>
            </w:pPr>
            <w:r w:rsidRPr="00607EFE">
              <w:rPr>
                <w:rFonts w:ascii="Arial" w:hAnsi="Arial" w:cs="Arial"/>
                <w:color w:val="000000" w:themeColor="text1"/>
                <w:sz w:val="22"/>
                <w:szCs w:val="22"/>
                <w:lang w:val="sl-SI"/>
              </w:rPr>
              <w:t xml:space="preserve">Preiskava se običajno zaključi v 13 mesecih, vendar </w:t>
            </w:r>
            <w:r w:rsidRPr="00607EFE">
              <w:rPr>
                <w:rFonts w:ascii="Arial" w:hAnsi="Arial" w:cs="Arial"/>
                <w:color w:val="000000" w:themeColor="text1"/>
                <w:sz w:val="22"/>
                <w:szCs w:val="22"/>
                <w:lang w:val="sl-SI"/>
              </w:rPr>
              <w:lastRenderedPageBreak/>
              <w:t>ne pozneje kot v 14 mesecih po objavi tega obvestila.</w:t>
            </w:r>
          </w:p>
          <w:p w:rsidR="009B3D6B" w:rsidRPr="00607EFE" w:rsidRDefault="009B3D6B" w:rsidP="009B3D6B">
            <w:pPr>
              <w:rPr>
                <w:rFonts w:ascii="Arial" w:hAnsi="Arial" w:cs="Arial"/>
                <w:color w:val="000000" w:themeColor="text1"/>
                <w:sz w:val="22"/>
                <w:szCs w:val="22"/>
                <w:lang w:val="sl-SI"/>
              </w:rPr>
            </w:pPr>
            <w:r w:rsidRPr="00607EFE">
              <w:rPr>
                <w:rFonts w:ascii="Arial" w:hAnsi="Arial" w:cs="Arial"/>
                <w:color w:val="000000" w:themeColor="text1"/>
                <w:sz w:val="22"/>
                <w:szCs w:val="22"/>
                <w:lang w:val="sl-SI"/>
              </w:rPr>
              <w:t xml:space="preserve"> </w:t>
            </w:r>
          </w:p>
          <w:p w:rsidR="009B3D6B" w:rsidRPr="00607EFE" w:rsidRDefault="009B3D6B" w:rsidP="009B3D6B">
            <w:pPr>
              <w:rPr>
                <w:rFonts w:ascii="Arial" w:hAnsi="Arial" w:cs="Arial"/>
                <w:color w:val="000000" w:themeColor="text1"/>
                <w:sz w:val="22"/>
                <w:szCs w:val="22"/>
                <w:lang w:val="sl-SI"/>
              </w:rPr>
            </w:pPr>
            <w:r w:rsidRPr="00607EFE">
              <w:rPr>
                <w:rFonts w:ascii="Arial" w:hAnsi="Arial" w:cs="Arial"/>
                <w:color w:val="000000" w:themeColor="text1"/>
                <w:sz w:val="22"/>
                <w:szCs w:val="22"/>
                <w:lang w:val="sl-SI"/>
              </w:rPr>
              <w:t>Začasni ukrepi se lahko običajno uvedejo najpozneje v 7 mesecih, nikakor pa ne pozneje kot 8 mesecev po objavi tega obvestila.</w:t>
            </w: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407BDA" w:rsidRDefault="009B3D6B" w:rsidP="009B3D6B">
            <w:pPr>
              <w:rPr>
                <w:rFonts w:ascii="Arial" w:hAnsi="Arial" w:cs="Arial"/>
                <w:color w:val="000000" w:themeColor="text1"/>
                <w:sz w:val="22"/>
                <w:szCs w:val="22"/>
                <w:lang w:val="sl-SI"/>
              </w:rPr>
            </w:pPr>
            <w:r w:rsidRPr="00407BDA">
              <w:rPr>
                <w:rFonts w:ascii="Arial" w:hAnsi="Arial" w:cs="Arial"/>
                <w:color w:val="000000" w:themeColor="text1"/>
                <w:sz w:val="22"/>
                <w:szCs w:val="22"/>
                <w:lang w:val="sl-SI"/>
              </w:rPr>
              <w:lastRenderedPageBreak/>
              <w:t xml:space="preserve">začasna </w:t>
            </w:r>
            <w:proofErr w:type="spellStart"/>
            <w:r w:rsidRPr="00407BDA">
              <w:rPr>
                <w:rFonts w:ascii="Arial" w:hAnsi="Arial" w:cs="Arial"/>
                <w:color w:val="000000" w:themeColor="text1"/>
                <w:sz w:val="22"/>
                <w:szCs w:val="22"/>
                <w:lang w:val="sl-SI"/>
              </w:rPr>
              <w:t>protidampinška</w:t>
            </w:r>
            <w:proofErr w:type="spellEnd"/>
            <w:r w:rsidRPr="00407BDA">
              <w:rPr>
                <w:rFonts w:ascii="Arial" w:hAnsi="Arial" w:cs="Arial"/>
                <w:color w:val="000000" w:themeColor="text1"/>
                <w:sz w:val="22"/>
                <w:szCs w:val="22"/>
                <w:lang w:val="sl-SI"/>
              </w:rPr>
              <w:t xml:space="preserve"> dajatev</w:t>
            </w:r>
          </w:p>
          <w:p w:rsidR="009B3D6B" w:rsidRPr="00407BDA" w:rsidRDefault="009B3D6B" w:rsidP="009B3D6B">
            <w:pPr>
              <w:rPr>
                <w:rFonts w:ascii="Arial" w:hAnsi="Arial" w:cs="Arial"/>
                <w:color w:val="000000" w:themeColor="text1"/>
                <w:sz w:val="22"/>
                <w:szCs w:val="22"/>
                <w:lang w:val="sl-SI"/>
              </w:rPr>
            </w:pPr>
            <w:r w:rsidRPr="00407BDA">
              <w:rPr>
                <w:rFonts w:ascii="Arial" w:hAnsi="Arial" w:cs="Arial"/>
                <w:color w:val="000000" w:themeColor="text1"/>
                <w:sz w:val="22"/>
                <w:szCs w:val="22"/>
                <w:lang w:val="sl-SI"/>
              </w:rPr>
              <w:br/>
              <w:t xml:space="preserve">dokončna </w:t>
            </w:r>
            <w:proofErr w:type="spellStart"/>
            <w:r w:rsidRPr="00407BDA">
              <w:rPr>
                <w:rFonts w:ascii="Arial" w:hAnsi="Arial" w:cs="Arial"/>
                <w:color w:val="000000" w:themeColor="text1"/>
                <w:sz w:val="22"/>
                <w:szCs w:val="22"/>
                <w:lang w:val="sl-SI"/>
              </w:rPr>
              <w:t>protidampinška</w:t>
            </w:r>
            <w:proofErr w:type="spellEnd"/>
            <w:r w:rsidRPr="00407BDA">
              <w:rPr>
                <w:rFonts w:ascii="Arial" w:hAnsi="Arial" w:cs="Arial"/>
                <w:color w:val="000000" w:themeColor="text1"/>
                <w:sz w:val="22"/>
                <w:szCs w:val="22"/>
                <w:lang w:val="sl-SI"/>
              </w:rPr>
              <w:t xml:space="preserve">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407BDA" w:rsidRDefault="009B3D6B" w:rsidP="009B3D6B">
            <w:pPr>
              <w:rPr>
                <w:rFonts w:ascii="Arial" w:hAnsi="Arial" w:cs="Arial"/>
                <w:color w:val="000000" w:themeColor="text1"/>
                <w:sz w:val="22"/>
                <w:szCs w:val="22"/>
                <w:lang w:val="sl-SI"/>
              </w:rPr>
            </w:pPr>
            <w:proofErr w:type="spellStart"/>
            <w:r w:rsidRPr="00407BDA">
              <w:rPr>
                <w:rFonts w:ascii="Arial" w:hAnsi="Arial" w:cs="Arial"/>
                <w:color w:val="000000" w:themeColor="text1"/>
                <w:sz w:val="22"/>
                <w:szCs w:val="22"/>
                <w:lang w:val="sl-SI"/>
              </w:rPr>
              <w:t>Monoetilen</w:t>
            </w:r>
            <w:proofErr w:type="spellEnd"/>
            <w:r w:rsidRPr="00407BDA">
              <w:rPr>
                <w:rFonts w:ascii="Arial" w:hAnsi="Arial" w:cs="Arial"/>
                <w:color w:val="000000" w:themeColor="text1"/>
                <w:sz w:val="22"/>
                <w:szCs w:val="22"/>
                <w:lang w:val="sl-SI"/>
              </w:rPr>
              <w:t xml:space="preserve"> glikol (trenutna številka ES 203-473-3).</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407BDA" w:rsidRDefault="009B3D6B" w:rsidP="009B3D6B">
            <w:pPr>
              <w:rPr>
                <w:rFonts w:ascii="Arial" w:hAnsi="Arial" w:cs="Arial"/>
                <w:color w:val="000000" w:themeColor="text1"/>
                <w:sz w:val="22"/>
                <w:szCs w:val="22"/>
                <w:lang w:val="sl-SI"/>
              </w:rPr>
            </w:pPr>
            <w:r w:rsidRPr="00407BDA">
              <w:rPr>
                <w:rFonts w:ascii="Arial" w:hAnsi="Arial" w:cs="Arial"/>
                <w:color w:val="000000" w:themeColor="text1"/>
                <w:sz w:val="22"/>
                <w:szCs w:val="22"/>
                <w:lang w:val="sl-SI"/>
              </w:rPr>
              <w:t>2905 31 00 10</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407BDA" w:rsidRDefault="009B3D6B" w:rsidP="009B3D6B">
            <w:pPr>
              <w:rPr>
                <w:rFonts w:ascii="Arial" w:hAnsi="Arial" w:cs="Arial"/>
                <w:color w:val="000000" w:themeColor="text1"/>
                <w:sz w:val="22"/>
                <w:szCs w:val="22"/>
                <w:lang w:val="sl-SI"/>
              </w:rPr>
            </w:pPr>
            <w:proofErr w:type="spellStart"/>
            <w:r w:rsidRPr="00407BDA">
              <w:rPr>
                <w:rFonts w:ascii="Arial" w:hAnsi="Arial" w:cs="Arial"/>
                <w:color w:val="000000" w:themeColor="text1"/>
                <w:sz w:val="22"/>
                <w:szCs w:val="22"/>
                <w:lang w:val="sl-SI"/>
              </w:rPr>
              <w:t>Saudova</w:t>
            </w:r>
            <w:proofErr w:type="spellEnd"/>
            <w:r w:rsidRPr="00407BDA">
              <w:rPr>
                <w:rFonts w:ascii="Arial" w:hAnsi="Arial" w:cs="Arial"/>
                <w:color w:val="000000" w:themeColor="text1"/>
                <w:sz w:val="22"/>
                <w:szCs w:val="22"/>
                <w:lang w:val="sl-SI"/>
              </w:rPr>
              <w:t xml:space="preserve"> Arabija,</w:t>
            </w:r>
            <w:r w:rsidRPr="00407BDA">
              <w:rPr>
                <w:rFonts w:ascii="Arial" w:hAnsi="Arial" w:cs="Arial"/>
                <w:color w:val="000000" w:themeColor="text1"/>
                <w:sz w:val="22"/>
                <w:szCs w:val="22"/>
                <w:lang w:val="sl-SI"/>
              </w:rPr>
              <w:br/>
              <w:t>ZDA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407BDA" w:rsidRDefault="009B3D6B" w:rsidP="009B3D6B">
            <w:pPr>
              <w:rPr>
                <w:rStyle w:val="Hiperpovezava"/>
                <w:rFonts w:ascii="Arial" w:hAnsi="Arial" w:cs="Arial"/>
                <w:color w:val="000000" w:themeColor="text1"/>
                <w:sz w:val="22"/>
                <w:szCs w:val="22"/>
                <w:lang w:val="sl-SI"/>
              </w:rPr>
            </w:pPr>
            <w:r w:rsidRPr="00407BDA">
              <w:rPr>
                <w:rFonts w:ascii="Arial" w:hAnsi="Arial" w:cs="Arial"/>
                <w:color w:val="000000" w:themeColor="text1"/>
                <w:sz w:val="22"/>
                <w:szCs w:val="22"/>
                <w:lang w:val="sl-SI"/>
              </w:rPr>
              <w:fldChar w:fldCharType="begin"/>
            </w:r>
            <w:r w:rsidRPr="00407BDA">
              <w:rPr>
                <w:rFonts w:ascii="Arial" w:hAnsi="Arial" w:cs="Arial"/>
                <w:color w:val="000000" w:themeColor="text1"/>
                <w:sz w:val="22"/>
                <w:szCs w:val="22"/>
                <w:lang w:val="sl-SI"/>
              </w:rPr>
              <w:instrText xml:space="preserve"> HYPERLINK "https://eur-lex.europa.eu/legal-content/SL/TXT/PDF/?uri=CELEX:32021R1976&amp;from=SL" </w:instrText>
            </w:r>
            <w:r w:rsidRPr="00407BDA">
              <w:rPr>
                <w:rFonts w:ascii="Arial" w:hAnsi="Arial" w:cs="Arial"/>
                <w:color w:val="000000" w:themeColor="text1"/>
                <w:sz w:val="22"/>
                <w:szCs w:val="22"/>
                <w:lang w:val="sl-SI"/>
              </w:rPr>
              <w:fldChar w:fldCharType="separate"/>
            </w:r>
            <w:r w:rsidRPr="00407BDA">
              <w:rPr>
                <w:rStyle w:val="Hiperpovezava"/>
                <w:rFonts w:ascii="Arial" w:hAnsi="Arial" w:cs="Arial"/>
                <w:color w:val="000000" w:themeColor="text1"/>
                <w:sz w:val="22"/>
                <w:szCs w:val="22"/>
                <w:lang w:val="sl-SI"/>
              </w:rPr>
              <w:t xml:space="preserve">IZVEDBENA UREDBA KOMISIJE (EU) 2021/1976 z dne 12. novembra 2021 o uvedbi dokončne </w:t>
            </w:r>
            <w:proofErr w:type="spellStart"/>
            <w:r w:rsidRPr="00407BDA">
              <w:rPr>
                <w:rStyle w:val="Hiperpovezava"/>
                <w:rFonts w:ascii="Arial" w:hAnsi="Arial" w:cs="Arial"/>
                <w:color w:val="000000" w:themeColor="text1"/>
                <w:sz w:val="22"/>
                <w:szCs w:val="22"/>
                <w:lang w:val="sl-SI"/>
              </w:rPr>
              <w:t>protidampinške</w:t>
            </w:r>
            <w:proofErr w:type="spellEnd"/>
            <w:r w:rsidRPr="00407BDA">
              <w:rPr>
                <w:rStyle w:val="Hiperpovezava"/>
                <w:rFonts w:ascii="Arial" w:hAnsi="Arial" w:cs="Arial"/>
                <w:color w:val="000000" w:themeColor="text1"/>
                <w:sz w:val="22"/>
                <w:szCs w:val="22"/>
                <w:lang w:val="sl-SI"/>
              </w:rPr>
              <w:t xml:space="preserve"> dajatve in dokončnem pobiranju začasne dajatve, uvedene na uvoz </w:t>
            </w:r>
            <w:proofErr w:type="spellStart"/>
            <w:r w:rsidRPr="00407BDA">
              <w:rPr>
                <w:rStyle w:val="Hiperpovezava"/>
                <w:rFonts w:ascii="Arial" w:hAnsi="Arial" w:cs="Arial"/>
                <w:color w:val="000000" w:themeColor="text1"/>
                <w:sz w:val="22"/>
                <w:szCs w:val="22"/>
                <w:lang w:val="sl-SI"/>
              </w:rPr>
              <w:t>monoetilen</w:t>
            </w:r>
            <w:proofErr w:type="spellEnd"/>
            <w:r w:rsidRPr="00407BDA">
              <w:rPr>
                <w:rStyle w:val="Hiperpovezava"/>
                <w:rFonts w:ascii="Arial" w:hAnsi="Arial" w:cs="Arial"/>
                <w:color w:val="000000" w:themeColor="text1"/>
                <w:sz w:val="22"/>
                <w:szCs w:val="22"/>
                <w:lang w:val="sl-SI"/>
              </w:rPr>
              <w:t xml:space="preserve"> glikola s poreklom iz Združenih držav Amerike in Kraljevine </w:t>
            </w:r>
            <w:proofErr w:type="spellStart"/>
            <w:r w:rsidRPr="00407BDA">
              <w:rPr>
                <w:rStyle w:val="Hiperpovezava"/>
                <w:rFonts w:ascii="Arial" w:hAnsi="Arial" w:cs="Arial"/>
                <w:color w:val="000000" w:themeColor="text1"/>
                <w:sz w:val="22"/>
                <w:szCs w:val="22"/>
                <w:lang w:val="sl-SI"/>
              </w:rPr>
              <w:t>Saudove</w:t>
            </w:r>
            <w:proofErr w:type="spellEnd"/>
            <w:r w:rsidRPr="00407BDA">
              <w:rPr>
                <w:rStyle w:val="Hiperpovezava"/>
                <w:rFonts w:ascii="Arial" w:hAnsi="Arial" w:cs="Arial"/>
                <w:color w:val="000000" w:themeColor="text1"/>
                <w:sz w:val="22"/>
                <w:szCs w:val="22"/>
                <w:lang w:val="sl-SI"/>
              </w:rPr>
              <w:t xml:space="preserve"> Arabije,</w:t>
            </w:r>
          </w:p>
          <w:p w:rsidR="009B3D6B" w:rsidRPr="00407BDA" w:rsidRDefault="009B3D6B" w:rsidP="009B3D6B">
            <w:pPr>
              <w:rPr>
                <w:rFonts w:ascii="Arial" w:hAnsi="Arial" w:cs="Arial"/>
                <w:color w:val="000000" w:themeColor="text1"/>
                <w:sz w:val="22"/>
                <w:szCs w:val="22"/>
                <w:lang w:val="sl-SI"/>
              </w:rPr>
            </w:pPr>
            <w:r w:rsidRPr="00407BDA">
              <w:rPr>
                <w:rStyle w:val="Hiperpovezava"/>
                <w:rFonts w:ascii="Arial" w:hAnsi="Arial" w:cs="Arial"/>
                <w:color w:val="000000" w:themeColor="text1"/>
                <w:sz w:val="22"/>
                <w:szCs w:val="22"/>
                <w:lang w:val="sl-SI"/>
              </w:rPr>
              <w:t>(2021/</w:t>
            </w:r>
            <w:proofErr w:type="spellStart"/>
            <w:r w:rsidRPr="00407BDA">
              <w:rPr>
                <w:rStyle w:val="Hiperpovezava"/>
                <w:rFonts w:ascii="Arial" w:hAnsi="Arial" w:cs="Arial"/>
                <w:color w:val="000000" w:themeColor="text1"/>
                <w:sz w:val="22"/>
                <w:szCs w:val="22"/>
                <w:lang w:val="sl-SI"/>
              </w:rPr>
              <w:t>L402</w:t>
            </w:r>
            <w:proofErr w:type="spellEnd"/>
            <w:r w:rsidRPr="00407BDA">
              <w:rPr>
                <w:rStyle w:val="Hiperpovezava"/>
                <w:rFonts w:ascii="Arial" w:hAnsi="Arial" w:cs="Arial"/>
                <w:color w:val="000000" w:themeColor="text1"/>
                <w:sz w:val="22"/>
                <w:szCs w:val="22"/>
                <w:lang w:val="sl-SI"/>
              </w:rPr>
              <w:t>/1976)</w:t>
            </w:r>
            <w:r w:rsidRPr="00407BDA">
              <w:rPr>
                <w:rFonts w:ascii="Arial" w:hAnsi="Arial" w:cs="Arial"/>
                <w:color w:val="000000" w:themeColor="text1"/>
                <w:sz w:val="22"/>
                <w:szCs w:val="22"/>
                <w:lang w:val="sl-SI"/>
              </w:rPr>
              <w:fldChar w:fldCharType="end"/>
            </w:r>
            <w:r w:rsidRPr="00407BDA">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407BDA" w:rsidRDefault="009B3D6B" w:rsidP="009B3D6B">
            <w:pPr>
              <w:rPr>
                <w:rFonts w:ascii="Arial" w:hAnsi="Arial" w:cs="Arial"/>
                <w:color w:val="000000" w:themeColor="text1"/>
                <w:sz w:val="22"/>
                <w:szCs w:val="22"/>
                <w:lang w:val="sl-SI"/>
              </w:rPr>
            </w:pPr>
            <w:r w:rsidRPr="00407BDA">
              <w:rPr>
                <w:rFonts w:ascii="Arial" w:hAnsi="Arial" w:cs="Arial"/>
                <w:color w:val="000000" w:themeColor="text1"/>
                <w:sz w:val="22"/>
                <w:szCs w:val="22"/>
                <w:lang w:val="sl-SI"/>
              </w:rPr>
              <w:t>16.11.2021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407BDA" w:rsidRDefault="009B3D6B" w:rsidP="009B3D6B">
            <w:pPr>
              <w:rPr>
                <w:rFonts w:ascii="Arial" w:hAnsi="Arial" w:cs="Arial"/>
                <w:color w:val="000000" w:themeColor="text1"/>
                <w:sz w:val="22"/>
                <w:szCs w:val="22"/>
                <w:lang w:val="sl-SI"/>
              </w:rPr>
            </w:pPr>
            <w:r w:rsidRPr="00407BDA">
              <w:rPr>
                <w:rFonts w:ascii="Arial" w:hAnsi="Arial" w:cs="Arial"/>
                <w:color w:val="000000" w:themeColor="text1"/>
                <w:sz w:val="22"/>
                <w:szCs w:val="22"/>
                <w:lang w:val="sl-SI"/>
              </w:rPr>
              <w:t xml:space="preserve">Zneski, zavarovani z začasno </w:t>
            </w:r>
            <w:proofErr w:type="spellStart"/>
            <w:r w:rsidRPr="00407BDA">
              <w:rPr>
                <w:rFonts w:ascii="Arial" w:hAnsi="Arial" w:cs="Arial"/>
                <w:color w:val="000000" w:themeColor="text1"/>
                <w:sz w:val="22"/>
                <w:szCs w:val="22"/>
                <w:lang w:val="sl-SI"/>
              </w:rPr>
              <w:t>protidampinško</w:t>
            </w:r>
            <w:proofErr w:type="spellEnd"/>
            <w:r w:rsidRPr="00407BDA">
              <w:rPr>
                <w:rFonts w:ascii="Arial" w:hAnsi="Arial" w:cs="Arial"/>
                <w:color w:val="000000" w:themeColor="text1"/>
                <w:sz w:val="22"/>
                <w:szCs w:val="22"/>
                <w:lang w:val="sl-SI"/>
              </w:rPr>
              <w:t xml:space="preserve"> dajatvijo se dokončno poberejo.</w:t>
            </w:r>
          </w:p>
          <w:p w:rsidR="009B3D6B" w:rsidRPr="00407BDA" w:rsidRDefault="009B3D6B" w:rsidP="009B3D6B">
            <w:pPr>
              <w:rPr>
                <w:rFonts w:ascii="Arial" w:hAnsi="Arial" w:cs="Arial"/>
                <w:color w:val="000000" w:themeColor="text1"/>
                <w:sz w:val="22"/>
                <w:szCs w:val="22"/>
                <w:lang w:val="sl-SI"/>
              </w:rPr>
            </w:pPr>
            <w:r w:rsidRPr="00407BDA">
              <w:rPr>
                <w:rFonts w:ascii="Arial" w:hAnsi="Arial" w:cs="Arial"/>
                <w:color w:val="000000" w:themeColor="text1"/>
                <w:sz w:val="22"/>
                <w:szCs w:val="22"/>
                <w:lang w:val="sl-SI"/>
              </w:rPr>
              <w:t xml:space="preserve"> </w:t>
            </w:r>
          </w:p>
          <w:p w:rsidR="009B3D6B" w:rsidRPr="00407BDA" w:rsidRDefault="009B3D6B" w:rsidP="009B3D6B">
            <w:pPr>
              <w:rPr>
                <w:rFonts w:ascii="Arial" w:hAnsi="Arial" w:cs="Arial"/>
                <w:color w:val="000000" w:themeColor="text1"/>
                <w:sz w:val="22"/>
                <w:szCs w:val="22"/>
                <w:lang w:val="sl-SI"/>
              </w:rPr>
            </w:pPr>
            <w:r w:rsidRPr="00407BDA">
              <w:rPr>
                <w:rFonts w:ascii="Arial" w:hAnsi="Arial" w:cs="Arial"/>
                <w:color w:val="000000" w:themeColor="text1"/>
                <w:sz w:val="22"/>
                <w:szCs w:val="22"/>
                <w:lang w:val="sl-SI"/>
              </w:rPr>
              <w:t xml:space="preserve">Zavarovani zneski, ki presegajo dokončne stopnje </w:t>
            </w:r>
            <w:proofErr w:type="spellStart"/>
            <w:r w:rsidRPr="00407BDA">
              <w:rPr>
                <w:rFonts w:ascii="Arial" w:hAnsi="Arial" w:cs="Arial"/>
                <w:color w:val="000000" w:themeColor="text1"/>
                <w:sz w:val="22"/>
                <w:szCs w:val="22"/>
                <w:lang w:val="sl-SI"/>
              </w:rPr>
              <w:t>protidampinške</w:t>
            </w:r>
            <w:proofErr w:type="spellEnd"/>
            <w:r w:rsidRPr="00407BDA">
              <w:rPr>
                <w:rFonts w:ascii="Arial" w:hAnsi="Arial" w:cs="Arial"/>
                <w:color w:val="000000" w:themeColor="text1"/>
                <w:sz w:val="22"/>
                <w:szCs w:val="22"/>
                <w:lang w:val="sl-SI"/>
              </w:rPr>
              <w:t xml:space="preserve"> dajatve, se sprostijo.</w:t>
            </w: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3E5D98" w:rsidRDefault="009B3D6B" w:rsidP="009B3D6B">
            <w:pPr>
              <w:rPr>
                <w:rFonts w:ascii="Arial" w:hAnsi="Arial" w:cs="Arial"/>
                <w:color w:val="000000" w:themeColor="text1"/>
                <w:sz w:val="22"/>
                <w:szCs w:val="22"/>
                <w:lang w:val="sl-SI"/>
              </w:rPr>
            </w:pPr>
            <w:r w:rsidRPr="003E5D98">
              <w:rPr>
                <w:rFonts w:ascii="Arial" w:hAnsi="Arial" w:cs="Arial"/>
                <w:color w:val="000000" w:themeColor="text1"/>
                <w:sz w:val="22"/>
                <w:szCs w:val="22"/>
                <w:lang w:val="sl-SI"/>
              </w:rPr>
              <w:t xml:space="preserve">začasna </w:t>
            </w:r>
            <w:proofErr w:type="spellStart"/>
            <w:r w:rsidRPr="003E5D98">
              <w:rPr>
                <w:rFonts w:ascii="Arial" w:hAnsi="Arial" w:cs="Arial"/>
                <w:color w:val="000000" w:themeColor="text1"/>
                <w:sz w:val="22"/>
                <w:szCs w:val="22"/>
                <w:lang w:val="sl-SI"/>
              </w:rPr>
              <w:t>protidampinška</w:t>
            </w:r>
            <w:proofErr w:type="spellEnd"/>
            <w:r w:rsidRPr="003E5D98">
              <w:rPr>
                <w:rFonts w:ascii="Arial" w:hAnsi="Arial" w:cs="Arial"/>
                <w:color w:val="000000" w:themeColor="text1"/>
                <w:sz w:val="22"/>
                <w:szCs w:val="22"/>
                <w:lang w:val="sl-SI"/>
              </w:rPr>
              <w:t xml:space="preserve"> dajatev</w:t>
            </w:r>
          </w:p>
          <w:p w:rsidR="009B3D6B" w:rsidRPr="003E5D98" w:rsidRDefault="009B3D6B" w:rsidP="009B3D6B">
            <w:pPr>
              <w:rPr>
                <w:rFonts w:ascii="Arial" w:hAnsi="Arial" w:cs="Arial"/>
                <w:color w:val="000000" w:themeColor="text1"/>
                <w:sz w:val="22"/>
                <w:szCs w:val="22"/>
                <w:lang w:val="sl-SI"/>
              </w:rPr>
            </w:pPr>
            <w:r w:rsidRPr="003E5D98">
              <w:rPr>
                <w:rFonts w:ascii="Arial" w:hAnsi="Arial" w:cs="Arial"/>
                <w:color w:val="000000" w:themeColor="text1"/>
                <w:sz w:val="22"/>
                <w:szCs w:val="22"/>
                <w:lang w:val="sl-SI"/>
              </w:rPr>
              <w:br/>
              <w:t xml:space="preserve">dokončna </w:t>
            </w:r>
            <w:proofErr w:type="spellStart"/>
            <w:r w:rsidRPr="003E5D98">
              <w:rPr>
                <w:rFonts w:ascii="Arial" w:hAnsi="Arial" w:cs="Arial"/>
                <w:color w:val="000000" w:themeColor="text1"/>
                <w:sz w:val="22"/>
                <w:szCs w:val="22"/>
                <w:lang w:val="sl-SI"/>
              </w:rPr>
              <w:t>protidampinška</w:t>
            </w:r>
            <w:proofErr w:type="spellEnd"/>
            <w:r w:rsidRPr="003E5D98">
              <w:rPr>
                <w:rFonts w:ascii="Arial" w:hAnsi="Arial" w:cs="Arial"/>
                <w:color w:val="000000" w:themeColor="text1"/>
                <w:sz w:val="22"/>
                <w:szCs w:val="22"/>
                <w:lang w:val="sl-SI"/>
              </w:rPr>
              <w:t xml:space="preserve">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3E5D98" w:rsidRDefault="009B3D6B" w:rsidP="009B3D6B">
            <w:pPr>
              <w:rPr>
                <w:rFonts w:ascii="Arial" w:hAnsi="Arial" w:cs="Arial"/>
                <w:color w:val="000000" w:themeColor="text1"/>
                <w:sz w:val="22"/>
                <w:szCs w:val="22"/>
                <w:lang w:val="sl-SI"/>
              </w:rPr>
            </w:pPr>
            <w:r w:rsidRPr="003E5D98">
              <w:rPr>
                <w:rFonts w:ascii="Arial" w:hAnsi="Arial" w:cs="Arial"/>
                <w:color w:val="000000" w:themeColor="text1"/>
                <w:sz w:val="22"/>
                <w:szCs w:val="22"/>
                <w:lang w:val="sl-SI"/>
              </w:rPr>
              <w:t xml:space="preserve">Vezane plošče, ki so sestavljene izključno iz lesenih listov, pri čemer debelina posameznega lesenega lista ne presega 6 mm, zunanji leseni listi pa so navedeni pod tarifno podštevilko 4412 33, z najmanj enim zunanjim slojem </w:t>
            </w:r>
            <w:r w:rsidRPr="003E5D98">
              <w:rPr>
                <w:rFonts w:ascii="Arial" w:hAnsi="Arial" w:cs="Arial"/>
                <w:color w:val="000000" w:themeColor="text1"/>
                <w:sz w:val="22"/>
                <w:szCs w:val="22"/>
                <w:lang w:val="sl-SI"/>
              </w:rPr>
              <w:lastRenderedPageBreak/>
              <w:t>iz brezovega lesa, prevlečenim ali ne.</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3E5D98" w:rsidRDefault="009B3D6B" w:rsidP="009B3D6B">
            <w:pPr>
              <w:rPr>
                <w:rFonts w:ascii="Arial" w:hAnsi="Arial" w:cs="Arial"/>
                <w:color w:val="000000" w:themeColor="text1"/>
                <w:sz w:val="22"/>
                <w:szCs w:val="22"/>
                <w:lang w:val="sl-SI"/>
              </w:rPr>
            </w:pPr>
            <w:r w:rsidRPr="003E5D98">
              <w:rPr>
                <w:rFonts w:ascii="Arial" w:hAnsi="Arial" w:cs="Arial"/>
                <w:color w:val="000000" w:themeColor="text1"/>
                <w:sz w:val="22"/>
                <w:szCs w:val="22"/>
                <w:lang w:val="sl-SI"/>
              </w:rPr>
              <w:lastRenderedPageBreak/>
              <w:t>4412 33 00 10</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3E5D98" w:rsidRDefault="009B3D6B" w:rsidP="009B3D6B">
            <w:pPr>
              <w:rPr>
                <w:rFonts w:ascii="Arial" w:hAnsi="Arial" w:cs="Arial"/>
                <w:color w:val="000000" w:themeColor="text1"/>
                <w:sz w:val="22"/>
                <w:szCs w:val="22"/>
                <w:lang w:val="sl-SI"/>
              </w:rPr>
            </w:pPr>
            <w:r w:rsidRPr="003E5D98">
              <w:rPr>
                <w:rFonts w:ascii="Arial" w:hAnsi="Arial" w:cs="Arial"/>
                <w:color w:val="000000" w:themeColor="text1"/>
                <w:sz w:val="22"/>
                <w:szCs w:val="22"/>
                <w:lang w:val="sl-SI"/>
              </w:rPr>
              <w:t>Rusija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3E5D98" w:rsidRDefault="009B3D6B" w:rsidP="009B3D6B">
            <w:pPr>
              <w:rPr>
                <w:rFonts w:ascii="Arial" w:hAnsi="Arial" w:cs="Arial"/>
                <w:color w:val="000000" w:themeColor="text1"/>
                <w:sz w:val="22"/>
                <w:szCs w:val="22"/>
                <w:lang w:val="sl-SI"/>
              </w:rPr>
            </w:pPr>
            <w:hyperlink r:id="rId24" w:history="1">
              <w:r w:rsidRPr="003E5D98">
                <w:rPr>
                  <w:rStyle w:val="Hiperpovezava"/>
                  <w:rFonts w:ascii="Arial" w:hAnsi="Arial" w:cs="Arial"/>
                  <w:color w:val="000000" w:themeColor="text1"/>
                  <w:sz w:val="22"/>
                  <w:szCs w:val="22"/>
                  <w:lang w:val="sl-SI"/>
                </w:rPr>
                <w:t xml:space="preserve">IZVEDBENA UREDBA KOMISIJE (EU) 2021/1930 z dne 8. novembra 2021 o uvedbi dokončne </w:t>
              </w:r>
              <w:proofErr w:type="spellStart"/>
              <w:r w:rsidRPr="003E5D98">
                <w:rPr>
                  <w:rStyle w:val="Hiperpovezava"/>
                  <w:rFonts w:ascii="Arial" w:hAnsi="Arial" w:cs="Arial"/>
                  <w:color w:val="000000" w:themeColor="text1"/>
                  <w:sz w:val="22"/>
                  <w:szCs w:val="22"/>
                  <w:lang w:val="sl-SI"/>
                </w:rPr>
                <w:t>protidampinške</w:t>
              </w:r>
              <w:proofErr w:type="spellEnd"/>
              <w:r w:rsidRPr="003E5D98">
                <w:rPr>
                  <w:rStyle w:val="Hiperpovezava"/>
                  <w:rFonts w:ascii="Arial" w:hAnsi="Arial" w:cs="Arial"/>
                  <w:color w:val="000000" w:themeColor="text1"/>
                  <w:sz w:val="22"/>
                  <w:szCs w:val="22"/>
                  <w:lang w:val="sl-SI"/>
                </w:rPr>
                <w:t xml:space="preserve"> dajatve in dokončnem pobiranju začasne dajatve pri uvozu </w:t>
              </w:r>
              <w:r w:rsidRPr="003E5D98">
                <w:rPr>
                  <w:rStyle w:val="Hiperpovezava"/>
                  <w:rFonts w:ascii="Arial" w:hAnsi="Arial" w:cs="Arial"/>
                  <w:color w:val="000000" w:themeColor="text1"/>
                  <w:sz w:val="22"/>
                  <w:szCs w:val="22"/>
                  <w:lang w:val="sl-SI"/>
                </w:rPr>
                <w:lastRenderedPageBreak/>
                <w:t>vezanih plošč iz brezovega lesa s poreklom iz Rusije, (2021/L394/1930)</w:t>
              </w:r>
            </w:hyperlink>
            <w:r w:rsidRPr="003E5D98">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3E5D98" w:rsidRDefault="009B3D6B" w:rsidP="009B3D6B">
            <w:pPr>
              <w:rPr>
                <w:rFonts w:ascii="Arial" w:hAnsi="Arial" w:cs="Arial"/>
                <w:color w:val="000000" w:themeColor="text1"/>
                <w:sz w:val="22"/>
                <w:szCs w:val="22"/>
                <w:lang w:val="sl-SI"/>
              </w:rPr>
            </w:pPr>
            <w:r w:rsidRPr="003E5D98">
              <w:rPr>
                <w:rFonts w:ascii="Arial" w:hAnsi="Arial" w:cs="Arial"/>
                <w:color w:val="000000" w:themeColor="text1"/>
                <w:sz w:val="22"/>
                <w:szCs w:val="22"/>
                <w:lang w:val="sl-SI"/>
              </w:rPr>
              <w:lastRenderedPageBreak/>
              <w:t>10.11.2021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3E5D98" w:rsidRDefault="009B3D6B" w:rsidP="009B3D6B">
            <w:pPr>
              <w:rPr>
                <w:rFonts w:ascii="Arial" w:hAnsi="Arial" w:cs="Arial"/>
                <w:color w:val="000000" w:themeColor="text1"/>
                <w:sz w:val="22"/>
                <w:szCs w:val="22"/>
                <w:lang w:val="sl-SI"/>
              </w:rPr>
            </w:pPr>
            <w:r w:rsidRPr="003E5D98">
              <w:rPr>
                <w:rFonts w:ascii="Arial" w:hAnsi="Arial" w:cs="Arial"/>
                <w:color w:val="000000" w:themeColor="text1"/>
                <w:sz w:val="22"/>
                <w:szCs w:val="22"/>
                <w:lang w:val="sl-SI"/>
              </w:rPr>
              <w:t xml:space="preserve">Zneski, zavarovani z začasno </w:t>
            </w:r>
            <w:proofErr w:type="spellStart"/>
            <w:r w:rsidRPr="003E5D98">
              <w:rPr>
                <w:rFonts w:ascii="Arial" w:hAnsi="Arial" w:cs="Arial"/>
                <w:color w:val="000000" w:themeColor="text1"/>
                <w:sz w:val="22"/>
                <w:szCs w:val="22"/>
                <w:lang w:val="sl-SI"/>
              </w:rPr>
              <w:t>protidampinško</w:t>
            </w:r>
            <w:proofErr w:type="spellEnd"/>
            <w:r w:rsidRPr="003E5D98">
              <w:rPr>
                <w:rFonts w:ascii="Arial" w:hAnsi="Arial" w:cs="Arial"/>
                <w:color w:val="000000" w:themeColor="text1"/>
                <w:sz w:val="22"/>
                <w:szCs w:val="22"/>
                <w:lang w:val="sl-SI"/>
              </w:rPr>
              <w:t xml:space="preserve"> dajatvijo, se dokončno poberejo. Zavarovani zneski, ki presegajo dokončne stopnje </w:t>
            </w:r>
            <w:proofErr w:type="spellStart"/>
            <w:r w:rsidRPr="003E5D98">
              <w:rPr>
                <w:rFonts w:ascii="Arial" w:hAnsi="Arial" w:cs="Arial"/>
                <w:color w:val="000000" w:themeColor="text1"/>
                <w:sz w:val="22"/>
                <w:szCs w:val="22"/>
                <w:lang w:val="sl-SI"/>
              </w:rPr>
              <w:lastRenderedPageBreak/>
              <w:t>protidampinške</w:t>
            </w:r>
            <w:proofErr w:type="spellEnd"/>
            <w:r w:rsidRPr="003E5D98">
              <w:rPr>
                <w:rFonts w:ascii="Arial" w:hAnsi="Arial" w:cs="Arial"/>
                <w:color w:val="000000" w:themeColor="text1"/>
                <w:sz w:val="22"/>
                <w:szCs w:val="22"/>
                <w:lang w:val="sl-SI"/>
              </w:rPr>
              <w:t xml:space="preserve"> dajatve, se sprostijo.</w:t>
            </w: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3E5D98" w:rsidRDefault="009B3D6B" w:rsidP="009B3D6B">
            <w:pPr>
              <w:rPr>
                <w:rFonts w:ascii="Arial" w:hAnsi="Arial" w:cs="Arial"/>
                <w:color w:val="000000" w:themeColor="text1"/>
                <w:sz w:val="22"/>
                <w:szCs w:val="22"/>
                <w:lang w:val="sl-SI"/>
              </w:rPr>
            </w:pPr>
            <w:r w:rsidRPr="003E5D98">
              <w:rPr>
                <w:rFonts w:ascii="Arial" w:hAnsi="Arial" w:cs="Arial"/>
                <w:color w:val="000000" w:themeColor="text1"/>
                <w:sz w:val="22"/>
                <w:szCs w:val="22"/>
                <w:lang w:val="sl-SI"/>
              </w:rPr>
              <w:lastRenderedPageBreak/>
              <w:t xml:space="preserve">dokončna </w:t>
            </w:r>
          </w:p>
          <w:p w:rsidR="009B3D6B" w:rsidRPr="003E5D98" w:rsidRDefault="009B3D6B" w:rsidP="009B3D6B">
            <w:pPr>
              <w:rPr>
                <w:rFonts w:ascii="Arial" w:hAnsi="Arial" w:cs="Arial"/>
                <w:color w:val="000000" w:themeColor="text1"/>
                <w:sz w:val="22"/>
                <w:szCs w:val="22"/>
                <w:lang w:val="sl-SI"/>
              </w:rPr>
            </w:pPr>
            <w:proofErr w:type="spellStart"/>
            <w:r w:rsidRPr="003E5D98">
              <w:rPr>
                <w:rFonts w:ascii="Arial" w:hAnsi="Arial" w:cs="Arial"/>
                <w:color w:val="000000" w:themeColor="text1"/>
                <w:sz w:val="22"/>
                <w:szCs w:val="22"/>
                <w:lang w:val="sl-SI"/>
              </w:rPr>
              <w:t>protidampinška</w:t>
            </w:r>
            <w:proofErr w:type="spellEnd"/>
            <w:r w:rsidRPr="003E5D98">
              <w:rPr>
                <w:rFonts w:ascii="Arial" w:hAnsi="Arial" w:cs="Arial"/>
                <w:color w:val="000000" w:themeColor="text1"/>
                <w:sz w:val="22"/>
                <w:szCs w:val="22"/>
                <w:lang w:val="sl-SI"/>
              </w:rPr>
              <w:t xml:space="preserve"> </w:t>
            </w:r>
          </w:p>
          <w:p w:rsidR="009B3D6B" w:rsidRPr="003E5D98" w:rsidRDefault="009B3D6B" w:rsidP="009B3D6B">
            <w:pPr>
              <w:rPr>
                <w:rFonts w:ascii="Arial" w:hAnsi="Arial" w:cs="Arial"/>
                <w:color w:val="000000" w:themeColor="text1"/>
                <w:sz w:val="22"/>
                <w:szCs w:val="22"/>
                <w:lang w:val="sl-SI"/>
              </w:rPr>
            </w:pPr>
            <w:r w:rsidRPr="003E5D98">
              <w:rPr>
                <w:rFonts w:ascii="Arial" w:hAnsi="Arial" w:cs="Arial"/>
                <w:color w:val="000000" w:themeColor="text1"/>
                <w:sz w:val="22"/>
                <w:szCs w:val="22"/>
                <w:lang w:val="sl-SI"/>
              </w:rPr>
              <w:t>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3E5D98" w:rsidRDefault="009B3D6B" w:rsidP="009B3D6B">
            <w:pPr>
              <w:rPr>
                <w:rFonts w:ascii="Arial" w:hAnsi="Arial" w:cs="Arial"/>
                <w:color w:val="000000" w:themeColor="text1"/>
                <w:sz w:val="22"/>
                <w:szCs w:val="22"/>
                <w:lang w:val="sl-SI"/>
              </w:rPr>
            </w:pPr>
            <w:r w:rsidRPr="003E5D98">
              <w:rPr>
                <w:rFonts w:ascii="Arial" w:hAnsi="Arial" w:cs="Arial"/>
                <w:color w:val="000000" w:themeColor="text1"/>
                <w:sz w:val="22"/>
                <w:szCs w:val="22"/>
                <w:lang w:val="sl-SI"/>
              </w:rPr>
              <w:t xml:space="preserve">Preja visoke trdnosti iz poliestra (razen sukanca za šivanje), ki ni pripravljena za prodajo na drobno, vključno z </w:t>
            </w:r>
            <w:proofErr w:type="spellStart"/>
            <w:r w:rsidRPr="003E5D98">
              <w:rPr>
                <w:rFonts w:ascii="Arial" w:hAnsi="Arial" w:cs="Arial"/>
                <w:color w:val="000000" w:themeColor="text1"/>
                <w:sz w:val="22"/>
                <w:szCs w:val="22"/>
                <w:lang w:val="sl-SI"/>
              </w:rPr>
              <w:t>monofilamenti</w:t>
            </w:r>
            <w:proofErr w:type="spellEnd"/>
            <w:r w:rsidRPr="003E5D98">
              <w:rPr>
                <w:rFonts w:ascii="Arial" w:hAnsi="Arial" w:cs="Arial"/>
                <w:color w:val="000000" w:themeColor="text1"/>
                <w:sz w:val="22"/>
                <w:szCs w:val="22"/>
                <w:lang w:val="sl-SI"/>
              </w:rPr>
              <w:t xml:space="preserve"> številke manj kot 67 </w:t>
            </w:r>
            <w:proofErr w:type="spellStart"/>
            <w:r w:rsidRPr="003E5D98">
              <w:rPr>
                <w:rFonts w:ascii="Arial" w:hAnsi="Arial" w:cs="Arial"/>
                <w:color w:val="000000" w:themeColor="text1"/>
                <w:sz w:val="22"/>
                <w:szCs w:val="22"/>
                <w:lang w:val="sl-SI"/>
              </w:rPr>
              <w:t>deciteksov</w:t>
            </w:r>
            <w:proofErr w:type="spellEnd"/>
            <w:r w:rsidRPr="003E5D98">
              <w:rPr>
                <w:rFonts w:ascii="Arial" w:hAnsi="Arial" w:cs="Arial"/>
                <w:color w:val="000000" w:themeColor="text1"/>
                <w:sz w:val="22"/>
                <w:szCs w:val="22"/>
                <w:lang w:val="sl-SI"/>
              </w:rPr>
              <w:t>.</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3E5D98" w:rsidRDefault="009B3D6B" w:rsidP="009B3D6B">
            <w:pPr>
              <w:rPr>
                <w:rFonts w:ascii="Arial" w:hAnsi="Arial" w:cs="Arial"/>
                <w:color w:val="000000" w:themeColor="text1"/>
                <w:sz w:val="22"/>
                <w:szCs w:val="22"/>
                <w:lang w:val="sl-SI"/>
              </w:rPr>
            </w:pPr>
            <w:r w:rsidRPr="003E5D98">
              <w:rPr>
                <w:rFonts w:ascii="Arial" w:hAnsi="Arial" w:cs="Arial"/>
                <w:color w:val="000000" w:themeColor="text1"/>
                <w:sz w:val="22"/>
                <w:szCs w:val="22"/>
                <w:lang w:val="sl-SI"/>
              </w:rPr>
              <w:t>5402 20 00 00</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3E5D98" w:rsidRDefault="009B3D6B" w:rsidP="009B3D6B">
            <w:pPr>
              <w:rPr>
                <w:rFonts w:ascii="Arial" w:hAnsi="Arial" w:cs="Arial"/>
                <w:color w:val="000000" w:themeColor="text1"/>
                <w:sz w:val="22"/>
                <w:szCs w:val="22"/>
                <w:lang w:val="sl-SI"/>
              </w:rPr>
            </w:pPr>
            <w:r w:rsidRPr="003E5D98">
              <w:rPr>
                <w:rFonts w:ascii="Arial" w:hAnsi="Arial" w:cs="Arial"/>
                <w:color w:val="000000" w:themeColor="text1"/>
                <w:sz w:val="22"/>
                <w:szCs w:val="22"/>
                <w:lang w:val="sl-SI"/>
              </w:rPr>
              <w:t>Kitajska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3E5D98" w:rsidRDefault="009B3D6B" w:rsidP="009B3D6B">
            <w:pPr>
              <w:rPr>
                <w:rFonts w:ascii="Arial" w:hAnsi="Arial" w:cs="Arial"/>
                <w:color w:val="000000" w:themeColor="text1"/>
                <w:sz w:val="22"/>
                <w:szCs w:val="22"/>
                <w:lang w:val="sl-SI"/>
              </w:rPr>
            </w:pPr>
            <w:hyperlink r:id="rId25" w:history="1">
              <w:r w:rsidRPr="003E5D98">
                <w:rPr>
                  <w:rStyle w:val="Hiperpovezava"/>
                  <w:rFonts w:ascii="Arial" w:hAnsi="Arial" w:cs="Arial"/>
                  <w:color w:val="000000" w:themeColor="text1"/>
                  <w:sz w:val="22"/>
                  <w:szCs w:val="22"/>
                  <w:lang w:val="sl-SI"/>
                </w:rPr>
                <w:t xml:space="preserve">IZVEDBENA UREDBA KOMISIJE (EU) 2021/1820 z dne 18. oktobra 2021 o spremembi Izvedbene uredbe (EU) 2017/325 o uvedbi dokončne </w:t>
              </w:r>
              <w:proofErr w:type="spellStart"/>
              <w:r w:rsidRPr="003E5D98">
                <w:rPr>
                  <w:rStyle w:val="Hiperpovezava"/>
                  <w:rFonts w:ascii="Arial" w:hAnsi="Arial" w:cs="Arial"/>
                  <w:color w:val="000000" w:themeColor="text1"/>
                  <w:sz w:val="22"/>
                  <w:szCs w:val="22"/>
                  <w:lang w:val="sl-SI"/>
                </w:rPr>
                <w:t>protidampinške</w:t>
              </w:r>
              <w:proofErr w:type="spellEnd"/>
              <w:r w:rsidRPr="003E5D98">
                <w:rPr>
                  <w:rStyle w:val="Hiperpovezava"/>
                  <w:rFonts w:ascii="Arial" w:hAnsi="Arial" w:cs="Arial"/>
                  <w:color w:val="000000" w:themeColor="text1"/>
                  <w:sz w:val="22"/>
                  <w:szCs w:val="22"/>
                  <w:lang w:val="sl-SI"/>
                </w:rPr>
                <w:t xml:space="preserve"> dajatve na uvoz preje visoke trdnosti iz poliestra s poreklom iz Ljudske republike Kitajske po pregledu zaradi izteka ukrepov v skladu s členom 11(2) Uredbe (EU) 2016/1036 Evropskega parlamenta in Sveta, (2021/L369/1820)</w:t>
              </w:r>
            </w:hyperlink>
            <w:r w:rsidRPr="003E5D98">
              <w:rPr>
                <w:rStyle w:val="Hiperpovezava"/>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3E5D98" w:rsidRDefault="009B3D6B" w:rsidP="009B3D6B">
            <w:pPr>
              <w:rPr>
                <w:rFonts w:ascii="Arial" w:hAnsi="Arial" w:cs="Arial"/>
                <w:color w:val="000000" w:themeColor="text1"/>
                <w:sz w:val="22"/>
                <w:szCs w:val="22"/>
                <w:lang w:val="sl-SI"/>
              </w:rPr>
            </w:pPr>
            <w:r w:rsidRPr="003E5D98">
              <w:rPr>
                <w:rFonts w:ascii="Arial" w:hAnsi="Arial" w:cs="Arial"/>
                <w:color w:val="000000" w:themeColor="text1"/>
                <w:sz w:val="22"/>
                <w:szCs w:val="22"/>
                <w:lang w:val="sl-SI"/>
              </w:rPr>
              <w:t>20.10.2021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3E5D98" w:rsidRDefault="009B3D6B" w:rsidP="009B3D6B">
            <w:pPr>
              <w:rPr>
                <w:rFonts w:ascii="Arial" w:hAnsi="Arial" w:cs="Arial"/>
                <w:color w:val="000000" w:themeColor="text1"/>
                <w:sz w:val="22"/>
                <w:szCs w:val="22"/>
                <w:lang w:val="sl-SI"/>
              </w:rPr>
            </w:pPr>
            <w:r w:rsidRPr="003E5D98">
              <w:rPr>
                <w:rFonts w:ascii="Arial" w:hAnsi="Arial" w:cs="Arial"/>
                <w:color w:val="000000" w:themeColor="text1"/>
                <w:sz w:val="22"/>
                <w:szCs w:val="22"/>
                <w:lang w:val="sl-SI"/>
              </w:rPr>
              <w:t xml:space="preserve">Dodatna oznaka TARIC A977, ki se uporablja za kitajske </w:t>
            </w:r>
            <w:proofErr w:type="spellStart"/>
            <w:r w:rsidRPr="003E5D98">
              <w:rPr>
                <w:rFonts w:ascii="Arial" w:hAnsi="Arial" w:cs="Arial"/>
                <w:color w:val="000000" w:themeColor="text1"/>
                <w:sz w:val="22"/>
                <w:szCs w:val="22"/>
                <w:lang w:val="sl-SI"/>
              </w:rPr>
              <w:t>nevzorčene</w:t>
            </w:r>
            <w:proofErr w:type="spellEnd"/>
            <w:r w:rsidRPr="003E5D98">
              <w:rPr>
                <w:rFonts w:ascii="Arial" w:hAnsi="Arial" w:cs="Arial"/>
                <w:color w:val="000000" w:themeColor="text1"/>
                <w:sz w:val="22"/>
                <w:szCs w:val="22"/>
                <w:lang w:val="sl-SI"/>
              </w:rPr>
              <w:t xml:space="preserve"> sodelujoče proizvajalce izvoznike, se uporablja za družbo </w:t>
            </w:r>
            <w:proofErr w:type="spellStart"/>
            <w:r w:rsidRPr="003E5D98">
              <w:rPr>
                <w:rFonts w:ascii="Arial" w:hAnsi="Arial" w:cs="Arial"/>
                <w:color w:val="000000" w:themeColor="text1"/>
                <w:sz w:val="22"/>
                <w:szCs w:val="22"/>
                <w:lang w:val="sl-SI"/>
              </w:rPr>
              <w:t>Jiangsu</w:t>
            </w:r>
            <w:proofErr w:type="spellEnd"/>
            <w:r w:rsidRPr="003E5D98">
              <w:rPr>
                <w:rFonts w:ascii="Arial" w:hAnsi="Arial" w:cs="Arial"/>
                <w:color w:val="000000" w:themeColor="text1"/>
                <w:sz w:val="22"/>
                <w:szCs w:val="22"/>
                <w:lang w:val="sl-SI"/>
              </w:rPr>
              <w:t xml:space="preserve"> </w:t>
            </w:r>
            <w:proofErr w:type="spellStart"/>
            <w:r w:rsidRPr="003E5D98">
              <w:rPr>
                <w:rFonts w:ascii="Arial" w:hAnsi="Arial" w:cs="Arial"/>
                <w:color w:val="000000" w:themeColor="text1"/>
                <w:sz w:val="22"/>
                <w:szCs w:val="22"/>
                <w:lang w:val="sl-SI"/>
              </w:rPr>
              <w:t>Solead</w:t>
            </w:r>
            <w:proofErr w:type="spellEnd"/>
            <w:r w:rsidRPr="003E5D98">
              <w:rPr>
                <w:rFonts w:ascii="Arial" w:hAnsi="Arial" w:cs="Arial"/>
                <w:color w:val="000000" w:themeColor="text1"/>
                <w:sz w:val="22"/>
                <w:szCs w:val="22"/>
                <w:lang w:val="sl-SI"/>
              </w:rPr>
              <w:t xml:space="preserve"> New Material </w:t>
            </w:r>
            <w:proofErr w:type="spellStart"/>
            <w:r w:rsidRPr="003E5D98">
              <w:rPr>
                <w:rFonts w:ascii="Arial" w:hAnsi="Arial" w:cs="Arial"/>
                <w:color w:val="000000" w:themeColor="text1"/>
                <w:sz w:val="22"/>
                <w:szCs w:val="22"/>
                <w:lang w:val="sl-SI"/>
              </w:rPr>
              <w:t>Group</w:t>
            </w:r>
            <w:proofErr w:type="spellEnd"/>
            <w:r w:rsidRPr="003E5D98">
              <w:rPr>
                <w:rFonts w:ascii="Arial" w:hAnsi="Arial" w:cs="Arial"/>
                <w:color w:val="000000" w:themeColor="text1"/>
                <w:sz w:val="22"/>
                <w:szCs w:val="22"/>
                <w:lang w:val="sl-SI"/>
              </w:rPr>
              <w:t xml:space="preserve"> Co., </w:t>
            </w:r>
            <w:proofErr w:type="spellStart"/>
            <w:r w:rsidRPr="003E5D98">
              <w:rPr>
                <w:rFonts w:ascii="Arial" w:hAnsi="Arial" w:cs="Arial"/>
                <w:color w:val="000000" w:themeColor="text1"/>
                <w:sz w:val="22"/>
                <w:szCs w:val="22"/>
                <w:lang w:val="sl-SI"/>
              </w:rPr>
              <w:t>Ltd</w:t>
            </w:r>
            <w:proofErr w:type="spellEnd"/>
            <w:r w:rsidRPr="003E5D98">
              <w:rPr>
                <w:rFonts w:ascii="Arial" w:hAnsi="Arial" w:cs="Arial"/>
                <w:color w:val="000000" w:themeColor="text1"/>
                <w:sz w:val="22"/>
                <w:szCs w:val="22"/>
                <w:lang w:val="sl-SI"/>
              </w:rPr>
              <w:t xml:space="preserve">, </w:t>
            </w:r>
            <w:proofErr w:type="spellStart"/>
            <w:r w:rsidRPr="003E5D98">
              <w:rPr>
                <w:rFonts w:ascii="Arial" w:hAnsi="Arial" w:cs="Arial"/>
                <w:color w:val="000000" w:themeColor="text1"/>
                <w:sz w:val="22"/>
                <w:szCs w:val="22"/>
                <w:lang w:val="sl-SI"/>
              </w:rPr>
              <w:t>Yixing</w:t>
            </w:r>
            <w:proofErr w:type="spellEnd"/>
            <w:r w:rsidRPr="003E5D98">
              <w:rPr>
                <w:rFonts w:ascii="Arial" w:hAnsi="Arial" w:cs="Arial"/>
                <w:color w:val="000000" w:themeColor="text1"/>
                <w:sz w:val="22"/>
                <w:szCs w:val="22"/>
                <w:lang w:val="sl-SI"/>
              </w:rPr>
              <w:t xml:space="preserve"> </w:t>
            </w:r>
            <w:proofErr w:type="spellStart"/>
            <w:r w:rsidRPr="003E5D98">
              <w:rPr>
                <w:rFonts w:ascii="Arial" w:hAnsi="Arial" w:cs="Arial"/>
                <w:color w:val="000000" w:themeColor="text1"/>
                <w:sz w:val="22"/>
                <w:szCs w:val="22"/>
                <w:lang w:val="sl-SI"/>
              </w:rPr>
              <w:t>City</w:t>
            </w:r>
            <w:proofErr w:type="spellEnd"/>
            <w:r w:rsidRPr="003E5D98">
              <w:rPr>
                <w:rFonts w:ascii="Arial" w:hAnsi="Arial" w:cs="Arial"/>
                <w:color w:val="000000" w:themeColor="text1"/>
                <w:sz w:val="22"/>
                <w:szCs w:val="22"/>
                <w:lang w:val="sl-SI"/>
              </w:rPr>
              <w:t xml:space="preserve"> od 16. januarja 2020. Vse dokončne dajatve, plačane na uvoz izdelkov, ki jih proizvaja družba </w:t>
            </w:r>
            <w:proofErr w:type="spellStart"/>
            <w:r w:rsidRPr="003E5D98">
              <w:rPr>
                <w:rFonts w:ascii="Arial" w:hAnsi="Arial" w:cs="Arial"/>
                <w:color w:val="000000" w:themeColor="text1"/>
                <w:sz w:val="22"/>
                <w:szCs w:val="22"/>
                <w:lang w:val="sl-SI"/>
              </w:rPr>
              <w:t>Jiangsu</w:t>
            </w:r>
            <w:proofErr w:type="spellEnd"/>
            <w:r w:rsidRPr="003E5D98">
              <w:rPr>
                <w:rFonts w:ascii="Arial" w:hAnsi="Arial" w:cs="Arial"/>
                <w:color w:val="000000" w:themeColor="text1"/>
                <w:sz w:val="22"/>
                <w:szCs w:val="22"/>
                <w:lang w:val="sl-SI"/>
              </w:rPr>
              <w:t xml:space="preserve"> </w:t>
            </w:r>
            <w:proofErr w:type="spellStart"/>
            <w:r w:rsidRPr="003E5D98">
              <w:rPr>
                <w:rFonts w:ascii="Arial" w:hAnsi="Arial" w:cs="Arial"/>
                <w:color w:val="000000" w:themeColor="text1"/>
                <w:sz w:val="22"/>
                <w:szCs w:val="22"/>
                <w:lang w:val="sl-SI"/>
              </w:rPr>
              <w:t>Solead</w:t>
            </w:r>
            <w:proofErr w:type="spellEnd"/>
            <w:r w:rsidRPr="003E5D98">
              <w:rPr>
                <w:rFonts w:ascii="Arial" w:hAnsi="Arial" w:cs="Arial"/>
                <w:color w:val="000000" w:themeColor="text1"/>
                <w:sz w:val="22"/>
                <w:szCs w:val="22"/>
                <w:lang w:val="sl-SI"/>
              </w:rPr>
              <w:t xml:space="preserve"> New Material </w:t>
            </w:r>
            <w:proofErr w:type="spellStart"/>
            <w:r w:rsidRPr="003E5D98">
              <w:rPr>
                <w:rFonts w:ascii="Arial" w:hAnsi="Arial" w:cs="Arial"/>
                <w:color w:val="000000" w:themeColor="text1"/>
                <w:sz w:val="22"/>
                <w:szCs w:val="22"/>
                <w:lang w:val="sl-SI"/>
              </w:rPr>
              <w:t>Group</w:t>
            </w:r>
            <w:proofErr w:type="spellEnd"/>
            <w:r w:rsidRPr="003E5D98">
              <w:rPr>
                <w:rFonts w:ascii="Arial" w:hAnsi="Arial" w:cs="Arial"/>
                <w:color w:val="000000" w:themeColor="text1"/>
                <w:sz w:val="22"/>
                <w:szCs w:val="22"/>
                <w:lang w:val="sl-SI"/>
              </w:rPr>
              <w:t xml:space="preserve"> Co., </w:t>
            </w:r>
            <w:proofErr w:type="spellStart"/>
            <w:r w:rsidRPr="003E5D98">
              <w:rPr>
                <w:rFonts w:ascii="Arial" w:hAnsi="Arial" w:cs="Arial"/>
                <w:color w:val="000000" w:themeColor="text1"/>
                <w:sz w:val="22"/>
                <w:szCs w:val="22"/>
                <w:lang w:val="sl-SI"/>
              </w:rPr>
              <w:t>Ltd</w:t>
            </w:r>
            <w:proofErr w:type="spellEnd"/>
            <w:r w:rsidRPr="003E5D98">
              <w:rPr>
                <w:rFonts w:ascii="Arial" w:hAnsi="Arial" w:cs="Arial"/>
                <w:color w:val="000000" w:themeColor="text1"/>
                <w:sz w:val="22"/>
                <w:szCs w:val="22"/>
                <w:lang w:val="sl-SI"/>
              </w:rPr>
              <w:t xml:space="preserve">., </w:t>
            </w:r>
            <w:proofErr w:type="spellStart"/>
            <w:r w:rsidRPr="003E5D98">
              <w:rPr>
                <w:rFonts w:ascii="Arial" w:hAnsi="Arial" w:cs="Arial"/>
                <w:color w:val="000000" w:themeColor="text1"/>
                <w:sz w:val="22"/>
                <w:szCs w:val="22"/>
                <w:lang w:val="sl-SI"/>
              </w:rPr>
              <w:t>Yixing</w:t>
            </w:r>
            <w:proofErr w:type="spellEnd"/>
            <w:r w:rsidRPr="003E5D98">
              <w:rPr>
                <w:rFonts w:ascii="Arial" w:hAnsi="Arial" w:cs="Arial"/>
                <w:color w:val="000000" w:themeColor="text1"/>
                <w:sz w:val="22"/>
                <w:szCs w:val="22"/>
                <w:lang w:val="sl-SI"/>
              </w:rPr>
              <w:t xml:space="preserve"> </w:t>
            </w:r>
            <w:proofErr w:type="spellStart"/>
            <w:r w:rsidRPr="003E5D98">
              <w:rPr>
                <w:rFonts w:ascii="Arial" w:hAnsi="Arial" w:cs="Arial"/>
                <w:color w:val="000000" w:themeColor="text1"/>
                <w:sz w:val="22"/>
                <w:szCs w:val="22"/>
                <w:lang w:val="sl-SI"/>
              </w:rPr>
              <w:t>City</w:t>
            </w:r>
            <w:proofErr w:type="spellEnd"/>
            <w:r w:rsidRPr="003E5D98">
              <w:rPr>
                <w:rFonts w:ascii="Arial" w:hAnsi="Arial" w:cs="Arial"/>
                <w:color w:val="000000" w:themeColor="text1"/>
                <w:sz w:val="22"/>
                <w:szCs w:val="22"/>
                <w:lang w:val="sl-SI"/>
              </w:rPr>
              <w:t xml:space="preserve">, ki presegajo </w:t>
            </w:r>
            <w:proofErr w:type="spellStart"/>
            <w:r w:rsidRPr="003E5D98">
              <w:rPr>
                <w:rFonts w:ascii="Arial" w:hAnsi="Arial" w:cs="Arial"/>
                <w:color w:val="000000" w:themeColor="text1"/>
                <w:sz w:val="22"/>
                <w:szCs w:val="22"/>
                <w:lang w:val="sl-SI"/>
              </w:rPr>
              <w:t>protidampinško</w:t>
            </w:r>
            <w:proofErr w:type="spellEnd"/>
            <w:r w:rsidRPr="003E5D98">
              <w:rPr>
                <w:rFonts w:ascii="Arial" w:hAnsi="Arial" w:cs="Arial"/>
                <w:color w:val="000000" w:themeColor="text1"/>
                <w:sz w:val="22"/>
                <w:szCs w:val="22"/>
                <w:lang w:val="sl-SI"/>
              </w:rPr>
              <w:t xml:space="preserve"> dajatev, določeno v členu 1(2) Izvedbene uredbe (EU) 2017/325 v zvezi z družbo </w:t>
            </w:r>
            <w:proofErr w:type="spellStart"/>
            <w:r w:rsidRPr="003E5D98">
              <w:rPr>
                <w:rFonts w:ascii="Arial" w:hAnsi="Arial" w:cs="Arial"/>
                <w:color w:val="000000" w:themeColor="text1"/>
                <w:sz w:val="22"/>
                <w:szCs w:val="22"/>
                <w:lang w:val="sl-SI"/>
              </w:rPr>
              <w:t>Wuxi</w:t>
            </w:r>
            <w:proofErr w:type="spellEnd"/>
            <w:r w:rsidRPr="003E5D98">
              <w:rPr>
                <w:rFonts w:ascii="Arial" w:hAnsi="Arial" w:cs="Arial"/>
                <w:color w:val="000000" w:themeColor="text1"/>
                <w:sz w:val="22"/>
                <w:szCs w:val="22"/>
                <w:lang w:val="sl-SI"/>
              </w:rPr>
              <w:t xml:space="preserve"> </w:t>
            </w:r>
            <w:proofErr w:type="spellStart"/>
            <w:r w:rsidRPr="003E5D98">
              <w:rPr>
                <w:rFonts w:ascii="Arial" w:hAnsi="Arial" w:cs="Arial"/>
                <w:color w:val="000000" w:themeColor="text1"/>
                <w:sz w:val="22"/>
                <w:szCs w:val="22"/>
                <w:lang w:val="sl-SI"/>
              </w:rPr>
              <w:t>Solead</w:t>
            </w:r>
            <w:proofErr w:type="spellEnd"/>
            <w:r w:rsidRPr="003E5D98">
              <w:rPr>
                <w:rFonts w:ascii="Arial" w:hAnsi="Arial" w:cs="Arial"/>
                <w:color w:val="000000" w:themeColor="text1"/>
                <w:sz w:val="22"/>
                <w:szCs w:val="22"/>
                <w:lang w:val="sl-SI"/>
              </w:rPr>
              <w:t xml:space="preserve"> </w:t>
            </w:r>
            <w:proofErr w:type="spellStart"/>
            <w:r w:rsidRPr="003E5D98">
              <w:rPr>
                <w:rFonts w:ascii="Arial" w:hAnsi="Arial" w:cs="Arial"/>
                <w:color w:val="000000" w:themeColor="text1"/>
                <w:sz w:val="22"/>
                <w:szCs w:val="22"/>
                <w:lang w:val="sl-SI"/>
              </w:rPr>
              <w:t>Technology</w:t>
            </w:r>
            <w:proofErr w:type="spellEnd"/>
            <w:r w:rsidRPr="003E5D98">
              <w:rPr>
                <w:rFonts w:ascii="Arial" w:hAnsi="Arial" w:cs="Arial"/>
                <w:color w:val="000000" w:themeColor="text1"/>
                <w:sz w:val="22"/>
                <w:szCs w:val="22"/>
                <w:lang w:val="sl-SI"/>
              </w:rPr>
              <w:t xml:space="preserve"> </w:t>
            </w:r>
            <w:proofErr w:type="spellStart"/>
            <w:r w:rsidRPr="003E5D98">
              <w:rPr>
                <w:rFonts w:ascii="Arial" w:hAnsi="Arial" w:cs="Arial"/>
                <w:color w:val="000000" w:themeColor="text1"/>
                <w:sz w:val="22"/>
                <w:szCs w:val="22"/>
                <w:lang w:val="sl-SI"/>
              </w:rPr>
              <w:t>Development</w:t>
            </w:r>
            <w:proofErr w:type="spellEnd"/>
            <w:r w:rsidRPr="003E5D98">
              <w:rPr>
                <w:rFonts w:ascii="Arial" w:hAnsi="Arial" w:cs="Arial"/>
                <w:color w:val="000000" w:themeColor="text1"/>
                <w:sz w:val="22"/>
                <w:szCs w:val="22"/>
                <w:lang w:val="sl-SI"/>
              </w:rPr>
              <w:t xml:space="preserve"> Co., </w:t>
            </w:r>
            <w:proofErr w:type="spellStart"/>
            <w:r w:rsidRPr="003E5D98">
              <w:rPr>
                <w:rFonts w:ascii="Arial" w:hAnsi="Arial" w:cs="Arial"/>
                <w:color w:val="000000" w:themeColor="text1"/>
                <w:sz w:val="22"/>
                <w:szCs w:val="22"/>
                <w:lang w:val="sl-SI"/>
              </w:rPr>
              <w:t>Ltd</w:t>
            </w:r>
            <w:proofErr w:type="spellEnd"/>
            <w:r w:rsidRPr="003E5D98">
              <w:rPr>
                <w:rFonts w:ascii="Arial" w:hAnsi="Arial" w:cs="Arial"/>
                <w:color w:val="000000" w:themeColor="text1"/>
                <w:sz w:val="22"/>
                <w:szCs w:val="22"/>
                <w:lang w:val="sl-SI"/>
              </w:rPr>
              <w:t xml:space="preserve">., se povrnejo ali odpustijo v skladu z </w:t>
            </w:r>
            <w:r w:rsidRPr="003E5D98">
              <w:rPr>
                <w:rFonts w:ascii="Arial" w:hAnsi="Arial" w:cs="Arial"/>
                <w:color w:val="000000" w:themeColor="text1"/>
                <w:sz w:val="22"/>
                <w:szCs w:val="22"/>
                <w:lang w:val="sl-SI"/>
              </w:rPr>
              <w:lastRenderedPageBreak/>
              <w:t>veljavno carinsko zakonodajo.</w:t>
            </w:r>
          </w:p>
        </w:tc>
      </w:tr>
      <w:tr w:rsidR="009B3D6B" w:rsidRPr="00CA0FF7"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576B52" w:rsidRDefault="009B3D6B" w:rsidP="009B3D6B">
            <w:pPr>
              <w:rPr>
                <w:rFonts w:ascii="Arial" w:hAnsi="Arial" w:cs="Arial"/>
                <w:color w:val="000000" w:themeColor="text1"/>
                <w:sz w:val="22"/>
                <w:szCs w:val="22"/>
                <w:lang w:val="sl-SI"/>
              </w:rPr>
            </w:pPr>
            <w:r w:rsidRPr="00576B52">
              <w:rPr>
                <w:rFonts w:ascii="Arial" w:hAnsi="Arial" w:cs="Arial"/>
                <w:color w:val="000000" w:themeColor="text1"/>
                <w:sz w:val="22"/>
                <w:szCs w:val="22"/>
                <w:lang w:val="sl-SI"/>
              </w:rPr>
              <w:lastRenderedPageBreak/>
              <w:t xml:space="preserve">dokončna </w:t>
            </w:r>
          </w:p>
          <w:p w:rsidR="009B3D6B" w:rsidRPr="00576B52" w:rsidRDefault="009B3D6B" w:rsidP="009B3D6B">
            <w:pPr>
              <w:rPr>
                <w:rFonts w:ascii="Arial" w:hAnsi="Arial" w:cs="Arial"/>
                <w:color w:val="000000" w:themeColor="text1"/>
                <w:sz w:val="22"/>
                <w:szCs w:val="22"/>
                <w:lang w:val="sl-SI"/>
              </w:rPr>
            </w:pPr>
            <w:proofErr w:type="spellStart"/>
            <w:r w:rsidRPr="00576B52">
              <w:rPr>
                <w:rFonts w:ascii="Arial" w:hAnsi="Arial" w:cs="Arial"/>
                <w:color w:val="000000" w:themeColor="text1"/>
                <w:sz w:val="22"/>
                <w:szCs w:val="22"/>
                <w:lang w:val="sl-SI"/>
              </w:rPr>
              <w:t>protidampinška</w:t>
            </w:r>
            <w:proofErr w:type="spellEnd"/>
            <w:r w:rsidRPr="00576B52">
              <w:rPr>
                <w:rFonts w:ascii="Arial" w:hAnsi="Arial" w:cs="Arial"/>
                <w:color w:val="000000" w:themeColor="text1"/>
                <w:sz w:val="22"/>
                <w:szCs w:val="22"/>
                <w:lang w:val="sl-SI"/>
              </w:rPr>
              <w:t xml:space="preserve"> </w:t>
            </w:r>
          </w:p>
          <w:p w:rsidR="009B3D6B" w:rsidRPr="00576B52" w:rsidRDefault="009B3D6B" w:rsidP="009B3D6B">
            <w:pPr>
              <w:rPr>
                <w:rFonts w:ascii="Arial" w:hAnsi="Arial" w:cs="Arial"/>
                <w:color w:val="000000" w:themeColor="text1"/>
                <w:sz w:val="22"/>
                <w:szCs w:val="22"/>
                <w:lang w:val="sl-SI"/>
              </w:rPr>
            </w:pPr>
            <w:r w:rsidRPr="00576B52">
              <w:rPr>
                <w:rFonts w:ascii="Arial" w:hAnsi="Arial" w:cs="Arial"/>
                <w:color w:val="000000" w:themeColor="text1"/>
                <w:sz w:val="22"/>
                <w:szCs w:val="22"/>
                <w:lang w:val="sl-SI"/>
              </w:rPr>
              <w:t>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576B52" w:rsidRDefault="009B3D6B" w:rsidP="009B3D6B">
            <w:pPr>
              <w:rPr>
                <w:rFonts w:ascii="Arial" w:hAnsi="Arial" w:cs="Arial"/>
                <w:color w:val="000000" w:themeColor="text1"/>
                <w:sz w:val="22"/>
                <w:szCs w:val="22"/>
                <w:lang w:val="sl-SI"/>
              </w:rPr>
            </w:pPr>
            <w:r w:rsidRPr="00576B52">
              <w:rPr>
                <w:rFonts w:ascii="Arial" w:hAnsi="Arial" w:cs="Arial"/>
                <w:color w:val="000000" w:themeColor="text1"/>
                <w:sz w:val="22"/>
                <w:szCs w:val="22"/>
                <w:lang w:val="sl-SI"/>
              </w:rPr>
              <w:t xml:space="preserve">Keramična namizna in kuhinjska posoda, razen keramičnih </w:t>
            </w:r>
          </w:p>
          <w:p w:rsidR="009B3D6B" w:rsidRPr="00576B52" w:rsidRDefault="009B3D6B" w:rsidP="009B3D6B">
            <w:pPr>
              <w:rPr>
                <w:rFonts w:ascii="Arial" w:hAnsi="Arial" w:cs="Arial"/>
                <w:color w:val="000000" w:themeColor="text1"/>
                <w:sz w:val="22"/>
                <w:szCs w:val="22"/>
                <w:lang w:val="sl-SI"/>
              </w:rPr>
            </w:pPr>
            <w:r w:rsidRPr="00576B52">
              <w:rPr>
                <w:rFonts w:ascii="Arial" w:hAnsi="Arial" w:cs="Arial"/>
                <w:color w:val="000000" w:themeColor="text1"/>
                <w:sz w:val="22"/>
                <w:szCs w:val="22"/>
                <w:lang w:val="sl-SI"/>
              </w:rPr>
              <w:t xml:space="preserve">mlinčkov za začimbe ali zelišča in njihovih keramičnih drobilnih </w:t>
            </w:r>
          </w:p>
          <w:p w:rsidR="009B3D6B" w:rsidRPr="00576B52" w:rsidRDefault="009B3D6B" w:rsidP="009B3D6B">
            <w:pPr>
              <w:rPr>
                <w:rFonts w:ascii="Arial" w:hAnsi="Arial" w:cs="Arial"/>
                <w:color w:val="000000" w:themeColor="text1"/>
                <w:sz w:val="22"/>
                <w:szCs w:val="22"/>
                <w:lang w:val="sl-SI"/>
              </w:rPr>
            </w:pPr>
            <w:r w:rsidRPr="00576B52">
              <w:rPr>
                <w:rFonts w:ascii="Arial" w:hAnsi="Arial" w:cs="Arial"/>
                <w:color w:val="000000" w:themeColor="text1"/>
                <w:sz w:val="22"/>
                <w:szCs w:val="22"/>
                <w:lang w:val="sl-SI"/>
              </w:rPr>
              <w:t xml:space="preserve">delov, keramičnih kavnih mlinčkov, keramičnih brusilcev </w:t>
            </w:r>
          </w:p>
          <w:p w:rsidR="009B3D6B" w:rsidRPr="00576B52" w:rsidRDefault="009B3D6B" w:rsidP="009B3D6B">
            <w:pPr>
              <w:rPr>
                <w:rFonts w:ascii="Arial" w:hAnsi="Arial" w:cs="Arial"/>
                <w:color w:val="000000" w:themeColor="text1"/>
                <w:sz w:val="22"/>
                <w:szCs w:val="22"/>
                <w:lang w:val="sl-SI"/>
              </w:rPr>
            </w:pPr>
            <w:r w:rsidRPr="00576B52">
              <w:rPr>
                <w:rFonts w:ascii="Arial" w:hAnsi="Arial" w:cs="Arial"/>
                <w:color w:val="000000" w:themeColor="text1"/>
                <w:sz w:val="22"/>
                <w:szCs w:val="22"/>
                <w:lang w:val="sl-SI"/>
              </w:rPr>
              <w:t xml:space="preserve">nožev, keramičnega kuhinjskega orodja, ki se uporablja za rezanje, mletje, ribanje, strganje </w:t>
            </w:r>
          </w:p>
          <w:p w:rsidR="009B3D6B" w:rsidRPr="00576B52" w:rsidRDefault="009B3D6B" w:rsidP="009B3D6B">
            <w:pPr>
              <w:rPr>
                <w:rFonts w:ascii="Arial" w:hAnsi="Arial" w:cs="Arial"/>
                <w:color w:val="000000" w:themeColor="text1"/>
                <w:sz w:val="22"/>
                <w:szCs w:val="22"/>
                <w:lang w:val="sl-SI"/>
              </w:rPr>
            </w:pPr>
            <w:r w:rsidRPr="00576B52">
              <w:rPr>
                <w:rFonts w:ascii="Arial" w:hAnsi="Arial" w:cs="Arial"/>
                <w:color w:val="000000" w:themeColor="text1"/>
                <w:sz w:val="22"/>
                <w:szCs w:val="22"/>
                <w:lang w:val="sl-SI"/>
              </w:rPr>
              <w:t xml:space="preserve">in lupljenje, keramičnih kamnov </w:t>
            </w:r>
          </w:p>
          <w:p w:rsidR="009B3D6B" w:rsidRPr="00576B52" w:rsidRDefault="009B3D6B" w:rsidP="009B3D6B">
            <w:pPr>
              <w:rPr>
                <w:rFonts w:ascii="Arial" w:hAnsi="Arial" w:cs="Arial"/>
                <w:color w:val="000000" w:themeColor="text1"/>
                <w:sz w:val="22"/>
                <w:szCs w:val="22"/>
                <w:lang w:val="sl-SI"/>
              </w:rPr>
            </w:pPr>
            <w:r w:rsidRPr="00576B52">
              <w:rPr>
                <w:rFonts w:ascii="Arial" w:hAnsi="Arial" w:cs="Arial"/>
                <w:color w:val="000000" w:themeColor="text1"/>
                <w:sz w:val="22"/>
                <w:szCs w:val="22"/>
                <w:lang w:val="sl-SI"/>
              </w:rPr>
              <w:t xml:space="preserve">za peko pice, ki so izdelani iz </w:t>
            </w:r>
            <w:proofErr w:type="spellStart"/>
            <w:r w:rsidRPr="00576B52">
              <w:rPr>
                <w:rFonts w:ascii="Arial" w:hAnsi="Arial" w:cs="Arial"/>
                <w:color w:val="000000" w:themeColor="text1"/>
                <w:sz w:val="22"/>
                <w:szCs w:val="22"/>
                <w:lang w:val="sl-SI"/>
              </w:rPr>
              <w:t>kordieritne</w:t>
            </w:r>
            <w:proofErr w:type="spellEnd"/>
            <w:r w:rsidRPr="00576B52">
              <w:rPr>
                <w:rFonts w:ascii="Arial" w:hAnsi="Arial" w:cs="Arial"/>
                <w:color w:val="000000" w:themeColor="text1"/>
                <w:sz w:val="22"/>
                <w:szCs w:val="22"/>
                <w:lang w:val="sl-SI"/>
              </w:rPr>
              <w:t xml:space="preserve"> keramike in se </w:t>
            </w:r>
          </w:p>
          <w:p w:rsidR="009B3D6B" w:rsidRPr="00576B52" w:rsidRDefault="009B3D6B" w:rsidP="009B3D6B">
            <w:pPr>
              <w:rPr>
                <w:rFonts w:ascii="Arial" w:hAnsi="Arial" w:cs="Arial"/>
                <w:color w:val="000000" w:themeColor="text1"/>
                <w:sz w:val="22"/>
                <w:szCs w:val="22"/>
                <w:lang w:val="sl-SI"/>
              </w:rPr>
            </w:pPr>
            <w:r w:rsidRPr="00576B52">
              <w:rPr>
                <w:rFonts w:ascii="Arial" w:hAnsi="Arial" w:cs="Arial"/>
                <w:color w:val="000000" w:themeColor="text1"/>
                <w:sz w:val="22"/>
                <w:szCs w:val="22"/>
                <w:lang w:val="sl-SI"/>
              </w:rPr>
              <w:t>uporabljajo za peko pice ali kruha</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576B52" w:rsidRDefault="009B3D6B" w:rsidP="009B3D6B">
            <w:pPr>
              <w:rPr>
                <w:rFonts w:ascii="Arial" w:hAnsi="Arial" w:cs="Arial"/>
                <w:color w:val="000000" w:themeColor="text1"/>
                <w:sz w:val="22"/>
                <w:szCs w:val="22"/>
                <w:lang w:val="sl-SI"/>
              </w:rPr>
            </w:pPr>
            <w:r w:rsidRPr="00576B52">
              <w:rPr>
                <w:rFonts w:ascii="Arial" w:hAnsi="Arial" w:cs="Arial"/>
                <w:color w:val="000000" w:themeColor="text1"/>
                <w:sz w:val="22"/>
                <w:szCs w:val="22"/>
                <w:lang w:val="sl-SI"/>
              </w:rPr>
              <w:t xml:space="preserve">6911 10 00 90, </w:t>
            </w:r>
          </w:p>
          <w:p w:rsidR="009B3D6B" w:rsidRPr="00576B52" w:rsidRDefault="009B3D6B" w:rsidP="009B3D6B">
            <w:pPr>
              <w:rPr>
                <w:rFonts w:ascii="Arial" w:hAnsi="Arial" w:cs="Arial"/>
                <w:color w:val="000000" w:themeColor="text1"/>
                <w:sz w:val="22"/>
                <w:szCs w:val="22"/>
                <w:lang w:val="sl-SI"/>
              </w:rPr>
            </w:pPr>
            <w:r w:rsidRPr="00576B52">
              <w:rPr>
                <w:rFonts w:ascii="Arial" w:hAnsi="Arial" w:cs="Arial"/>
                <w:color w:val="000000" w:themeColor="text1"/>
                <w:sz w:val="22"/>
                <w:szCs w:val="22"/>
                <w:lang w:val="sl-SI"/>
              </w:rPr>
              <w:t xml:space="preserve">6912 00 21 11, </w:t>
            </w:r>
          </w:p>
          <w:p w:rsidR="009B3D6B" w:rsidRPr="00576B52" w:rsidRDefault="009B3D6B" w:rsidP="009B3D6B">
            <w:pPr>
              <w:rPr>
                <w:rFonts w:ascii="Arial" w:hAnsi="Arial" w:cs="Arial"/>
                <w:color w:val="000000" w:themeColor="text1"/>
                <w:sz w:val="22"/>
                <w:szCs w:val="22"/>
                <w:lang w:val="sl-SI"/>
              </w:rPr>
            </w:pPr>
            <w:r w:rsidRPr="00576B52">
              <w:rPr>
                <w:rFonts w:ascii="Arial" w:hAnsi="Arial" w:cs="Arial"/>
                <w:color w:val="000000" w:themeColor="text1"/>
                <w:sz w:val="22"/>
                <w:szCs w:val="22"/>
                <w:lang w:val="sl-SI"/>
              </w:rPr>
              <w:t xml:space="preserve">6912 00 21 91, </w:t>
            </w:r>
          </w:p>
          <w:p w:rsidR="009B3D6B" w:rsidRPr="00576B52" w:rsidRDefault="009B3D6B" w:rsidP="009B3D6B">
            <w:pPr>
              <w:rPr>
                <w:rFonts w:ascii="Arial" w:hAnsi="Arial" w:cs="Arial"/>
                <w:color w:val="000000" w:themeColor="text1"/>
                <w:sz w:val="22"/>
                <w:szCs w:val="22"/>
                <w:lang w:val="sl-SI"/>
              </w:rPr>
            </w:pPr>
            <w:r w:rsidRPr="00576B52">
              <w:rPr>
                <w:rFonts w:ascii="Arial" w:hAnsi="Arial" w:cs="Arial"/>
                <w:color w:val="000000" w:themeColor="text1"/>
                <w:sz w:val="22"/>
                <w:szCs w:val="22"/>
                <w:lang w:val="sl-SI"/>
              </w:rPr>
              <w:t xml:space="preserve">6912 00 23 10, </w:t>
            </w:r>
          </w:p>
          <w:p w:rsidR="009B3D6B" w:rsidRPr="00576B52" w:rsidRDefault="009B3D6B" w:rsidP="009B3D6B">
            <w:pPr>
              <w:rPr>
                <w:rFonts w:ascii="Arial" w:hAnsi="Arial" w:cs="Arial"/>
                <w:color w:val="000000" w:themeColor="text1"/>
                <w:sz w:val="22"/>
                <w:szCs w:val="22"/>
                <w:lang w:val="sl-SI"/>
              </w:rPr>
            </w:pPr>
            <w:r w:rsidRPr="00576B52">
              <w:rPr>
                <w:rFonts w:ascii="Arial" w:hAnsi="Arial" w:cs="Arial"/>
                <w:color w:val="000000" w:themeColor="text1"/>
                <w:sz w:val="22"/>
                <w:szCs w:val="22"/>
                <w:lang w:val="sl-SI"/>
              </w:rPr>
              <w:t xml:space="preserve">6912 00 25 10, </w:t>
            </w:r>
          </w:p>
          <w:p w:rsidR="009B3D6B" w:rsidRPr="00576B52" w:rsidRDefault="009B3D6B" w:rsidP="009B3D6B">
            <w:pPr>
              <w:rPr>
                <w:rFonts w:ascii="Arial" w:hAnsi="Arial" w:cs="Arial"/>
                <w:color w:val="000000" w:themeColor="text1"/>
                <w:sz w:val="22"/>
                <w:szCs w:val="22"/>
                <w:lang w:val="sl-SI"/>
              </w:rPr>
            </w:pPr>
            <w:r w:rsidRPr="00576B52">
              <w:rPr>
                <w:rFonts w:ascii="Arial" w:hAnsi="Arial" w:cs="Arial"/>
                <w:color w:val="000000" w:themeColor="text1"/>
                <w:sz w:val="22"/>
                <w:szCs w:val="22"/>
                <w:lang w:val="sl-SI"/>
              </w:rPr>
              <w:t>6912 00 29 10.</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576B52" w:rsidRDefault="009B3D6B" w:rsidP="009B3D6B">
            <w:pPr>
              <w:rPr>
                <w:rFonts w:ascii="Arial" w:hAnsi="Arial" w:cs="Arial"/>
                <w:color w:val="000000" w:themeColor="text1"/>
                <w:sz w:val="22"/>
                <w:szCs w:val="22"/>
                <w:lang w:val="sl-SI"/>
              </w:rPr>
            </w:pPr>
            <w:r w:rsidRPr="00576B52">
              <w:rPr>
                <w:rFonts w:ascii="Arial" w:hAnsi="Arial" w:cs="Arial"/>
                <w:color w:val="000000" w:themeColor="text1"/>
                <w:sz w:val="22"/>
                <w:szCs w:val="22"/>
                <w:lang w:val="sl-SI"/>
              </w:rPr>
              <w:t>Kitajska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576B52" w:rsidRDefault="009B3D6B" w:rsidP="009B3D6B">
            <w:pPr>
              <w:rPr>
                <w:rFonts w:ascii="Arial" w:hAnsi="Arial" w:cs="Arial"/>
                <w:color w:val="000000" w:themeColor="text1"/>
                <w:sz w:val="22"/>
                <w:szCs w:val="22"/>
                <w:lang w:val="sl-SI"/>
              </w:rPr>
            </w:pPr>
            <w:hyperlink r:id="rId26" w:history="1">
              <w:r w:rsidRPr="00576B52">
                <w:rPr>
                  <w:rStyle w:val="Hiperpovezava"/>
                  <w:rFonts w:ascii="Arial" w:hAnsi="Arial" w:cs="Arial"/>
                  <w:color w:val="000000" w:themeColor="text1"/>
                  <w:sz w:val="22"/>
                  <w:szCs w:val="22"/>
                  <w:lang w:val="sl-SI"/>
                </w:rPr>
                <w:t xml:space="preserve">IZVEDBENA UREDBA KOMISIJE (EU) 2021/1821 z dne 18. oktobra 2021 o sprejetju zahtevka za obravnavo novega proizvajalca izvoznika v zvezi z dokončnimi </w:t>
              </w:r>
              <w:proofErr w:type="spellStart"/>
              <w:r w:rsidRPr="00576B52">
                <w:rPr>
                  <w:rStyle w:val="Hiperpovezava"/>
                  <w:rFonts w:ascii="Arial" w:hAnsi="Arial" w:cs="Arial"/>
                  <w:color w:val="000000" w:themeColor="text1"/>
                  <w:sz w:val="22"/>
                  <w:szCs w:val="22"/>
                  <w:lang w:val="sl-SI"/>
                </w:rPr>
                <w:t>protidampinškimi</w:t>
              </w:r>
              <w:proofErr w:type="spellEnd"/>
              <w:r w:rsidRPr="00576B52">
                <w:rPr>
                  <w:rStyle w:val="Hiperpovezava"/>
                  <w:rFonts w:ascii="Arial" w:hAnsi="Arial" w:cs="Arial"/>
                  <w:color w:val="000000" w:themeColor="text1"/>
                  <w:sz w:val="22"/>
                  <w:szCs w:val="22"/>
                  <w:lang w:val="sl-SI"/>
                </w:rPr>
                <w:t xml:space="preserve"> ukrepi za uvoz keramične namizne in kuhinjske posode s poreklom iz Ljudske republike Kitajske ter o spremembi Izvedbene uredbe (EU) 2019/1198 (2021/L369/1821)</w:t>
              </w:r>
            </w:hyperlink>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576B52" w:rsidRDefault="009B3D6B" w:rsidP="009B3D6B">
            <w:pPr>
              <w:rPr>
                <w:rFonts w:ascii="Arial" w:hAnsi="Arial" w:cs="Arial"/>
                <w:color w:val="000000" w:themeColor="text1"/>
                <w:sz w:val="22"/>
                <w:szCs w:val="22"/>
                <w:lang w:val="sl-SI"/>
              </w:rPr>
            </w:pPr>
            <w:r w:rsidRPr="00576B52">
              <w:rPr>
                <w:rFonts w:ascii="Arial" w:hAnsi="Arial" w:cs="Arial"/>
                <w:color w:val="000000" w:themeColor="text1"/>
                <w:sz w:val="22"/>
                <w:szCs w:val="22"/>
                <w:lang w:val="sl-SI"/>
              </w:rPr>
              <w:t>20.10.2021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576B52" w:rsidRDefault="009B3D6B" w:rsidP="009B3D6B">
            <w:pPr>
              <w:rPr>
                <w:rFonts w:ascii="Arial" w:hAnsi="Arial" w:cs="Arial"/>
                <w:color w:val="000000" w:themeColor="text1"/>
                <w:sz w:val="22"/>
                <w:szCs w:val="22"/>
                <w:lang w:val="sl-SI"/>
              </w:rPr>
            </w:pPr>
            <w:r w:rsidRPr="00576B52">
              <w:rPr>
                <w:rFonts w:ascii="Arial" w:hAnsi="Arial" w:cs="Arial"/>
                <w:color w:val="000000" w:themeColor="text1"/>
                <w:sz w:val="22"/>
                <w:szCs w:val="22"/>
                <w:lang w:val="sl-SI"/>
              </w:rPr>
              <w:t xml:space="preserve">V Prilogo I k Izvedbeni uredbi (EU) 2019/1198, se doda naslednja družba: </w:t>
            </w:r>
          </w:p>
          <w:p w:rsidR="009B3D6B" w:rsidRPr="00576B52" w:rsidRDefault="009B3D6B" w:rsidP="009B3D6B">
            <w:pPr>
              <w:rPr>
                <w:rFonts w:ascii="Arial" w:hAnsi="Arial" w:cs="Arial"/>
                <w:color w:val="000000" w:themeColor="text1"/>
                <w:sz w:val="22"/>
                <w:szCs w:val="22"/>
                <w:lang w:val="sl-SI"/>
              </w:rPr>
            </w:pPr>
            <w:proofErr w:type="spellStart"/>
            <w:r w:rsidRPr="00576B52">
              <w:rPr>
                <w:rFonts w:ascii="Arial" w:hAnsi="Arial" w:cs="Arial"/>
                <w:color w:val="000000" w:themeColor="text1"/>
                <w:sz w:val="22"/>
                <w:szCs w:val="22"/>
                <w:lang w:val="sl-SI"/>
              </w:rPr>
              <w:t>Liling</w:t>
            </w:r>
            <w:proofErr w:type="spellEnd"/>
            <w:r w:rsidRPr="00576B52">
              <w:rPr>
                <w:rFonts w:ascii="Arial" w:hAnsi="Arial" w:cs="Arial"/>
                <w:color w:val="000000" w:themeColor="text1"/>
                <w:sz w:val="22"/>
                <w:szCs w:val="22"/>
                <w:lang w:val="sl-SI"/>
              </w:rPr>
              <w:t xml:space="preserve"> </w:t>
            </w:r>
            <w:proofErr w:type="spellStart"/>
            <w:r w:rsidRPr="00576B52">
              <w:rPr>
                <w:rFonts w:ascii="Arial" w:hAnsi="Arial" w:cs="Arial"/>
                <w:color w:val="000000" w:themeColor="text1"/>
                <w:sz w:val="22"/>
                <w:szCs w:val="22"/>
                <w:lang w:val="sl-SI"/>
              </w:rPr>
              <w:t>Taichang</w:t>
            </w:r>
            <w:proofErr w:type="spellEnd"/>
            <w:r w:rsidRPr="00576B52">
              <w:rPr>
                <w:rFonts w:ascii="Arial" w:hAnsi="Arial" w:cs="Arial"/>
                <w:color w:val="000000" w:themeColor="text1"/>
                <w:sz w:val="22"/>
                <w:szCs w:val="22"/>
                <w:lang w:val="sl-SI"/>
              </w:rPr>
              <w:t xml:space="preserve"> </w:t>
            </w:r>
            <w:proofErr w:type="spellStart"/>
            <w:r w:rsidRPr="00576B52">
              <w:rPr>
                <w:rFonts w:ascii="Arial" w:hAnsi="Arial" w:cs="Arial"/>
                <w:color w:val="000000" w:themeColor="text1"/>
                <w:sz w:val="22"/>
                <w:szCs w:val="22"/>
                <w:lang w:val="sl-SI"/>
              </w:rPr>
              <w:t>Ceramics</w:t>
            </w:r>
            <w:proofErr w:type="spellEnd"/>
            <w:r w:rsidRPr="00576B52">
              <w:rPr>
                <w:rFonts w:ascii="Arial" w:hAnsi="Arial" w:cs="Arial"/>
                <w:color w:val="000000" w:themeColor="text1"/>
                <w:sz w:val="22"/>
                <w:szCs w:val="22"/>
                <w:lang w:val="sl-SI"/>
              </w:rPr>
              <w:t xml:space="preserve"> Co., </w:t>
            </w:r>
            <w:proofErr w:type="spellStart"/>
            <w:r w:rsidRPr="00576B52">
              <w:rPr>
                <w:rFonts w:ascii="Arial" w:hAnsi="Arial" w:cs="Arial"/>
                <w:color w:val="000000" w:themeColor="text1"/>
                <w:sz w:val="22"/>
                <w:szCs w:val="22"/>
                <w:lang w:val="sl-SI"/>
              </w:rPr>
              <w:t>Ltd</w:t>
            </w:r>
            <w:proofErr w:type="spellEnd"/>
            <w:r w:rsidRPr="00576B52">
              <w:rPr>
                <w:rFonts w:ascii="Arial" w:hAnsi="Arial" w:cs="Arial"/>
                <w:color w:val="000000" w:themeColor="text1"/>
                <w:sz w:val="22"/>
                <w:szCs w:val="22"/>
                <w:lang w:val="sl-SI"/>
              </w:rPr>
              <w:t xml:space="preserve">. </w:t>
            </w:r>
          </w:p>
          <w:p w:rsidR="009B3D6B" w:rsidRPr="00576B52" w:rsidRDefault="009B3D6B" w:rsidP="009B3D6B">
            <w:pPr>
              <w:rPr>
                <w:rFonts w:ascii="Arial" w:hAnsi="Arial" w:cs="Arial"/>
                <w:color w:val="000000" w:themeColor="text1"/>
                <w:sz w:val="22"/>
                <w:szCs w:val="22"/>
                <w:lang w:val="sl-SI"/>
              </w:rPr>
            </w:pPr>
            <w:r w:rsidRPr="00576B52">
              <w:rPr>
                <w:rFonts w:ascii="Arial" w:hAnsi="Arial" w:cs="Arial"/>
                <w:color w:val="000000" w:themeColor="text1"/>
                <w:sz w:val="22"/>
                <w:szCs w:val="22"/>
                <w:lang w:val="sl-SI"/>
              </w:rPr>
              <w:t>z dodatno oznako TARIC:</w:t>
            </w:r>
          </w:p>
          <w:p w:rsidR="009B3D6B" w:rsidRPr="00576B52" w:rsidRDefault="009B3D6B" w:rsidP="009B3D6B">
            <w:pPr>
              <w:rPr>
                <w:rFonts w:ascii="Arial" w:hAnsi="Arial" w:cs="Arial"/>
                <w:color w:val="000000" w:themeColor="text1"/>
                <w:sz w:val="22"/>
                <w:szCs w:val="22"/>
                <w:lang w:val="sl-SI"/>
              </w:rPr>
            </w:pPr>
            <w:r w:rsidRPr="00576B52">
              <w:rPr>
                <w:rFonts w:ascii="Arial" w:hAnsi="Arial" w:cs="Arial"/>
                <w:color w:val="000000" w:themeColor="text1"/>
                <w:sz w:val="22"/>
                <w:szCs w:val="22"/>
                <w:lang w:val="sl-SI"/>
              </w:rPr>
              <w:t>C685</w:t>
            </w:r>
          </w:p>
          <w:p w:rsidR="009B3D6B" w:rsidRPr="00576B52" w:rsidRDefault="009B3D6B" w:rsidP="009B3D6B">
            <w:pPr>
              <w:rPr>
                <w:rFonts w:ascii="Arial" w:hAnsi="Arial" w:cs="Arial"/>
                <w:color w:val="000000" w:themeColor="text1"/>
                <w:sz w:val="22"/>
                <w:szCs w:val="22"/>
                <w:lang w:val="sl-SI"/>
              </w:rPr>
            </w:pPr>
            <w:r w:rsidRPr="00576B52">
              <w:rPr>
                <w:rFonts w:ascii="Arial" w:hAnsi="Arial" w:cs="Arial"/>
                <w:color w:val="000000" w:themeColor="text1"/>
                <w:sz w:val="22"/>
                <w:szCs w:val="22"/>
                <w:lang w:val="sl-SI"/>
              </w:rPr>
              <w:t xml:space="preserve"> </w:t>
            </w:r>
          </w:p>
          <w:p w:rsidR="009B3D6B" w:rsidRPr="00576B52" w:rsidRDefault="009B3D6B" w:rsidP="009B3D6B">
            <w:pPr>
              <w:rPr>
                <w:rFonts w:ascii="Arial" w:hAnsi="Arial" w:cs="Arial"/>
                <w:color w:val="000000" w:themeColor="text1"/>
                <w:sz w:val="22"/>
                <w:szCs w:val="22"/>
                <w:lang w:val="sl-SI"/>
              </w:rPr>
            </w:pPr>
          </w:p>
        </w:tc>
      </w:tr>
      <w:tr w:rsid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3E5D98" w:rsidRDefault="009B3D6B" w:rsidP="009B3D6B">
            <w:pPr>
              <w:rPr>
                <w:rFonts w:ascii="Arial" w:hAnsi="Arial" w:cs="Arial"/>
                <w:color w:val="000000" w:themeColor="text1"/>
                <w:sz w:val="22"/>
                <w:szCs w:val="22"/>
                <w:lang w:val="sl-SI"/>
              </w:rPr>
            </w:pPr>
            <w:r w:rsidRPr="003E5D98">
              <w:rPr>
                <w:rFonts w:ascii="Arial" w:hAnsi="Arial" w:cs="Arial"/>
                <w:color w:val="000000" w:themeColor="text1"/>
                <w:sz w:val="22"/>
                <w:szCs w:val="22"/>
                <w:lang w:val="sl-SI"/>
              </w:rPr>
              <w:t xml:space="preserve">začasna </w:t>
            </w:r>
            <w:proofErr w:type="spellStart"/>
            <w:r w:rsidRPr="003E5D98">
              <w:rPr>
                <w:rFonts w:ascii="Arial" w:hAnsi="Arial" w:cs="Arial"/>
                <w:color w:val="000000" w:themeColor="text1"/>
                <w:sz w:val="22"/>
                <w:szCs w:val="22"/>
                <w:lang w:val="sl-SI"/>
              </w:rPr>
              <w:t>protidampinška</w:t>
            </w:r>
            <w:proofErr w:type="spellEnd"/>
            <w:r w:rsidRPr="003E5D98">
              <w:rPr>
                <w:rFonts w:ascii="Arial" w:hAnsi="Arial" w:cs="Arial"/>
                <w:color w:val="000000" w:themeColor="text1"/>
                <w:sz w:val="22"/>
                <w:szCs w:val="22"/>
                <w:lang w:val="sl-SI"/>
              </w:rPr>
              <w:t xml:space="preserve">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3E5D98" w:rsidRDefault="009B3D6B" w:rsidP="009B3D6B">
            <w:pPr>
              <w:rPr>
                <w:rFonts w:ascii="Arial" w:hAnsi="Arial" w:cs="Arial"/>
                <w:color w:val="000000" w:themeColor="text1"/>
                <w:sz w:val="22"/>
                <w:szCs w:val="22"/>
                <w:lang w:val="sl-SI"/>
              </w:rPr>
            </w:pPr>
            <w:r w:rsidRPr="003E5D98">
              <w:rPr>
                <w:rFonts w:ascii="Arial" w:hAnsi="Arial" w:cs="Arial"/>
                <w:color w:val="000000" w:themeColor="text1"/>
                <w:sz w:val="22"/>
                <w:szCs w:val="22"/>
                <w:lang w:val="sl-SI"/>
              </w:rPr>
              <w:t xml:space="preserve">Kalcijev </w:t>
            </w:r>
            <w:proofErr w:type="spellStart"/>
            <w:r w:rsidRPr="003E5D98">
              <w:rPr>
                <w:rFonts w:ascii="Arial" w:hAnsi="Arial" w:cs="Arial"/>
                <w:color w:val="000000" w:themeColor="text1"/>
                <w:sz w:val="22"/>
                <w:szCs w:val="22"/>
                <w:lang w:val="sl-SI"/>
              </w:rPr>
              <w:t>silicid</w:t>
            </w:r>
            <w:proofErr w:type="spellEnd"/>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3E5D98" w:rsidRDefault="009B3D6B" w:rsidP="009B3D6B">
            <w:pPr>
              <w:rPr>
                <w:rFonts w:ascii="Arial" w:hAnsi="Arial" w:cs="Arial"/>
                <w:color w:val="000000" w:themeColor="text1"/>
                <w:sz w:val="22"/>
                <w:szCs w:val="22"/>
                <w:lang w:val="sl-SI"/>
              </w:rPr>
            </w:pPr>
            <w:r w:rsidRPr="003E5D98">
              <w:rPr>
                <w:rFonts w:ascii="Arial" w:hAnsi="Arial" w:cs="Arial"/>
                <w:color w:val="000000" w:themeColor="text1"/>
                <w:sz w:val="22"/>
                <w:szCs w:val="22"/>
                <w:lang w:val="sl-SI"/>
              </w:rPr>
              <w:t>2850 00 60 91,</w:t>
            </w:r>
          </w:p>
          <w:p w:rsidR="009B3D6B" w:rsidRPr="003E5D98" w:rsidRDefault="009B3D6B" w:rsidP="009B3D6B">
            <w:pPr>
              <w:rPr>
                <w:rFonts w:ascii="Arial" w:hAnsi="Arial" w:cs="Arial"/>
                <w:color w:val="000000" w:themeColor="text1"/>
                <w:sz w:val="22"/>
                <w:szCs w:val="22"/>
                <w:lang w:val="sl-SI"/>
              </w:rPr>
            </w:pPr>
            <w:r w:rsidRPr="003E5D98">
              <w:rPr>
                <w:rFonts w:ascii="Arial" w:hAnsi="Arial" w:cs="Arial"/>
                <w:color w:val="000000" w:themeColor="text1"/>
                <w:sz w:val="22"/>
                <w:szCs w:val="22"/>
                <w:lang w:val="sl-SI"/>
              </w:rPr>
              <w:t>7202 99 80 30.</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3E5D98" w:rsidRDefault="009B3D6B" w:rsidP="009B3D6B">
            <w:pPr>
              <w:rPr>
                <w:rFonts w:ascii="Arial" w:hAnsi="Arial" w:cs="Arial"/>
                <w:color w:val="000000" w:themeColor="text1"/>
                <w:sz w:val="22"/>
                <w:szCs w:val="22"/>
                <w:lang w:val="sl-SI"/>
              </w:rPr>
            </w:pPr>
            <w:r w:rsidRPr="003E5D98">
              <w:rPr>
                <w:rFonts w:ascii="Arial" w:hAnsi="Arial" w:cs="Arial"/>
                <w:color w:val="000000" w:themeColor="text1"/>
                <w:sz w:val="22"/>
                <w:szCs w:val="22"/>
                <w:lang w:val="sl-SI"/>
              </w:rPr>
              <w:t>Kitajska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3E5D98" w:rsidRDefault="009B3D6B" w:rsidP="009B3D6B">
            <w:pPr>
              <w:rPr>
                <w:rFonts w:ascii="Arial" w:hAnsi="Arial" w:cs="Arial"/>
                <w:color w:val="000000" w:themeColor="text1"/>
                <w:sz w:val="22"/>
                <w:szCs w:val="22"/>
                <w:lang w:val="sl-SI"/>
              </w:rPr>
            </w:pPr>
            <w:hyperlink r:id="rId27" w:history="1">
              <w:r w:rsidRPr="003E5D98">
                <w:rPr>
                  <w:rStyle w:val="Hiperpovezava"/>
                  <w:rFonts w:ascii="Arial" w:hAnsi="Arial" w:cs="Arial"/>
                  <w:color w:val="000000" w:themeColor="text1"/>
                  <w:sz w:val="22"/>
                  <w:szCs w:val="22"/>
                  <w:lang w:val="sl-SI"/>
                </w:rPr>
                <w:t xml:space="preserve">IZVEDBENA UREDBA KOMISIJE (EU) 2021/1811 z dne 14. oktobra 2021 o uvedbi začasne </w:t>
              </w:r>
              <w:proofErr w:type="spellStart"/>
              <w:r w:rsidRPr="003E5D98">
                <w:rPr>
                  <w:rStyle w:val="Hiperpovezava"/>
                  <w:rFonts w:ascii="Arial" w:hAnsi="Arial" w:cs="Arial"/>
                  <w:color w:val="000000" w:themeColor="text1"/>
                  <w:sz w:val="22"/>
                  <w:szCs w:val="22"/>
                  <w:lang w:val="sl-SI"/>
                </w:rPr>
                <w:t>protidampinške</w:t>
              </w:r>
              <w:proofErr w:type="spellEnd"/>
              <w:r w:rsidRPr="003E5D98">
                <w:rPr>
                  <w:rStyle w:val="Hiperpovezava"/>
                  <w:rFonts w:ascii="Arial" w:hAnsi="Arial" w:cs="Arial"/>
                  <w:color w:val="000000" w:themeColor="text1"/>
                  <w:sz w:val="22"/>
                  <w:szCs w:val="22"/>
                  <w:lang w:val="sl-SI"/>
                </w:rPr>
                <w:t xml:space="preserve"> dajatve na uvoz kalcijevega </w:t>
              </w:r>
              <w:proofErr w:type="spellStart"/>
              <w:r w:rsidRPr="003E5D98">
                <w:rPr>
                  <w:rStyle w:val="Hiperpovezava"/>
                  <w:rFonts w:ascii="Arial" w:hAnsi="Arial" w:cs="Arial"/>
                  <w:color w:val="000000" w:themeColor="text1"/>
                  <w:sz w:val="22"/>
                  <w:szCs w:val="22"/>
                  <w:lang w:val="sl-SI"/>
                </w:rPr>
                <w:t>silicida</w:t>
              </w:r>
              <w:proofErr w:type="spellEnd"/>
              <w:r w:rsidRPr="003E5D98">
                <w:rPr>
                  <w:rStyle w:val="Hiperpovezava"/>
                  <w:rFonts w:ascii="Arial" w:hAnsi="Arial" w:cs="Arial"/>
                  <w:color w:val="000000" w:themeColor="text1"/>
                  <w:sz w:val="22"/>
                  <w:szCs w:val="22"/>
                  <w:lang w:val="sl-SI"/>
                </w:rPr>
                <w:t xml:space="preserve"> s poreklom iz Ljudske republike Kitajske, (2021/L366/1811)</w:t>
              </w:r>
            </w:hyperlink>
            <w:r w:rsidRPr="003E5D98">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3E5D98" w:rsidRDefault="009B3D6B" w:rsidP="009B3D6B">
            <w:pPr>
              <w:rPr>
                <w:rFonts w:ascii="Arial" w:hAnsi="Arial" w:cs="Arial"/>
                <w:color w:val="000000" w:themeColor="text1"/>
                <w:sz w:val="22"/>
                <w:szCs w:val="22"/>
                <w:lang w:val="sl-SI"/>
              </w:rPr>
            </w:pPr>
            <w:r w:rsidRPr="003E5D98">
              <w:rPr>
                <w:rFonts w:ascii="Arial" w:hAnsi="Arial" w:cs="Arial"/>
                <w:color w:val="000000" w:themeColor="text1"/>
                <w:sz w:val="22"/>
                <w:szCs w:val="22"/>
                <w:lang w:val="sl-SI"/>
              </w:rPr>
              <w:t>16.10.2021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3E5D98" w:rsidRDefault="009B3D6B" w:rsidP="009B3D6B">
            <w:pPr>
              <w:rPr>
                <w:rFonts w:ascii="Arial" w:hAnsi="Arial" w:cs="Arial"/>
                <w:color w:val="000000" w:themeColor="text1"/>
                <w:sz w:val="22"/>
                <w:szCs w:val="22"/>
                <w:lang w:val="sl-SI"/>
              </w:rPr>
            </w:pPr>
            <w:r w:rsidRPr="003E5D98">
              <w:rPr>
                <w:rFonts w:ascii="Arial" w:hAnsi="Arial" w:cs="Arial"/>
                <w:color w:val="000000" w:themeColor="text1"/>
                <w:sz w:val="22"/>
                <w:szCs w:val="22"/>
                <w:lang w:val="sl-SI"/>
              </w:rPr>
              <w:t>1. člen se uporablja 6 mesecev.</w:t>
            </w:r>
          </w:p>
        </w:tc>
      </w:tr>
      <w:tr w:rsidR="009B3D6B" w:rsidRPr="00CA0FF7"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FE5DB5" w:rsidRDefault="009B3D6B" w:rsidP="009B3D6B">
            <w:pPr>
              <w:rPr>
                <w:rFonts w:ascii="Arial" w:hAnsi="Arial" w:cs="Arial"/>
                <w:sz w:val="22"/>
                <w:szCs w:val="22"/>
                <w:lang w:val="sl-SI"/>
              </w:rPr>
            </w:pPr>
            <w:r w:rsidRPr="00FE5DB5">
              <w:rPr>
                <w:rFonts w:ascii="Arial" w:hAnsi="Arial" w:cs="Arial"/>
                <w:sz w:val="22"/>
                <w:szCs w:val="22"/>
                <w:lang w:val="sl-SI"/>
              </w:rPr>
              <w:t xml:space="preserve">začasna </w:t>
            </w:r>
            <w:proofErr w:type="spellStart"/>
            <w:r w:rsidRPr="00FE5DB5">
              <w:rPr>
                <w:rFonts w:ascii="Arial" w:hAnsi="Arial" w:cs="Arial"/>
                <w:sz w:val="22"/>
                <w:szCs w:val="22"/>
                <w:lang w:val="sl-SI"/>
              </w:rPr>
              <w:t>protidampinška</w:t>
            </w:r>
            <w:proofErr w:type="spellEnd"/>
            <w:r w:rsidRPr="00FE5DB5">
              <w:rPr>
                <w:rFonts w:ascii="Arial" w:hAnsi="Arial" w:cs="Arial"/>
                <w:sz w:val="22"/>
                <w:szCs w:val="22"/>
                <w:lang w:val="sl-SI"/>
              </w:rPr>
              <w:t xml:space="preserve">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FE5DB5" w:rsidRDefault="009B3D6B" w:rsidP="009B3D6B">
            <w:pPr>
              <w:rPr>
                <w:rFonts w:ascii="Arial" w:hAnsi="Arial" w:cs="Arial"/>
                <w:sz w:val="22"/>
                <w:szCs w:val="22"/>
                <w:lang w:val="sl-SI"/>
              </w:rPr>
            </w:pPr>
            <w:r w:rsidRPr="00FE5DB5">
              <w:rPr>
                <w:rFonts w:ascii="Arial" w:hAnsi="Arial" w:cs="Arial"/>
                <w:sz w:val="22"/>
                <w:szCs w:val="22"/>
                <w:lang w:val="sl-SI"/>
              </w:rPr>
              <w:t xml:space="preserve">Grafitne elektrode, ki se uporabljajo za električne peči, nasipne gostote 1,5 g/cm3 ali več in električne upornosti 7,0 </w:t>
            </w:r>
            <w:proofErr w:type="spellStart"/>
            <w:r w:rsidRPr="00FE5DB5">
              <w:rPr>
                <w:rFonts w:ascii="Arial" w:hAnsi="Arial" w:cs="Arial"/>
                <w:sz w:val="22"/>
                <w:szCs w:val="22"/>
                <w:lang w:val="sl-SI"/>
              </w:rPr>
              <w:lastRenderedPageBreak/>
              <w:t>μ.Ω.m</w:t>
            </w:r>
            <w:proofErr w:type="spellEnd"/>
            <w:r w:rsidRPr="00FE5DB5">
              <w:rPr>
                <w:rFonts w:ascii="Arial" w:hAnsi="Arial" w:cs="Arial"/>
                <w:sz w:val="22"/>
                <w:szCs w:val="22"/>
                <w:lang w:val="sl-SI"/>
              </w:rPr>
              <w:t xml:space="preserve"> ali manj, opremljene s šobami ali ne.</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FE5DB5" w:rsidRDefault="009B3D6B" w:rsidP="009B3D6B">
            <w:pPr>
              <w:rPr>
                <w:rFonts w:ascii="Arial" w:hAnsi="Arial" w:cs="Arial"/>
                <w:sz w:val="22"/>
                <w:szCs w:val="22"/>
                <w:lang w:val="sl-SI"/>
              </w:rPr>
            </w:pPr>
            <w:r w:rsidRPr="00FE5DB5">
              <w:rPr>
                <w:rFonts w:ascii="Arial" w:hAnsi="Arial" w:cs="Arial"/>
                <w:sz w:val="22"/>
                <w:szCs w:val="22"/>
                <w:lang w:val="sl-SI"/>
              </w:rPr>
              <w:lastRenderedPageBreak/>
              <w:t>8545 11 00 10,</w:t>
            </w:r>
          </w:p>
          <w:p w:rsidR="009B3D6B" w:rsidRPr="00FE5DB5" w:rsidRDefault="009B3D6B" w:rsidP="009B3D6B">
            <w:pPr>
              <w:rPr>
                <w:rFonts w:ascii="Arial" w:hAnsi="Arial" w:cs="Arial"/>
                <w:sz w:val="22"/>
                <w:szCs w:val="22"/>
                <w:lang w:val="sl-SI"/>
              </w:rPr>
            </w:pPr>
            <w:r w:rsidRPr="00FE5DB5">
              <w:rPr>
                <w:rFonts w:ascii="Arial" w:hAnsi="Arial" w:cs="Arial"/>
                <w:sz w:val="22"/>
                <w:szCs w:val="22"/>
                <w:lang w:val="sl-SI"/>
              </w:rPr>
              <w:t>8545 11 00 15.</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FE5DB5" w:rsidRDefault="009B3D6B" w:rsidP="009B3D6B">
            <w:pPr>
              <w:rPr>
                <w:rFonts w:ascii="Arial" w:hAnsi="Arial" w:cs="Arial"/>
                <w:sz w:val="22"/>
                <w:szCs w:val="22"/>
                <w:lang w:val="sl-SI"/>
              </w:rPr>
            </w:pPr>
            <w:r w:rsidRPr="00FE5DB5">
              <w:rPr>
                <w:rFonts w:ascii="Arial" w:hAnsi="Arial" w:cs="Arial"/>
                <w:sz w:val="22"/>
                <w:szCs w:val="22"/>
                <w:lang w:val="sl-SI"/>
              </w:rPr>
              <w:t>Kitajska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FE5DB5" w:rsidRDefault="009B3D6B" w:rsidP="009B3D6B">
            <w:pPr>
              <w:rPr>
                <w:rFonts w:ascii="Arial" w:hAnsi="Arial" w:cs="Arial"/>
                <w:sz w:val="22"/>
                <w:szCs w:val="22"/>
                <w:lang w:val="sl-SI"/>
              </w:rPr>
            </w:pPr>
            <w:hyperlink r:id="rId28" w:history="1">
              <w:r w:rsidRPr="00FE5DB5">
                <w:rPr>
                  <w:rStyle w:val="Hiperpovezava"/>
                  <w:rFonts w:ascii="Arial" w:hAnsi="Arial" w:cs="Arial"/>
                  <w:color w:val="auto"/>
                  <w:sz w:val="22"/>
                  <w:szCs w:val="22"/>
                  <w:lang w:val="sl-SI"/>
                </w:rPr>
                <w:t xml:space="preserve">IZVEDBENA UREDBA KOMISIJE (EU) 2021/1812 z dne 14. oktobra 2021 o </w:t>
              </w:r>
              <w:r w:rsidRPr="00FE5DB5">
                <w:rPr>
                  <w:rStyle w:val="Hiperpovezava"/>
                  <w:rFonts w:ascii="Arial" w:hAnsi="Arial" w:cs="Arial"/>
                  <w:color w:val="auto"/>
                  <w:sz w:val="22"/>
                  <w:szCs w:val="22"/>
                  <w:lang w:val="sl-SI"/>
                </w:rPr>
                <w:lastRenderedPageBreak/>
                <w:t xml:space="preserve">uvedbi začasne </w:t>
              </w:r>
              <w:proofErr w:type="spellStart"/>
              <w:r w:rsidRPr="00FE5DB5">
                <w:rPr>
                  <w:rStyle w:val="Hiperpovezava"/>
                  <w:rFonts w:ascii="Arial" w:hAnsi="Arial" w:cs="Arial"/>
                  <w:color w:val="auto"/>
                  <w:sz w:val="22"/>
                  <w:szCs w:val="22"/>
                  <w:lang w:val="sl-SI"/>
                </w:rPr>
                <w:t>protidampinške</w:t>
              </w:r>
              <w:proofErr w:type="spellEnd"/>
              <w:r w:rsidRPr="00FE5DB5">
                <w:rPr>
                  <w:rStyle w:val="Hiperpovezava"/>
                  <w:rFonts w:ascii="Arial" w:hAnsi="Arial" w:cs="Arial"/>
                  <w:color w:val="auto"/>
                  <w:sz w:val="22"/>
                  <w:szCs w:val="22"/>
                  <w:lang w:val="sl-SI"/>
                </w:rPr>
                <w:t xml:space="preserve"> dajatve na uvoz nekaterih sistemov grafitnih elektrod s poreklom iz Ljudske republike Kitajske, (2021/L366/1812)</w:t>
              </w:r>
            </w:hyperlink>
            <w:r w:rsidRPr="00FE5DB5">
              <w:rPr>
                <w:rFonts w:ascii="Arial" w:hAnsi="Arial" w:cs="Arial"/>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FE5DB5" w:rsidRDefault="009B3D6B" w:rsidP="009B3D6B">
            <w:pPr>
              <w:rPr>
                <w:rFonts w:ascii="Arial" w:hAnsi="Arial" w:cs="Arial"/>
                <w:sz w:val="22"/>
                <w:szCs w:val="22"/>
                <w:lang w:val="sl-SI"/>
              </w:rPr>
            </w:pPr>
            <w:r w:rsidRPr="00FE5DB5">
              <w:rPr>
                <w:rFonts w:ascii="Arial" w:hAnsi="Arial" w:cs="Arial"/>
                <w:sz w:val="22"/>
                <w:szCs w:val="22"/>
                <w:lang w:val="sl-SI"/>
              </w:rPr>
              <w:lastRenderedPageBreak/>
              <w:t>16.10.2021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FE5DB5" w:rsidRDefault="009B3D6B" w:rsidP="009B3D6B">
            <w:pPr>
              <w:rPr>
                <w:rFonts w:ascii="Arial" w:hAnsi="Arial" w:cs="Arial"/>
                <w:sz w:val="22"/>
                <w:szCs w:val="22"/>
                <w:lang w:val="sl-SI"/>
              </w:rPr>
            </w:pPr>
            <w:r w:rsidRPr="00FE5DB5">
              <w:rPr>
                <w:rFonts w:ascii="Arial" w:hAnsi="Arial" w:cs="Arial"/>
                <w:sz w:val="22"/>
                <w:szCs w:val="22"/>
                <w:lang w:val="sl-SI"/>
              </w:rPr>
              <w:t>1. člen se uporablja šest mesecev.</w:t>
            </w:r>
          </w:p>
        </w:tc>
      </w:tr>
      <w:tr w:rsidR="009B3D6B" w:rsidRPr="00B90D37"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CA0FF7" w:rsidRDefault="009B3D6B" w:rsidP="009B3D6B">
            <w:pPr>
              <w:rPr>
                <w:rFonts w:ascii="Arial" w:hAnsi="Arial" w:cs="Arial"/>
                <w:sz w:val="22"/>
                <w:szCs w:val="22"/>
                <w:lang w:val="sl-SI"/>
              </w:rPr>
            </w:pPr>
            <w:r w:rsidRPr="00CA0FF7">
              <w:rPr>
                <w:rFonts w:ascii="Arial" w:hAnsi="Arial" w:cs="Arial"/>
                <w:sz w:val="22"/>
                <w:szCs w:val="22"/>
                <w:lang w:val="sl-SI"/>
              </w:rPr>
              <w:t xml:space="preserve">dokončna </w:t>
            </w:r>
            <w:proofErr w:type="spellStart"/>
            <w:r w:rsidRPr="00CA0FF7">
              <w:rPr>
                <w:rFonts w:ascii="Arial" w:hAnsi="Arial" w:cs="Arial"/>
                <w:sz w:val="22"/>
                <w:szCs w:val="22"/>
                <w:lang w:val="sl-SI"/>
              </w:rPr>
              <w:t>protidampinška</w:t>
            </w:r>
            <w:proofErr w:type="spellEnd"/>
            <w:r w:rsidRPr="00CA0FF7">
              <w:rPr>
                <w:rFonts w:ascii="Arial" w:hAnsi="Arial" w:cs="Arial"/>
                <w:sz w:val="22"/>
                <w:szCs w:val="22"/>
                <w:lang w:val="sl-SI"/>
              </w:rPr>
              <w:t xml:space="preserve">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CA0FF7" w:rsidRDefault="009B3D6B" w:rsidP="009B3D6B">
            <w:pPr>
              <w:rPr>
                <w:rFonts w:ascii="Arial" w:hAnsi="Arial" w:cs="Arial"/>
                <w:sz w:val="22"/>
                <w:szCs w:val="22"/>
                <w:lang w:val="sl-SI"/>
              </w:rPr>
            </w:pPr>
            <w:r w:rsidRPr="00CA0FF7">
              <w:rPr>
                <w:rFonts w:ascii="Arial" w:hAnsi="Arial" w:cs="Arial"/>
                <w:sz w:val="22"/>
                <w:szCs w:val="22"/>
                <w:lang w:val="sl-SI"/>
              </w:rPr>
              <w:t>Žica, vroče valjana, v ohlapnih kolobarjih, iz železa, nelegiranega jekla ali legiranega jekla, razen iz nerjavnega jekla.</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CA0FF7" w:rsidRDefault="009B3D6B" w:rsidP="009B3D6B">
            <w:pPr>
              <w:rPr>
                <w:rFonts w:ascii="Arial" w:hAnsi="Arial" w:cs="Arial"/>
                <w:sz w:val="22"/>
                <w:szCs w:val="22"/>
                <w:lang w:val="sl-SI"/>
              </w:rPr>
            </w:pPr>
            <w:r w:rsidRPr="00CA0FF7">
              <w:rPr>
                <w:rFonts w:ascii="Arial" w:hAnsi="Arial" w:cs="Arial"/>
                <w:sz w:val="22"/>
                <w:szCs w:val="22"/>
                <w:lang w:val="sl-SI"/>
              </w:rPr>
              <w:t>7213 10 00, 7213 20 00, 7213 91 10, 7213 91 20, 7213 91 41, 7213 91 49, 7213 91 70, 7213 91 90, 7213 99 10, 7213 99 90, 7227 10 00, 7227 20 00, 7227 90 10, 7227 90 50,</w:t>
            </w:r>
          </w:p>
          <w:p w:rsidR="009B3D6B" w:rsidRPr="00CA0FF7" w:rsidRDefault="009B3D6B" w:rsidP="009B3D6B">
            <w:pPr>
              <w:rPr>
                <w:rFonts w:ascii="Arial" w:hAnsi="Arial" w:cs="Arial"/>
                <w:sz w:val="22"/>
                <w:szCs w:val="22"/>
                <w:lang w:val="sl-SI"/>
              </w:rPr>
            </w:pPr>
            <w:r w:rsidRPr="00CA0FF7">
              <w:rPr>
                <w:rFonts w:ascii="Arial" w:hAnsi="Arial" w:cs="Arial"/>
                <w:sz w:val="22"/>
                <w:szCs w:val="22"/>
                <w:lang w:val="sl-SI"/>
              </w:rPr>
              <w:t>7227 90 95.</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CA0FF7" w:rsidRDefault="009B3D6B" w:rsidP="009B3D6B">
            <w:pPr>
              <w:rPr>
                <w:rFonts w:ascii="Arial" w:hAnsi="Arial" w:cs="Arial"/>
                <w:sz w:val="22"/>
                <w:szCs w:val="22"/>
                <w:lang w:val="sl-SI"/>
              </w:rPr>
            </w:pPr>
            <w:r w:rsidRPr="00CA0FF7">
              <w:rPr>
                <w:rFonts w:ascii="Arial" w:hAnsi="Arial" w:cs="Arial"/>
                <w:sz w:val="22"/>
                <w:szCs w:val="22"/>
                <w:lang w:val="sl-SI"/>
              </w:rPr>
              <w:t>Kitajska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CA0FF7" w:rsidRDefault="009B3D6B" w:rsidP="009B3D6B">
            <w:pPr>
              <w:rPr>
                <w:rFonts w:ascii="Arial" w:hAnsi="Arial" w:cs="Arial"/>
                <w:sz w:val="22"/>
                <w:szCs w:val="22"/>
                <w:lang w:val="sl-SI"/>
              </w:rPr>
            </w:pPr>
            <w:hyperlink r:id="rId29" w:history="1">
              <w:r w:rsidRPr="00CA0FF7">
                <w:rPr>
                  <w:rStyle w:val="Hiperpovezava"/>
                  <w:rFonts w:ascii="Arial" w:hAnsi="Arial" w:cs="Arial"/>
                  <w:color w:val="auto"/>
                  <w:sz w:val="22"/>
                  <w:szCs w:val="22"/>
                  <w:lang w:val="sl-SI"/>
                </w:rPr>
                <w:t xml:space="preserve">IZVEDBENA UREDBA KOMISIJE (EU) 2021/1805 z dne 12. oktobra 2021 o uvedbi dokončne </w:t>
              </w:r>
              <w:proofErr w:type="spellStart"/>
              <w:r w:rsidRPr="00CA0FF7">
                <w:rPr>
                  <w:rStyle w:val="Hiperpovezava"/>
                  <w:rFonts w:ascii="Arial" w:hAnsi="Arial" w:cs="Arial"/>
                  <w:color w:val="auto"/>
                  <w:sz w:val="22"/>
                  <w:szCs w:val="22"/>
                  <w:lang w:val="sl-SI"/>
                </w:rPr>
                <w:t>protidampinške</w:t>
              </w:r>
              <w:proofErr w:type="spellEnd"/>
              <w:r w:rsidRPr="00CA0FF7">
                <w:rPr>
                  <w:rStyle w:val="Hiperpovezava"/>
                  <w:rFonts w:ascii="Arial" w:hAnsi="Arial" w:cs="Arial"/>
                  <w:color w:val="auto"/>
                  <w:sz w:val="22"/>
                  <w:szCs w:val="22"/>
                  <w:lang w:val="sl-SI"/>
                </w:rPr>
                <w:t xml:space="preserve"> dajatve na uvoz valjane žice s poreklom iz Ljudske republike Kitajske po pregledu zaradi izteka ukrepa v skladu s členom 11(2) Uredbe (EU) 2016/1036 Evropskega parlamenta in Sveta, (2021/L364/1805)</w:t>
              </w:r>
            </w:hyperlink>
            <w:r w:rsidRPr="00CA0FF7">
              <w:rPr>
                <w:rFonts w:ascii="Arial" w:hAnsi="Arial" w:cs="Arial"/>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CA0FF7" w:rsidRDefault="009B3D6B" w:rsidP="009B3D6B">
            <w:pPr>
              <w:rPr>
                <w:rFonts w:ascii="Arial" w:hAnsi="Arial" w:cs="Arial"/>
                <w:sz w:val="22"/>
                <w:szCs w:val="22"/>
                <w:lang w:val="sl-SI"/>
              </w:rPr>
            </w:pPr>
            <w:r w:rsidRPr="00CA0FF7">
              <w:rPr>
                <w:rFonts w:ascii="Arial" w:hAnsi="Arial" w:cs="Arial"/>
                <w:sz w:val="22"/>
                <w:szCs w:val="22"/>
                <w:lang w:val="sl-SI"/>
              </w:rPr>
              <w:t>14.10.2021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CA0FF7" w:rsidRDefault="009B3D6B" w:rsidP="009B3D6B">
            <w:pPr>
              <w:rPr>
                <w:rFonts w:ascii="Arial" w:hAnsi="Arial" w:cs="Arial"/>
                <w:sz w:val="22"/>
                <w:szCs w:val="22"/>
                <w:lang w:val="sl-SI"/>
              </w:rPr>
            </w:pP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B90D37" w:rsidRDefault="009B3D6B" w:rsidP="009B3D6B">
            <w:pPr>
              <w:rPr>
                <w:rFonts w:ascii="Arial" w:hAnsi="Arial" w:cs="Arial"/>
                <w:color w:val="000000" w:themeColor="text1"/>
                <w:sz w:val="22"/>
                <w:szCs w:val="22"/>
                <w:lang w:val="sl-SI"/>
              </w:rPr>
            </w:pPr>
            <w:r w:rsidRPr="00B90D37">
              <w:rPr>
                <w:rFonts w:ascii="Arial" w:hAnsi="Arial" w:cs="Arial"/>
                <w:color w:val="000000" w:themeColor="text1"/>
                <w:sz w:val="22"/>
                <w:szCs w:val="22"/>
                <w:lang w:val="sl-SI"/>
              </w:rPr>
              <w:t xml:space="preserve">dokončna </w:t>
            </w:r>
            <w:proofErr w:type="spellStart"/>
            <w:r w:rsidRPr="00B90D37">
              <w:rPr>
                <w:rFonts w:ascii="Arial" w:hAnsi="Arial" w:cs="Arial"/>
                <w:color w:val="000000" w:themeColor="text1"/>
                <w:sz w:val="22"/>
                <w:szCs w:val="22"/>
                <w:lang w:val="sl-SI"/>
              </w:rPr>
              <w:t>protidampinška</w:t>
            </w:r>
            <w:proofErr w:type="spellEnd"/>
            <w:r w:rsidRPr="00B90D37">
              <w:rPr>
                <w:rFonts w:ascii="Arial" w:hAnsi="Arial" w:cs="Arial"/>
                <w:color w:val="000000" w:themeColor="text1"/>
                <w:sz w:val="22"/>
                <w:szCs w:val="22"/>
                <w:lang w:val="sl-SI"/>
              </w:rPr>
              <w:t xml:space="preserve">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B90D37" w:rsidRDefault="009B3D6B" w:rsidP="009B3D6B">
            <w:pPr>
              <w:rPr>
                <w:rFonts w:ascii="Arial" w:hAnsi="Arial" w:cs="Arial"/>
                <w:color w:val="000000" w:themeColor="text1"/>
                <w:sz w:val="22"/>
                <w:szCs w:val="22"/>
                <w:lang w:val="sl-SI"/>
              </w:rPr>
            </w:pPr>
            <w:r w:rsidRPr="00B90D37">
              <w:rPr>
                <w:rFonts w:ascii="Arial" w:hAnsi="Arial" w:cs="Arial"/>
                <w:color w:val="000000" w:themeColor="text1"/>
                <w:sz w:val="22"/>
                <w:szCs w:val="22"/>
                <w:lang w:val="sl-SI"/>
              </w:rPr>
              <w:t xml:space="preserve">Izdelki iz aluminija, ploščato valjanih, legiranih ali ne, nadalje obdelanih ali ne, </w:t>
            </w:r>
            <w:proofErr w:type="spellStart"/>
            <w:r w:rsidRPr="00B90D37">
              <w:rPr>
                <w:rFonts w:ascii="Arial" w:hAnsi="Arial" w:cs="Arial"/>
                <w:color w:val="000000" w:themeColor="text1"/>
                <w:sz w:val="22"/>
                <w:szCs w:val="22"/>
                <w:lang w:val="sl-SI"/>
              </w:rPr>
              <w:t>neojačanih</w:t>
            </w:r>
            <w:proofErr w:type="spellEnd"/>
            <w:r w:rsidRPr="00B90D37">
              <w:rPr>
                <w:rFonts w:ascii="Arial" w:hAnsi="Arial" w:cs="Arial"/>
                <w:color w:val="000000" w:themeColor="text1"/>
                <w:sz w:val="22"/>
                <w:szCs w:val="22"/>
                <w:lang w:val="sl-SI"/>
              </w:rPr>
              <w:t>, brez notranjih slojev iz drugega materiala,</w:t>
            </w:r>
          </w:p>
          <w:p w:rsidR="009B3D6B" w:rsidRPr="00B90D37" w:rsidRDefault="009B3D6B" w:rsidP="009B3D6B">
            <w:pPr>
              <w:rPr>
                <w:rFonts w:ascii="Arial" w:hAnsi="Arial" w:cs="Arial"/>
                <w:color w:val="000000" w:themeColor="text1"/>
                <w:sz w:val="22"/>
                <w:szCs w:val="22"/>
                <w:lang w:val="sl-SI"/>
              </w:rPr>
            </w:pPr>
          </w:p>
          <w:p w:rsidR="009B3D6B" w:rsidRPr="00B90D37" w:rsidRDefault="009B3D6B" w:rsidP="009B3D6B">
            <w:pPr>
              <w:rPr>
                <w:rFonts w:ascii="Arial" w:hAnsi="Arial" w:cs="Arial"/>
                <w:color w:val="000000" w:themeColor="text1"/>
                <w:sz w:val="22"/>
                <w:szCs w:val="22"/>
                <w:lang w:val="sl-SI"/>
              </w:rPr>
            </w:pPr>
            <w:r w:rsidRPr="00B90D37">
              <w:rPr>
                <w:rFonts w:ascii="Arial" w:hAnsi="Arial" w:cs="Arial"/>
                <w:color w:val="000000" w:themeColor="text1"/>
                <w:sz w:val="22"/>
                <w:szCs w:val="22"/>
                <w:lang w:val="sl-SI"/>
              </w:rPr>
              <w:t xml:space="preserve">-v navitjih ali trakovih v navitjih, razrezani na pločevine ali v obliki kroga, </w:t>
            </w:r>
            <w:r w:rsidRPr="00B90D37">
              <w:rPr>
                <w:rFonts w:ascii="Arial" w:hAnsi="Arial" w:cs="Arial"/>
                <w:color w:val="000000" w:themeColor="text1"/>
                <w:sz w:val="22"/>
                <w:szCs w:val="22"/>
                <w:lang w:val="sl-SI"/>
              </w:rPr>
              <w:lastRenderedPageBreak/>
              <w:t>debeline 0,2 mm ali več, vendar ne več kot 6 mm,</w:t>
            </w:r>
          </w:p>
          <w:p w:rsidR="009B3D6B" w:rsidRPr="00B90D37" w:rsidRDefault="009B3D6B" w:rsidP="009B3D6B">
            <w:pPr>
              <w:rPr>
                <w:rFonts w:ascii="Arial" w:hAnsi="Arial" w:cs="Arial"/>
                <w:color w:val="000000" w:themeColor="text1"/>
                <w:sz w:val="22"/>
                <w:szCs w:val="22"/>
                <w:lang w:val="sl-SI"/>
              </w:rPr>
            </w:pPr>
          </w:p>
          <w:p w:rsidR="009B3D6B" w:rsidRPr="00B90D37" w:rsidRDefault="009B3D6B" w:rsidP="009B3D6B">
            <w:pPr>
              <w:rPr>
                <w:rFonts w:ascii="Arial" w:hAnsi="Arial" w:cs="Arial"/>
                <w:color w:val="000000" w:themeColor="text1"/>
                <w:sz w:val="22"/>
                <w:szCs w:val="22"/>
                <w:lang w:val="sl-SI"/>
              </w:rPr>
            </w:pPr>
            <w:r w:rsidRPr="00B90D37">
              <w:rPr>
                <w:rFonts w:ascii="Arial" w:hAnsi="Arial" w:cs="Arial"/>
                <w:color w:val="000000" w:themeColor="text1"/>
                <w:sz w:val="22"/>
                <w:szCs w:val="22"/>
                <w:lang w:val="sl-SI"/>
              </w:rPr>
              <w:t xml:space="preserve"> -v ploščah debeline več kot 6 mm,</w:t>
            </w:r>
          </w:p>
          <w:p w:rsidR="009B3D6B" w:rsidRPr="00B90D37" w:rsidRDefault="009B3D6B" w:rsidP="009B3D6B">
            <w:pPr>
              <w:rPr>
                <w:rFonts w:ascii="Arial" w:hAnsi="Arial" w:cs="Arial"/>
                <w:color w:val="000000" w:themeColor="text1"/>
                <w:sz w:val="22"/>
                <w:szCs w:val="22"/>
                <w:lang w:val="sl-SI"/>
              </w:rPr>
            </w:pPr>
            <w:r w:rsidRPr="00B90D37">
              <w:rPr>
                <w:rFonts w:ascii="Arial" w:hAnsi="Arial" w:cs="Arial"/>
                <w:color w:val="000000" w:themeColor="text1"/>
                <w:sz w:val="22"/>
                <w:szCs w:val="22"/>
                <w:lang w:val="sl-SI"/>
              </w:rPr>
              <w:t xml:space="preserve"> </w:t>
            </w:r>
          </w:p>
          <w:p w:rsidR="009B3D6B" w:rsidRPr="00B90D37" w:rsidRDefault="009B3D6B" w:rsidP="009B3D6B">
            <w:pPr>
              <w:rPr>
                <w:rFonts w:ascii="Arial" w:hAnsi="Arial" w:cs="Arial"/>
                <w:color w:val="000000" w:themeColor="text1"/>
                <w:sz w:val="22"/>
                <w:szCs w:val="22"/>
                <w:lang w:val="sl-SI"/>
              </w:rPr>
            </w:pPr>
            <w:r w:rsidRPr="00B90D37">
              <w:rPr>
                <w:rFonts w:ascii="Arial" w:hAnsi="Arial" w:cs="Arial"/>
                <w:color w:val="000000" w:themeColor="text1"/>
                <w:sz w:val="22"/>
                <w:szCs w:val="22"/>
                <w:lang w:val="sl-SI"/>
              </w:rPr>
              <w:t>-v navitjih ali trakovih v navitjih, debeline najmanj 0,03 mm, vendar manj kot 0,2 mm.</w:t>
            </w:r>
          </w:p>
          <w:p w:rsidR="009B3D6B" w:rsidRPr="00B90D37" w:rsidRDefault="009B3D6B" w:rsidP="009B3D6B">
            <w:pPr>
              <w:rPr>
                <w:rFonts w:ascii="Arial" w:hAnsi="Arial" w:cs="Arial"/>
                <w:color w:val="000000" w:themeColor="text1"/>
                <w:sz w:val="22"/>
                <w:szCs w:val="22"/>
                <w:lang w:val="sl-SI"/>
              </w:rPr>
            </w:pPr>
          </w:p>
          <w:p w:rsidR="009B3D6B" w:rsidRPr="00B90D37" w:rsidRDefault="009B3D6B" w:rsidP="009B3D6B">
            <w:pPr>
              <w:rPr>
                <w:rFonts w:ascii="Arial" w:hAnsi="Arial" w:cs="Arial"/>
                <w:color w:val="000000" w:themeColor="text1"/>
                <w:sz w:val="22"/>
                <w:szCs w:val="22"/>
                <w:lang w:val="sl-SI"/>
              </w:rPr>
            </w:pP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B90D37" w:rsidRDefault="009B3D6B" w:rsidP="009B3D6B">
            <w:pPr>
              <w:rPr>
                <w:rFonts w:ascii="Arial" w:hAnsi="Arial" w:cs="Arial"/>
                <w:color w:val="000000" w:themeColor="text1"/>
                <w:sz w:val="22"/>
                <w:szCs w:val="22"/>
                <w:lang w:val="sl-SI"/>
              </w:rPr>
            </w:pPr>
            <w:r w:rsidRPr="00B90D37">
              <w:rPr>
                <w:rFonts w:ascii="Arial" w:hAnsi="Arial" w:cs="Arial"/>
                <w:color w:val="000000" w:themeColor="text1"/>
                <w:sz w:val="22"/>
                <w:szCs w:val="22"/>
                <w:lang w:val="sl-SI"/>
              </w:rPr>
              <w:lastRenderedPageBreak/>
              <w:t>7606 11 10 25, 7606 11 10 86,</w:t>
            </w:r>
          </w:p>
          <w:p w:rsidR="009B3D6B" w:rsidRPr="00B90D37" w:rsidRDefault="009B3D6B" w:rsidP="009B3D6B">
            <w:pPr>
              <w:rPr>
                <w:rFonts w:ascii="Arial" w:hAnsi="Arial" w:cs="Arial"/>
                <w:color w:val="000000" w:themeColor="text1"/>
                <w:sz w:val="22"/>
                <w:szCs w:val="22"/>
                <w:lang w:val="sl-SI"/>
              </w:rPr>
            </w:pPr>
            <w:r w:rsidRPr="00B90D37">
              <w:rPr>
                <w:rFonts w:ascii="Arial" w:hAnsi="Arial" w:cs="Arial"/>
                <w:color w:val="000000" w:themeColor="text1"/>
                <w:sz w:val="22"/>
                <w:szCs w:val="22"/>
                <w:lang w:val="sl-SI"/>
              </w:rPr>
              <w:t>7606 11 91 25, 7606 11 91 86,</w:t>
            </w:r>
          </w:p>
          <w:p w:rsidR="009B3D6B" w:rsidRPr="00B90D37" w:rsidRDefault="009B3D6B" w:rsidP="009B3D6B">
            <w:pPr>
              <w:rPr>
                <w:rFonts w:ascii="Arial" w:hAnsi="Arial" w:cs="Arial"/>
                <w:color w:val="000000" w:themeColor="text1"/>
                <w:sz w:val="22"/>
                <w:szCs w:val="22"/>
                <w:lang w:val="sl-SI"/>
              </w:rPr>
            </w:pPr>
            <w:r w:rsidRPr="00B90D37">
              <w:rPr>
                <w:rFonts w:ascii="Arial" w:hAnsi="Arial" w:cs="Arial"/>
                <w:color w:val="000000" w:themeColor="text1"/>
                <w:sz w:val="22"/>
                <w:szCs w:val="22"/>
                <w:lang w:val="sl-SI"/>
              </w:rPr>
              <w:t>7606 11 93 25, 7606 11 93 86,</w:t>
            </w:r>
          </w:p>
          <w:p w:rsidR="009B3D6B" w:rsidRPr="00B90D37" w:rsidRDefault="009B3D6B" w:rsidP="009B3D6B">
            <w:pPr>
              <w:rPr>
                <w:rFonts w:ascii="Arial" w:hAnsi="Arial" w:cs="Arial"/>
                <w:color w:val="000000" w:themeColor="text1"/>
                <w:sz w:val="22"/>
                <w:szCs w:val="22"/>
                <w:lang w:val="sl-SI"/>
              </w:rPr>
            </w:pPr>
            <w:r w:rsidRPr="00B90D37">
              <w:rPr>
                <w:rFonts w:ascii="Arial" w:hAnsi="Arial" w:cs="Arial"/>
                <w:color w:val="000000" w:themeColor="text1"/>
                <w:sz w:val="22"/>
                <w:szCs w:val="22"/>
                <w:lang w:val="sl-SI"/>
              </w:rPr>
              <w:t>7606 11 99 25, 7606 11 99 86,</w:t>
            </w:r>
          </w:p>
          <w:p w:rsidR="009B3D6B" w:rsidRPr="00B90D37" w:rsidRDefault="009B3D6B" w:rsidP="009B3D6B">
            <w:pPr>
              <w:rPr>
                <w:rFonts w:ascii="Arial" w:hAnsi="Arial" w:cs="Arial"/>
                <w:color w:val="000000" w:themeColor="text1"/>
                <w:sz w:val="22"/>
                <w:szCs w:val="22"/>
                <w:lang w:val="sl-SI"/>
              </w:rPr>
            </w:pPr>
            <w:r w:rsidRPr="00B90D37">
              <w:rPr>
                <w:rFonts w:ascii="Arial" w:hAnsi="Arial" w:cs="Arial"/>
                <w:color w:val="000000" w:themeColor="text1"/>
                <w:sz w:val="22"/>
                <w:szCs w:val="22"/>
                <w:lang w:val="sl-SI"/>
              </w:rPr>
              <w:t>7606 12 20 25, 7606 12 20 88,</w:t>
            </w:r>
          </w:p>
          <w:p w:rsidR="009B3D6B" w:rsidRPr="00B90D37" w:rsidRDefault="009B3D6B" w:rsidP="009B3D6B">
            <w:pPr>
              <w:rPr>
                <w:rFonts w:ascii="Arial" w:hAnsi="Arial" w:cs="Arial"/>
                <w:color w:val="000000" w:themeColor="text1"/>
                <w:sz w:val="22"/>
                <w:szCs w:val="22"/>
                <w:lang w:val="sl-SI"/>
              </w:rPr>
            </w:pPr>
            <w:r w:rsidRPr="00B90D37">
              <w:rPr>
                <w:rFonts w:ascii="Arial" w:hAnsi="Arial" w:cs="Arial"/>
                <w:color w:val="000000" w:themeColor="text1"/>
                <w:sz w:val="22"/>
                <w:szCs w:val="22"/>
                <w:lang w:val="sl-SI"/>
              </w:rPr>
              <w:lastRenderedPageBreak/>
              <w:t>7606 12 92 25, 7606 12 92 93,</w:t>
            </w:r>
          </w:p>
          <w:p w:rsidR="009B3D6B" w:rsidRPr="00B90D37" w:rsidRDefault="009B3D6B" w:rsidP="009B3D6B">
            <w:pPr>
              <w:rPr>
                <w:rFonts w:ascii="Arial" w:hAnsi="Arial" w:cs="Arial"/>
                <w:color w:val="000000" w:themeColor="text1"/>
                <w:sz w:val="22"/>
                <w:szCs w:val="22"/>
                <w:lang w:val="sl-SI"/>
              </w:rPr>
            </w:pPr>
            <w:r w:rsidRPr="00B90D37">
              <w:rPr>
                <w:rFonts w:ascii="Arial" w:hAnsi="Arial" w:cs="Arial"/>
                <w:color w:val="000000" w:themeColor="text1"/>
                <w:sz w:val="22"/>
                <w:szCs w:val="22"/>
                <w:lang w:val="sl-SI"/>
              </w:rPr>
              <w:t>7606 12 93 86,</w:t>
            </w:r>
          </w:p>
          <w:p w:rsidR="009B3D6B" w:rsidRPr="00B90D37" w:rsidRDefault="009B3D6B" w:rsidP="009B3D6B">
            <w:pPr>
              <w:rPr>
                <w:rFonts w:ascii="Arial" w:hAnsi="Arial" w:cs="Arial"/>
                <w:color w:val="000000" w:themeColor="text1"/>
                <w:sz w:val="22"/>
                <w:szCs w:val="22"/>
                <w:lang w:val="sl-SI"/>
              </w:rPr>
            </w:pPr>
            <w:r w:rsidRPr="00B90D37">
              <w:rPr>
                <w:rFonts w:ascii="Arial" w:hAnsi="Arial" w:cs="Arial"/>
                <w:color w:val="000000" w:themeColor="text1"/>
                <w:sz w:val="22"/>
                <w:szCs w:val="22"/>
                <w:lang w:val="sl-SI"/>
              </w:rPr>
              <w:t>7606 12 99 25,</w:t>
            </w:r>
          </w:p>
          <w:p w:rsidR="009B3D6B" w:rsidRPr="00B90D37" w:rsidRDefault="009B3D6B" w:rsidP="009B3D6B">
            <w:pPr>
              <w:rPr>
                <w:rFonts w:ascii="Arial" w:hAnsi="Arial" w:cs="Arial"/>
                <w:color w:val="000000" w:themeColor="text1"/>
                <w:sz w:val="22"/>
                <w:szCs w:val="22"/>
                <w:lang w:val="sl-SI"/>
              </w:rPr>
            </w:pPr>
            <w:r w:rsidRPr="00B90D37">
              <w:rPr>
                <w:rFonts w:ascii="Arial" w:hAnsi="Arial" w:cs="Arial"/>
                <w:color w:val="000000" w:themeColor="text1"/>
                <w:sz w:val="22"/>
                <w:szCs w:val="22"/>
                <w:lang w:val="sl-SI"/>
              </w:rPr>
              <w:t>7606 12 99 86,</w:t>
            </w:r>
          </w:p>
          <w:p w:rsidR="009B3D6B" w:rsidRPr="00B90D37" w:rsidRDefault="009B3D6B" w:rsidP="009B3D6B">
            <w:pPr>
              <w:rPr>
                <w:rFonts w:ascii="Arial" w:hAnsi="Arial" w:cs="Arial"/>
                <w:color w:val="000000" w:themeColor="text1"/>
                <w:sz w:val="22"/>
                <w:szCs w:val="22"/>
                <w:lang w:val="sl-SI"/>
              </w:rPr>
            </w:pPr>
            <w:r w:rsidRPr="00B90D37">
              <w:rPr>
                <w:rFonts w:ascii="Arial" w:hAnsi="Arial" w:cs="Arial"/>
                <w:color w:val="000000" w:themeColor="text1"/>
                <w:sz w:val="22"/>
                <w:szCs w:val="22"/>
                <w:lang w:val="sl-SI"/>
              </w:rPr>
              <w:t>7606 91 00 25, 7606 91 00 86,</w:t>
            </w:r>
          </w:p>
          <w:p w:rsidR="009B3D6B" w:rsidRPr="00B90D37" w:rsidRDefault="009B3D6B" w:rsidP="009B3D6B">
            <w:pPr>
              <w:rPr>
                <w:rFonts w:ascii="Arial" w:hAnsi="Arial" w:cs="Arial"/>
                <w:color w:val="000000" w:themeColor="text1"/>
                <w:sz w:val="22"/>
                <w:szCs w:val="22"/>
                <w:lang w:val="sl-SI"/>
              </w:rPr>
            </w:pPr>
            <w:r w:rsidRPr="00B90D37">
              <w:rPr>
                <w:rFonts w:ascii="Arial" w:hAnsi="Arial" w:cs="Arial"/>
                <w:color w:val="000000" w:themeColor="text1"/>
                <w:sz w:val="22"/>
                <w:szCs w:val="22"/>
                <w:lang w:val="sl-SI"/>
              </w:rPr>
              <w:t>7606 92 00 25, 7606 92 00 92,</w:t>
            </w:r>
          </w:p>
          <w:p w:rsidR="009B3D6B" w:rsidRPr="00B90D37" w:rsidRDefault="009B3D6B" w:rsidP="009B3D6B">
            <w:pPr>
              <w:rPr>
                <w:rFonts w:ascii="Arial" w:hAnsi="Arial" w:cs="Arial"/>
                <w:color w:val="000000" w:themeColor="text1"/>
                <w:sz w:val="22"/>
                <w:szCs w:val="22"/>
                <w:lang w:val="sl-SI"/>
              </w:rPr>
            </w:pPr>
            <w:r w:rsidRPr="00B90D37">
              <w:rPr>
                <w:rFonts w:ascii="Arial" w:hAnsi="Arial" w:cs="Arial"/>
                <w:color w:val="000000" w:themeColor="text1"/>
                <w:sz w:val="22"/>
                <w:szCs w:val="22"/>
                <w:lang w:val="sl-SI"/>
              </w:rPr>
              <w:t>7607 11 90 48, 7607 11 90 51, 7607 11 90 53, 7607 11 90 65, 7607 11 90 73, 7607 11 90 75, 7607 11 90 77, 7607 11 90 91, 7607 11 90 93,</w:t>
            </w:r>
          </w:p>
          <w:p w:rsidR="009B3D6B" w:rsidRPr="00B90D37" w:rsidRDefault="009B3D6B" w:rsidP="009B3D6B">
            <w:pPr>
              <w:rPr>
                <w:rFonts w:ascii="Arial" w:hAnsi="Arial" w:cs="Arial"/>
                <w:color w:val="000000" w:themeColor="text1"/>
                <w:sz w:val="22"/>
                <w:szCs w:val="22"/>
                <w:lang w:val="sl-SI"/>
              </w:rPr>
            </w:pPr>
            <w:r w:rsidRPr="00B90D37">
              <w:rPr>
                <w:rFonts w:ascii="Arial" w:hAnsi="Arial" w:cs="Arial"/>
                <w:color w:val="000000" w:themeColor="text1"/>
                <w:sz w:val="22"/>
                <w:szCs w:val="22"/>
                <w:lang w:val="sl-SI"/>
              </w:rPr>
              <w:t>7607 19 90 75, 7607 19 90 94.</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B90D37" w:rsidRDefault="009B3D6B" w:rsidP="009B3D6B">
            <w:pPr>
              <w:rPr>
                <w:rFonts w:ascii="Arial" w:hAnsi="Arial" w:cs="Arial"/>
                <w:color w:val="000000" w:themeColor="text1"/>
                <w:sz w:val="22"/>
                <w:szCs w:val="22"/>
                <w:lang w:val="sl-SI"/>
              </w:rPr>
            </w:pPr>
            <w:r w:rsidRPr="00B90D37">
              <w:rPr>
                <w:rFonts w:ascii="Arial" w:hAnsi="Arial" w:cs="Arial"/>
                <w:color w:val="000000" w:themeColor="text1"/>
                <w:sz w:val="22"/>
                <w:szCs w:val="22"/>
                <w:lang w:val="sl-SI"/>
              </w:rPr>
              <w:lastRenderedPageBreak/>
              <w:t>Kitajska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B90D37" w:rsidRDefault="009B3D6B" w:rsidP="009B3D6B">
            <w:pPr>
              <w:rPr>
                <w:rFonts w:ascii="Arial" w:hAnsi="Arial" w:cs="Arial"/>
                <w:color w:val="000000" w:themeColor="text1"/>
                <w:sz w:val="22"/>
                <w:szCs w:val="22"/>
                <w:lang w:val="sl-SI"/>
              </w:rPr>
            </w:pPr>
            <w:hyperlink r:id="rId30" w:history="1">
              <w:r w:rsidRPr="00B90D37">
                <w:rPr>
                  <w:rStyle w:val="Hiperpovezava"/>
                  <w:rFonts w:ascii="Arial" w:hAnsi="Arial" w:cs="Arial"/>
                  <w:color w:val="000000" w:themeColor="text1"/>
                  <w:sz w:val="22"/>
                  <w:szCs w:val="22"/>
                  <w:lang w:val="sl-SI"/>
                </w:rPr>
                <w:t xml:space="preserve">IZVEDBENA UREDBA KOMISIJE (EU) 2021/1784 z dne 8. oktobra 2021 o uvedbi dokončne </w:t>
              </w:r>
              <w:proofErr w:type="spellStart"/>
              <w:r w:rsidRPr="00B90D37">
                <w:rPr>
                  <w:rStyle w:val="Hiperpovezava"/>
                  <w:rFonts w:ascii="Arial" w:hAnsi="Arial" w:cs="Arial"/>
                  <w:color w:val="000000" w:themeColor="text1"/>
                  <w:sz w:val="22"/>
                  <w:szCs w:val="22"/>
                  <w:lang w:val="sl-SI"/>
                </w:rPr>
                <w:t>protidampinške</w:t>
              </w:r>
              <w:proofErr w:type="spellEnd"/>
              <w:r w:rsidRPr="00B90D37">
                <w:rPr>
                  <w:rStyle w:val="Hiperpovezava"/>
                  <w:rFonts w:ascii="Arial" w:hAnsi="Arial" w:cs="Arial"/>
                  <w:color w:val="000000" w:themeColor="text1"/>
                  <w:sz w:val="22"/>
                  <w:szCs w:val="22"/>
                  <w:lang w:val="sl-SI"/>
                </w:rPr>
                <w:t xml:space="preserve"> dajatve na uvoz ploščato valjanih izdelkov iz aluminija s poreklom iz Ljudske </w:t>
              </w:r>
              <w:r w:rsidRPr="00B90D37">
                <w:rPr>
                  <w:rStyle w:val="Hiperpovezava"/>
                  <w:rFonts w:ascii="Arial" w:hAnsi="Arial" w:cs="Arial"/>
                  <w:color w:val="000000" w:themeColor="text1"/>
                  <w:sz w:val="22"/>
                  <w:szCs w:val="22"/>
                  <w:lang w:val="sl-SI"/>
                </w:rPr>
                <w:lastRenderedPageBreak/>
                <w:t>republike Kitajske, (2021/L359/1784)</w:t>
              </w:r>
            </w:hyperlink>
            <w:r w:rsidRPr="00B90D37">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B90D37" w:rsidRDefault="009B3D6B" w:rsidP="009B3D6B">
            <w:pPr>
              <w:rPr>
                <w:rFonts w:ascii="Arial" w:hAnsi="Arial" w:cs="Arial"/>
                <w:color w:val="000000" w:themeColor="text1"/>
                <w:sz w:val="22"/>
                <w:szCs w:val="22"/>
                <w:lang w:val="sl-SI"/>
              </w:rPr>
            </w:pPr>
            <w:r w:rsidRPr="00B90D37">
              <w:rPr>
                <w:rFonts w:ascii="Arial" w:hAnsi="Arial" w:cs="Arial"/>
                <w:color w:val="000000" w:themeColor="text1"/>
                <w:sz w:val="22"/>
                <w:szCs w:val="22"/>
                <w:lang w:val="sl-SI"/>
              </w:rPr>
              <w:lastRenderedPageBreak/>
              <w:t>12.10.2021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B90D37" w:rsidRDefault="009B3D6B" w:rsidP="009B3D6B">
            <w:pPr>
              <w:rPr>
                <w:rFonts w:ascii="Arial" w:hAnsi="Arial" w:cs="Arial"/>
                <w:color w:val="000000" w:themeColor="text1"/>
                <w:sz w:val="22"/>
                <w:szCs w:val="22"/>
                <w:lang w:val="sl-SI"/>
              </w:rPr>
            </w:pPr>
            <w:r w:rsidRPr="00B90D37">
              <w:rPr>
                <w:rFonts w:ascii="Arial" w:hAnsi="Arial" w:cs="Arial"/>
                <w:color w:val="000000" w:themeColor="text1"/>
                <w:sz w:val="22"/>
                <w:szCs w:val="22"/>
                <w:lang w:val="sl-SI"/>
              </w:rPr>
              <w:t>Zavarovani zneski v skladu z Izvedbeno uredbo (EU) 2021/582, se ne poberejo.</w:t>
            </w: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B90D37" w:rsidRDefault="009B3D6B" w:rsidP="009B3D6B">
            <w:pPr>
              <w:rPr>
                <w:rFonts w:ascii="Arial" w:hAnsi="Arial" w:cs="Arial"/>
                <w:color w:val="000000" w:themeColor="text1"/>
                <w:sz w:val="22"/>
                <w:szCs w:val="22"/>
                <w:lang w:val="sl-SI"/>
              </w:rPr>
            </w:pPr>
            <w:r w:rsidRPr="00B90D37">
              <w:rPr>
                <w:rFonts w:ascii="Arial" w:hAnsi="Arial" w:cs="Arial"/>
                <w:color w:val="000000" w:themeColor="text1"/>
                <w:sz w:val="22"/>
                <w:szCs w:val="22"/>
                <w:lang w:val="sl-SI"/>
              </w:rPr>
              <w:t xml:space="preserve">dokončna </w:t>
            </w:r>
            <w:proofErr w:type="spellStart"/>
            <w:r w:rsidRPr="00B90D37">
              <w:rPr>
                <w:rFonts w:ascii="Arial" w:hAnsi="Arial" w:cs="Arial"/>
                <w:color w:val="000000" w:themeColor="text1"/>
                <w:sz w:val="22"/>
                <w:szCs w:val="22"/>
                <w:lang w:val="sl-SI"/>
              </w:rPr>
              <w:t>protidampinška</w:t>
            </w:r>
            <w:proofErr w:type="spellEnd"/>
            <w:r w:rsidRPr="00B90D37">
              <w:rPr>
                <w:rFonts w:ascii="Arial" w:hAnsi="Arial" w:cs="Arial"/>
                <w:color w:val="000000" w:themeColor="text1"/>
                <w:sz w:val="22"/>
                <w:szCs w:val="22"/>
                <w:lang w:val="sl-SI"/>
              </w:rPr>
              <w:t xml:space="preserve">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B90D37" w:rsidRDefault="009B3D6B" w:rsidP="009B3D6B">
            <w:pPr>
              <w:rPr>
                <w:rFonts w:ascii="Arial" w:hAnsi="Arial" w:cs="Arial"/>
                <w:color w:val="000000" w:themeColor="text1"/>
                <w:sz w:val="22"/>
                <w:szCs w:val="22"/>
                <w:lang w:val="sl-SI"/>
              </w:rPr>
            </w:pPr>
            <w:r w:rsidRPr="00B90D37">
              <w:rPr>
                <w:rFonts w:ascii="Arial" w:hAnsi="Arial" w:cs="Arial"/>
                <w:color w:val="000000" w:themeColor="text1"/>
                <w:sz w:val="22"/>
                <w:szCs w:val="22"/>
                <w:lang w:val="sl-SI"/>
              </w:rPr>
              <w:t xml:space="preserve">Izdelki iz aluminija, ploščato valjanih, legiranih ali ne, nadalje obdelanih ali ne, </w:t>
            </w:r>
            <w:proofErr w:type="spellStart"/>
            <w:r w:rsidRPr="00B90D37">
              <w:rPr>
                <w:rFonts w:ascii="Arial" w:hAnsi="Arial" w:cs="Arial"/>
                <w:color w:val="000000" w:themeColor="text1"/>
                <w:sz w:val="22"/>
                <w:szCs w:val="22"/>
                <w:lang w:val="sl-SI"/>
              </w:rPr>
              <w:t>neojačanih</w:t>
            </w:r>
            <w:proofErr w:type="spellEnd"/>
            <w:r w:rsidRPr="00B90D37">
              <w:rPr>
                <w:rFonts w:ascii="Arial" w:hAnsi="Arial" w:cs="Arial"/>
                <w:color w:val="000000" w:themeColor="text1"/>
                <w:sz w:val="22"/>
                <w:szCs w:val="22"/>
                <w:lang w:val="sl-SI"/>
              </w:rPr>
              <w:t>, brez notranjih slojev iz drugega materiala,</w:t>
            </w:r>
          </w:p>
          <w:p w:rsidR="009B3D6B" w:rsidRPr="00B90D37" w:rsidRDefault="009B3D6B" w:rsidP="009B3D6B">
            <w:pPr>
              <w:rPr>
                <w:rFonts w:ascii="Arial" w:hAnsi="Arial" w:cs="Arial"/>
                <w:color w:val="000000" w:themeColor="text1"/>
                <w:sz w:val="22"/>
                <w:szCs w:val="22"/>
                <w:lang w:val="sl-SI"/>
              </w:rPr>
            </w:pPr>
          </w:p>
          <w:p w:rsidR="009B3D6B" w:rsidRPr="00B90D37" w:rsidRDefault="009B3D6B" w:rsidP="009B3D6B">
            <w:pPr>
              <w:rPr>
                <w:rFonts w:ascii="Arial" w:hAnsi="Arial" w:cs="Arial"/>
                <w:color w:val="000000" w:themeColor="text1"/>
                <w:sz w:val="22"/>
                <w:szCs w:val="22"/>
                <w:lang w:val="sl-SI"/>
              </w:rPr>
            </w:pPr>
            <w:r w:rsidRPr="00B90D37">
              <w:rPr>
                <w:rFonts w:ascii="Arial" w:hAnsi="Arial" w:cs="Arial"/>
                <w:color w:val="000000" w:themeColor="text1"/>
                <w:sz w:val="22"/>
                <w:szCs w:val="22"/>
                <w:lang w:val="sl-SI"/>
              </w:rPr>
              <w:t>-v navitjih ali trakovih v navitjih, razrezani na pločevine ali v obliki kroga, debeline 0,2 mm ali več, vendar ne več kot 6 mm,</w:t>
            </w:r>
          </w:p>
          <w:p w:rsidR="009B3D6B" w:rsidRPr="00B90D37" w:rsidRDefault="009B3D6B" w:rsidP="009B3D6B">
            <w:pPr>
              <w:rPr>
                <w:rFonts w:ascii="Arial" w:hAnsi="Arial" w:cs="Arial"/>
                <w:color w:val="000000" w:themeColor="text1"/>
                <w:sz w:val="22"/>
                <w:szCs w:val="22"/>
                <w:lang w:val="sl-SI"/>
              </w:rPr>
            </w:pPr>
          </w:p>
          <w:p w:rsidR="009B3D6B" w:rsidRPr="00B90D37" w:rsidRDefault="009B3D6B" w:rsidP="009B3D6B">
            <w:pPr>
              <w:rPr>
                <w:rFonts w:ascii="Arial" w:hAnsi="Arial" w:cs="Arial"/>
                <w:color w:val="000000" w:themeColor="text1"/>
                <w:sz w:val="22"/>
                <w:szCs w:val="22"/>
                <w:lang w:val="sl-SI"/>
              </w:rPr>
            </w:pPr>
            <w:r w:rsidRPr="00B90D37">
              <w:rPr>
                <w:rFonts w:ascii="Arial" w:hAnsi="Arial" w:cs="Arial"/>
                <w:color w:val="000000" w:themeColor="text1"/>
                <w:sz w:val="22"/>
                <w:szCs w:val="22"/>
                <w:lang w:val="sl-SI"/>
              </w:rPr>
              <w:t xml:space="preserve"> -v ploščah debeline več kot 6 mm,</w:t>
            </w:r>
          </w:p>
          <w:p w:rsidR="009B3D6B" w:rsidRPr="00B90D37" w:rsidRDefault="009B3D6B" w:rsidP="009B3D6B">
            <w:pPr>
              <w:rPr>
                <w:rFonts w:ascii="Arial" w:hAnsi="Arial" w:cs="Arial"/>
                <w:color w:val="000000" w:themeColor="text1"/>
                <w:sz w:val="22"/>
                <w:szCs w:val="22"/>
                <w:lang w:val="sl-SI"/>
              </w:rPr>
            </w:pPr>
            <w:r w:rsidRPr="00B90D37">
              <w:rPr>
                <w:rFonts w:ascii="Arial" w:hAnsi="Arial" w:cs="Arial"/>
                <w:color w:val="000000" w:themeColor="text1"/>
                <w:sz w:val="22"/>
                <w:szCs w:val="22"/>
                <w:lang w:val="sl-SI"/>
              </w:rPr>
              <w:t xml:space="preserve"> </w:t>
            </w:r>
          </w:p>
          <w:p w:rsidR="009B3D6B" w:rsidRPr="00B90D37" w:rsidRDefault="009B3D6B" w:rsidP="009B3D6B">
            <w:pPr>
              <w:rPr>
                <w:rFonts w:ascii="Arial" w:hAnsi="Arial" w:cs="Arial"/>
                <w:color w:val="000000" w:themeColor="text1"/>
                <w:sz w:val="22"/>
                <w:szCs w:val="22"/>
                <w:lang w:val="sl-SI"/>
              </w:rPr>
            </w:pPr>
            <w:r w:rsidRPr="00B90D37">
              <w:rPr>
                <w:rFonts w:ascii="Arial" w:hAnsi="Arial" w:cs="Arial"/>
                <w:color w:val="000000" w:themeColor="text1"/>
                <w:sz w:val="22"/>
                <w:szCs w:val="22"/>
                <w:lang w:val="sl-SI"/>
              </w:rPr>
              <w:lastRenderedPageBreak/>
              <w:t>-v navitjih ali trakovih v navitjih, debeline najmanj 0,03 mm, vendar manj kot 0,2 mm.</w:t>
            </w:r>
          </w:p>
          <w:p w:rsidR="009B3D6B" w:rsidRPr="00B90D37" w:rsidRDefault="009B3D6B" w:rsidP="009B3D6B">
            <w:pPr>
              <w:rPr>
                <w:rFonts w:ascii="Arial" w:hAnsi="Arial" w:cs="Arial"/>
                <w:color w:val="000000" w:themeColor="text1"/>
                <w:sz w:val="22"/>
                <w:szCs w:val="22"/>
                <w:lang w:val="sl-SI"/>
              </w:rPr>
            </w:pP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B90D37" w:rsidRDefault="009B3D6B" w:rsidP="009B3D6B">
            <w:pPr>
              <w:rPr>
                <w:rFonts w:ascii="Arial" w:hAnsi="Arial" w:cs="Arial"/>
                <w:color w:val="000000" w:themeColor="text1"/>
                <w:sz w:val="22"/>
                <w:szCs w:val="22"/>
                <w:lang w:val="sl-SI"/>
              </w:rPr>
            </w:pPr>
            <w:r w:rsidRPr="00B90D37">
              <w:rPr>
                <w:rFonts w:ascii="Arial" w:hAnsi="Arial" w:cs="Arial"/>
                <w:color w:val="000000" w:themeColor="text1"/>
                <w:sz w:val="22"/>
                <w:szCs w:val="22"/>
                <w:lang w:val="sl-SI"/>
              </w:rPr>
              <w:lastRenderedPageBreak/>
              <w:t>7606 11 10 25, 7606 11 10 86,</w:t>
            </w:r>
          </w:p>
          <w:p w:rsidR="009B3D6B" w:rsidRPr="00B90D37" w:rsidRDefault="009B3D6B" w:rsidP="009B3D6B">
            <w:pPr>
              <w:rPr>
                <w:rFonts w:ascii="Arial" w:hAnsi="Arial" w:cs="Arial"/>
                <w:color w:val="000000" w:themeColor="text1"/>
                <w:sz w:val="22"/>
                <w:szCs w:val="22"/>
                <w:lang w:val="sl-SI"/>
              </w:rPr>
            </w:pPr>
            <w:r w:rsidRPr="00B90D37">
              <w:rPr>
                <w:rFonts w:ascii="Arial" w:hAnsi="Arial" w:cs="Arial"/>
                <w:color w:val="000000" w:themeColor="text1"/>
                <w:sz w:val="22"/>
                <w:szCs w:val="22"/>
                <w:lang w:val="sl-SI"/>
              </w:rPr>
              <w:t>7606 11 91 25, 7606 11 91 86,</w:t>
            </w:r>
          </w:p>
          <w:p w:rsidR="009B3D6B" w:rsidRPr="00B90D37" w:rsidRDefault="009B3D6B" w:rsidP="009B3D6B">
            <w:pPr>
              <w:rPr>
                <w:rFonts w:ascii="Arial" w:hAnsi="Arial" w:cs="Arial"/>
                <w:color w:val="000000" w:themeColor="text1"/>
                <w:sz w:val="22"/>
                <w:szCs w:val="22"/>
                <w:lang w:val="sl-SI"/>
              </w:rPr>
            </w:pPr>
            <w:r w:rsidRPr="00B90D37">
              <w:rPr>
                <w:rFonts w:ascii="Arial" w:hAnsi="Arial" w:cs="Arial"/>
                <w:color w:val="000000" w:themeColor="text1"/>
                <w:sz w:val="22"/>
                <w:szCs w:val="22"/>
                <w:lang w:val="sl-SI"/>
              </w:rPr>
              <w:t>7606 11 93 25, 7606 11 93 86,</w:t>
            </w:r>
          </w:p>
          <w:p w:rsidR="009B3D6B" w:rsidRPr="00B90D37" w:rsidRDefault="009B3D6B" w:rsidP="009B3D6B">
            <w:pPr>
              <w:rPr>
                <w:rFonts w:ascii="Arial" w:hAnsi="Arial" w:cs="Arial"/>
                <w:color w:val="000000" w:themeColor="text1"/>
                <w:sz w:val="22"/>
                <w:szCs w:val="22"/>
                <w:lang w:val="sl-SI"/>
              </w:rPr>
            </w:pPr>
            <w:r w:rsidRPr="00B90D37">
              <w:rPr>
                <w:rFonts w:ascii="Arial" w:hAnsi="Arial" w:cs="Arial"/>
                <w:color w:val="000000" w:themeColor="text1"/>
                <w:sz w:val="22"/>
                <w:szCs w:val="22"/>
                <w:lang w:val="sl-SI"/>
              </w:rPr>
              <w:t>7606 11 99 25, 7606 11 99 86,</w:t>
            </w:r>
          </w:p>
          <w:p w:rsidR="009B3D6B" w:rsidRPr="00B90D37" w:rsidRDefault="009B3D6B" w:rsidP="009B3D6B">
            <w:pPr>
              <w:rPr>
                <w:rFonts w:ascii="Arial" w:hAnsi="Arial" w:cs="Arial"/>
                <w:color w:val="000000" w:themeColor="text1"/>
                <w:sz w:val="22"/>
                <w:szCs w:val="22"/>
                <w:lang w:val="sl-SI"/>
              </w:rPr>
            </w:pPr>
            <w:r w:rsidRPr="00B90D37">
              <w:rPr>
                <w:rFonts w:ascii="Arial" w:hAnsi="Arial" w:cs="Arial"/>
                <w:color w:val="000000" w:themeColor="text1"/>
                <w:sz w:val="22"/>
                <w:szCs w:val="22"/>
                <w:lang w:val="sl-SI"/>
              </w:rPr>
              <w:t>7606 12 20 25, 7606 12 20 88,</w:t>
            </w:r>
          </w:p>
          <w:p w:rsidR="009B3D6B" w:rsidRPr="00B90D37" w:rsidRDefault="009B3D6B" w:rsidP="009B3D6B">
            <w:pPr>
              <w:rPr>
                <w:rFonts w:ascii="Arial" w:hAnsi="Arial" w:cs="Arial"/>
                <w:color w:val="000000" w:themeColor="text1"/>
                <w:sz w:val="22"/>
                <w:szCs w:val="22"/>
                <w:lang w:val="sl-SI"/>
              </w:rPr>
            </w:pPr>
            <w:r w:rsidRPr="00B90D37">
              <w:rPr>
                <w:rFonts w:ascii="Arial" w:hAnsi="Arial" w:cs="Arial"/>
                <w:color w:val="000000" w:themeColor="text1"/>
                <w:sz w:val="22"/>
                <w:szCs w:val="22"/>
                <w:lang w:val="sl-SI"/>
              </w:rPr>
              <w:t>7606 12 92 25, 7606 12 92 93,</w:t>
            </w:r>
          </w:p>
          <w:p w:rsidR="009B3D6B" w:rsidRPr="00B90D37" w:rsidRDefault="009B3D6B" w:rsidP="009B3D6B">
            <w:pPr>
              <w:rPr>
                <w:rFonts w:ascii="Arial" w:hAnsi="Arial" w:cs="Arial"/>
                <w:color w:val="000000" w:themeColor="text1"/>
                <w:sz w:val="22"/>
                <w:szCs w:val="22"/>
                <w:lang w:val="sl-SI"/>
              </w:rPr>
            </w:pPr>
            <w:r w:rsidRPr="00B90D37">
              <w:rPr>
                <w:rFonts w:ascii="Arial" w:hAnsi="Arial" w:cs="Arial"/>
                <w:color w:val="000000" w:themeColor="text1"/>
                <w:sz w:val="22"/>
                <w:szCs w:val="22"/>
                <w:lang w:val="sl-SI"/>
              </w:rPr>
              <w:t>7606 12 93 86,</w:t>
            </w:r>
          </w:p>
          <w:p w:rsidR="009B3D6B" w:rsidRPr="00B90D37" w:rsidRDefault="009B3D6B" w:rsidP="009B3D6B">
            <w:pPr>
              <w:rPr>
                <w:rFonts w:ascii="Arial" w:hAnsi="Arial" w:cs="Arial"/>
                <w:color w:val="000000" w:themeColor="text1"/>
                <w:sz w:val="22"/>
                <w:szCs w:val="22"/>
                <w:lang w:val="sl-SI"/>
              </w:rPr>
            </w:pPr>
            <w:r w:rsidRPr="00B90D37">
              <w:rPr>
                <w:rFonts w:ascii="Arial" w:hAnsi="Arial" w:cs="Arial"/>
                <w:color w:val="000000" w:themeColor="text1"/>
                <w:sz w:val="22"/>
                <w:szCs w:val="22"/>
                <w:lang w:val="sl-SI"/>
              </w:rPr>
              <w:t>7606 12 99 25,</w:t>
            </w:r>
          </w:p>
          <w:p w:rsidR="009B3D6B" w:rsidRPr="00B90D37" w:rsidRDefault="009B3D6B" w:rsidP="009B3D6B">
            <w:pPr>
              <w:rPr>
                <w:rFonts w:ascii="Arial" w:hAnsi="Arial" w:cs="Arial"/>
                <w:color w:val="000000" w:themeColor="text1"/>
                <w:sz w:val="22"/>
                <w:szCs w:val="22"/>
                <w:lang w:val="sl-SI"/>
              </w:rPr>
            </w:pPr>
            <w:r w:rsidRPr="00B90D37">
              <w:rPr>
                <w:rFonts w:ascii="Arial" w:hAnsi="Arial" w:cs="Arial"/>
                <w:color w:val="000000" w:themeColor="text1"/>
                <w:sz w:val="22"/>
                <w:szCs w:val="22"/>
                <w:lang w:val="sl-SI"/>
              </w:rPr>
              <w:t>7606 12 99 86,</w:t>
            </w:r>
          </w:p>
          <w:p w:rsidR="009B3D6B" w:rsidRPr="00B90D37" w:rsidRDefault="009B3D6B" w:rsidP="009B3D6B">
            <w:pPr>
              <w:rPr>
                <w:rFonts w:ascii="Arial" w:hAnsi="Arial" w:cs="Arial"/>
                <w:color w:val="000000" w:themeColor="text1"/>
                <w:sz w:val="22"/>
                <w:szCs w:val="22"/>
                <w:lang w:val="sl-SI"/>
              </w:rPr>
            </w:pPr>
            <w:r w:rsidRPr="00B90D37">
              <w:rPr>
                <w:rFonts w:ascii="Arial" w:hAnsi="Arial" w:cs="Arial"/>
                <w:color w:val="000000" w:themeColor="text1"/>
                <w:sz w:val="22"/>
                <w:szCs w:val="22"/>
                <w:lang w:val="sl-SI"/>
              </w:rPr>
              <w:lastRenderedPageBreak/>
              <w:t>7606 91 00 25, 7606 91 00 86,</w:t>
            </w:r>
          </w:p>
          <w:p w:rsidR="009B3D6B" w:rsidRPr="00B90D37" w:rsidRDefault="009B3D6B" w:rsidP="009B3D6B">
            <w:pPr>
              <w:rPr>
                <w:rFonts w:ascii="Arial" w:hAnsi="Arial" w:cs="Arial"/>
                <w:color w:val="000000" w:themeColor="text1"/>
                <w:sz w:val="22"/>
                <w:szCs w:val="22"/>
                <w:lang w:val="sl-SI"/>
              </w:rPr>
            </w:pPr>
            <w:r w:rsidRPr="00B90D37">
              <w:rPr>
                <w:rFonts w:ascii="Arial" w:hAnsi="Arial" w:cs="Arial"/>
                <w:color w:val="000000" w:themeColor="text1"/>
                <w:sz w:val="22"/>
                <w:szCs w:val="22"/>
                <w:lang w:val="sl-SI"/>
              </w:rPr>
              <w:t>7606 92 00 25, 7606 92 00 92,</w:t>
            </w:r>
          </w:p>
          <w:p w:rsidR="009B3D6B" w:rsidRPr="00B90D37" w:rsidRDefault="009B3D6B" w:rsidP="009B3D6B">
            <w:pPr>
              <w:rPr>
                <w:rFonts w:ascii="Arial" w:hAnsi="Arial" w:cs="Arial"/>
                <w:color w:val="000000" w:themeColor="text1"/>
                <w:sz w:val="22"/>
                <w:szCs w:val="22"/>
                <w:lang w:val="sl-SI"/>
              </w:rPr>
            </w:pPr>
            <w:r w:rsidRPr="00B90D37">
              <w:rPr>
                <w:rFonts w:ascii="Arial" w:hAnsi="Arial" w:cs="Arial"/>
                <w:color w:val="000000" w:themeColor="text1"/>
                <w:sz w:val="22"/>
                <w:szCs w:val="22"/>
                <w:lang w:val="sl-SI"/>
              </w:rPr>
              <w:t>7607 11 90 48, 7607 11 90 51, 7607 11 90 53, 7607 11 90 65, 7607 11 90 73, 7607 11 90 75, 7607 11 90 77, 7607 11 90 91, 7607 11 90 93,</w:t>
            </w:r>
          </w:p>
          <w:p w:rsidR="009B3D6B" w:rsidRPr="00B90D37" w:rsidRDefault="009B3D6B" w:rsidP="009B3D6B">
            <w:pPr>
              <w:rPr>
                <w:rFonts w:ascii="Arial" w:hAnsi="Arial" w:cs="Arial"/>
                <w:color w:val="000000" w:themeColor="text1"/>
                <w:sz w:val="22"/>
                <w:szCs w:val="22"/>
                <w:lang w:val="sl-SI"/>
              </w:rPr>
            </w:pPr>
            <w:r w:rsidRPr="00B90D37">
              <w:rPr>
                <w:rFonts w:ascii="Arial" w:hAnsi="Arial" w:cs="Arial"/>
                <w:color w:val="000000" w:themeColor="text1"/>
                <w:sz w:val="22"/>
                <w:szCs w:val="22"/>
                <w:lang w:val="sl-SI"/>
              </w:rPr>
              <w:t>7607 19 90 75, 7607 19 90 94.</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B90D37" w:rsidRDefault="009B3D6B" w:rsidP="009B3D6B">
            <w:pPr>
              <w:rPr>
                <w:rFonts w:ascii="Arial" w:hAnsi="Arial" w:cs="Arial"/>
                <w:color w:val="000000" w:themeColor="text1"/>
                <w:sz w:val="22"/>
                <w:szCs w:val="22"/>
                <w:lang w:val="sl-SI"/>
              </w:rPr>
            </w:pPr>
            <w:r w:rsidRPr="00B90D37">
              <w:rPr>
                <w:rFonts w:ascii="Arial" w:hAnsi="Arial" w:cs="Arial"/>
                <w:color w:val="000000" w:themeColor="text1"/>
                <w:sz w:val="22"/>
                <w:szCs w:val="22"/>
                <w:lang w:val="sl-SI"/>
              </w:rPr>
              <w:lastRenderedPageBreak/>
              <w:t>Kitajska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B90D37" w:rsidRDefault="009B3D6B" w:rsidP="009B3D6B">
            <w:pPr>
              <w:rPr>
                <w:rFonts w:ascii="Arial" w:hAnsi="Arial" w:cs="Arial"/>
                <w:color w:val="000000" w:themeColor="text1"/>
                <w:sz w:val="22"/>
                <w:szCs w:val="22"/>
                <w:lang w:val="sl-SI"/>
              </w:rPr>
            </w:pPr>
            <w:hyperlink r:id="rId31" w:history="1">
              <w:r w:rsidRPr="00B90D37">
                <w:rPr>
                  <w:rStyle w:val="Hiperpovezava"/>
                  <w:rFonts w:ascii="Arial" w:hAnsi="Arial" w:cs="Arial"/>
                  <w:color w:val="000000" w:themeColor="text1"/>
                  <w:sz w:val="22"/>
                  <w:szCs w:val="22"/>
                  <w:lang w:val="sl-SI"/>
                </w:rPr>
                <w:t xml:space="preserve">IZVEDBENI SKLEP KOMISIJE (EU) 2021/1788 z dne 8. oktobra 2021 o opustitvi dokončnih </w:t>
              </w:r>
              <w:proofErr w:type="spellStart"/>
              <w:r w:rsidRPr="00B90D37">
                <w:rPr>
                  <w:rStyle w:val="Hiperpovezava"/>
                  <w:rFonts w:ascii="Arial" w:hAnsi="Arial" w:cs="Arial"/>
                  <w:color w:val="000000" w:themeColor="text1"/>
                  <w:sz w:val="22"/>
                  <w:szCs w:val="22"/>
                  <w:lang w:val="sl-SI"/>
                </w:rPr>
                <w:t>protidampinških</w:t>
              </w:r>
              <w:proofErr w:type="spellEnd"/>
              <w:r w:rsidRPr="00B90D37">
                <w:rPr>
                  <w:rStyle w:val="Hiperpovezava"/>
                  <w:rFonts w:ascii="Arial" w:hAnsi="Arial" w:cs="Arial"/>
                  <w:color w:val="000000" w:themeColor="text1"/>
                  <w:sz w:val="22"/>
                  <w:szCs w:val="22"/>
                  <w:lang w:val="sl-SI"/>
                </w:rPr>
                <w:t xml:space="preserve"> dajatev, uvedenih z Izvedbeno uredbo (EU) 2021/1784 na uvoz ploščato valjanih izdelkov iz aluminija s poreklom iz Ljudske republike Kitajske, (2021/L359/1788)</w:t>
              </w:r>
            </w:hyperlink>
            <w:r w:rsidRPr="00B90D37">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B90D37" w:rsidRDefault="009B3D6B" w:rsidP="009B3D6B">
            <w:pPr>
              <w:rPr>
                <w:rFonts w:ascii="Arial" w:hAnsi="Arial" w:cs="Arial"/>
                <w:color w:val="000000" w:themeColor="text1"/>
                <w:sz w:val="22"/>
                <w:szCs w:val="22"/>
                <w:lang w:val="sl-SI"/>
              </w:rPr>
            </w:pPr>
            <w:r w:rsidRPr="00B90D37">
              <w:rPr>
                <w:rFonts w:ascii="Arial" w:hAnsi="Arial" w:cs="Arial"/>
                <w:color w:val="000000" w:themeColor="text1"/>
                <w:sz w:val="22"/>
                <w:szCs w:val="22"/>
                <w:lang w:val="sl-SI"/>
              </w:rPr>
              <w:t>12.10.2021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B90D37" w:rsidRDefault="009B3D6B" w:rsidP="009B3D6B">
            <w:pPr>
              <w:rPr>
                <w:rFonts w:ascii="Arial" w:hAnsi="Arial" w:cs="Arial"/>
                <w:color w:val="000000" w:themeColor="text1"/>
                <w:sz w:val="22"/>
                <w:szCs w:val="22"/>
                <w:lang w:val="sl-SI"/>
              </w:rPr>
            </w:pPr>
            <w:r w:rsidRPr="00B90D37">
              <w:rPr>
                <w:rFonts w:ascii="Arial" w:hAnsi="Arial" w:cs="Arial"/>
                <w:color w:val="000000" w:themeColor="text1"/>
                <w:sz w:val="22"/>
                <w:szCs w:val="22"/>
                <w:lang w:val="sl-SI"/>
              </w:rPr>
              <w:t xml:space="preserve">Dokončna </w:t>
            </w:r>
            <w:proofErr w:type="spellStart"/>
            <w:r w:rsidRPr="00B90D37">
              <w:rPr>
                <w:rFonts w:ascii="Arial" w:hAnsi="Arial" w:cs="Arial"/>
                <w:color w:val="000000" w:themeColor="text1"/>
                <w:sz w:val="22"/>
                <w:szCs w:val="22"/>
                <w:lang w:val="sl-SI"/>
              </w:rPr>
              <w:t>protidampinška</w:t>
            </w:r>
            <w:proofErr w:type="spellEnd"/>
            <w:r w:rsidRPr="00B90D37">
              <w:rPr>
                <w:rFonts w:ascii="Arial" w:hAnsi="Arial" w:cs="Arial"/>
                <w:color w:val="000000" w:themeColor="text1"/>
                <w:sz w:val="22"/>
                <w:szCs w:val="22"/>
                <w:lang w:val="sl-SI"/>
              </w:rPr>
              <w:t xml:space="preserve"> dajatev, uvedena z Izvedbeno uredbo (EU) 2021/1784, se opusti za obdobje devetih mesecev.</w:t>
            </w:r>
          </w:p>
        </w:tc>
      </w:tr>
      <w:tr w:rsidR="009B3D6B" w:rsidRPr="0028322F"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B90D37" w:rsidRDefault="009B3D6B" w:rsidP="009B3D6B">
            <w:pPr>
              <w:rPr>
                <w:rFonts w:ascii="Arial" w:hAnsi="Arial" w:cs="Arial"/>
                <w:color w:val="000000" w:themeColor="text1"/>
                <w:sz w:val="22"/>
                <w:szCs w:val="22"/>
                <w:lang w:val="sl-SI"/>
              </w:rPr>
            </w:pPr>
            <w:r w:rsidRPr="00B90D37">
              <w:rPr>
                <w:rFonts w:ascii="Arial" w:hAnsi="Arial" w:cs="Arial"/>
                <w:color w:val="000000" w:themeColor="text1"/>
                <w:sz w:val="22"/>
                <w:szCs w:val="22"/>
                <w:lang w:val="sl-SI"/>
              </w:rPr>
              <w:t xml:space="preserve">dokončna </w:t>
            </w:r>
            <w:proofErr w:type="spellStart"/>
            <w:r w:rsidRPr="00B90D37">
              <w:rPr>
                <w:rFonts w:ascii="Arial" w:hAnsi="Arial" w:cs="Arial"/>
                <w:color w:val="000000" w:themeColor="text1"/>
                <w:sz w:val="22"/>
                <w:szCs w:val="22"/>
                <w:lang w:val="sl-SI"/>
              </w:rPr>
              <w:t>protidampinška</w:t>
            </w:r>
            <w:proofErr w:type="spellEnd"/>
            <w:r w:rsidRPr="00B90D37">
              <w:rPr>
                <w:rFonts w:ascii="Arial" w:hAnsi="Arial" w:cs="Arial"/>
                <w:color w:val="000000" w:themeColor="text1"/>
                <w:sz w:val="22"/>
                <w:szCs w:val="22"/>
                <w:lang w:val="sl-SI"/>
              </w:rPr>
              <w:t xml:space="preserve">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B90D37" w:rsidRDefault="009B3D6B" w:rsidP="009B3D6B">
            <w:pPr>
              <w:rPr>
                <w:rFonts w:ascii="Arial" w:hAnsi="Arial" w:cs="Arial"/>
                <w:color w:val="000000" w:themeColor="text1"/>
                <w:sz w:val="22"/>
                <w:szCs w:val="22"/>
                <w:lang w:val="sl-SI"/>
              </w:rPr>
            </w:pPr>
            <w:r w:rsidRPr="00B90D37">
              <w:rPr>
                <w:rFonts w:ascii="Arial" w:hAnsi="Arial" w:cs="Arial"/>
                <w:color w:val="000000" w:themeColor="text1"/>
                <w:sz w:val="22"/>
                <w:szCs w:val="22"/>
                <w:lang w:val="sl-SI"/>
              </w:rPr>
              <w:t xml:space="preserve">Ploščato valjani izdelki iz železa, nelegiranega jekla ali drugega legiranega jekla, v kolobarjih ali ne (vključno z „razrezanimi izdelki“ in „ozkimi trakovi“), vroče valjani, brez nadaljnje obdelave, </w:t>
            </w:r>
            <w:proofErr w:type="spellStart"/>
            <w:r w:rsidRPr="00B90D37">
              <w:rPr>
                <w:rFonts w:ascii="Arial" w:hAnsi="Arial" w:cs="Arial"/>
                <w:color w:val="000000" w:themeColor="text1"/>
                <w:sz w:val="22"/>
                <w:szCs w:val="22"/>
                <w:lang w:val="sl-SI"/>
              </w:rPr>
              <w:t>neplatirani</w:t>
            </w:r>
            <w:proofErr w:type="spellEnd"/>
            <w:r w:rsidRPr="00B90D37">
              <w:rPr>
                <w:rFonts w:ascii="Arial" w:hAnsi="Arial" w:cs="Arial"/>
                <w:color w:val="000000" w:themeColor="text1"/>
                <w:sz w:val="22"/>
                <w:szCs w:val="22"/>
                <w:lang w:val="sl-SI"/>
              </w:rPr>
              <w:t xml:space="preserve">, </w:t>
            </w:r>
            <w:proofErr w:type="spellStart"/>
            <w:r w:rsidRPr="00B90D37">
              <w:rPr>
                <w:rFonts w:ascii="Arial" w:hAnsi="Arial" w:cs="Arial"/>
                <w:color w:val="000000" w:themeColor="text1"/>
                <w:sz w:val="22"/>
                <w:szCs w:val="22"/>
                <w:lang w:val="sl-SI"/>
              </w:rPr>
              <w:t>neprevlečeni</w:t>
            </w:r>
            <w:proofErr w:type="spellEnd"/>
            <w:r w:rsidRPr="00B90D37">
              <w:rPr>
                <w:rFonts w:ascii="Arial" w:hAnsi="Arial" w:cs="Arial"/>
                <w:color w:val="000000" w:themeColor="text1"/>
                <w:sz w:val="22"/>
                <w:szCs w:val="22"/>
                <w:lang w:val="sl-SI"/>
              </w:rPr>
              <w:t xml:space="preserve"> in </w:t>
            </w:r>
            <w:proofErr w:type="spellStart"/>
            <w:r w:rsidRPr="00B90D37">
              <w:rPr>
                <w:rFonts w:ascii="Arial" w:hAnsi="Arial" w:cs="Arial"/>
                <w:color w:val="000000" w:themeColor="text1"/>
                <w:sz w:val="22"/>
                <w:szCs w:val="22"/>
                <w:lang w:val="sl-SI"/>
              </w:rPr>
              <w:t>neprekriti</w:t>
            </w:r>
            <w:proofErr w:type="spellEnd"/>
            <w:r w:rsidRPr="00B90D37">
              <w:rPr>
                <w:rFonts w:ascii="Arial" w:hAnsi="Arial" w:cs="Arial"/>
                <w:color w:val="000000" w:themeColor="text1"/>
                <w:sz w:val="22"/>
                <w:szCs w:val="22"/>
                <w:lang w:val="sl-SI"/>
              </w:rPr>
              <w:t>, razen:</w:t>
            </w:r>
            <w:r w:rsidRPr="00B90D37">
              <w:rPr>
                <w:rFonts w:ascii="Arial" w:hAnsi="Arial" w:cs="Arial"/>
                <w:color w:val="000000" w:themeColor="text1"/>
                <w:sz w:val="22"/>
                <w:szCs w:val="22"/>
                <w:lang w:val="sl-SI"/>
              </w:rPr>
              <w:br/>
              <w:t xml:space="preserve">(i) izdelki iz nerjavnega jekla in zrnato usmerjeni izdelki iz silicijevega jekla za </w:t>
            </w:r>
            <w:proofErr w:type="spellStart"/>
            <w:r w:rsidRPr="00B90D37">
              <w:rPr>
                <w:rFonts w:ascii="Arial" w:hAnsi="Arial" w:cs="Arial"/>
                <w:color w:val="000000" w:themeColor="text1"/>
                <w:sz w:val="22"/>
                <w:szCs w:val="22"/>
                <w:lang w:val="sl-SI"/>
              </w:rPr>
              <w:t>elektropločevine</w:t>
            </w:r>
            <w:proofErr w:type="spellEnd"/>
            <w:r w:rsidRPr="00B90D37">
              <w:rPr>
                <w:rFonts w:ascii="Arial" w:hAnsi="Arial" w:cs="Arial"/>
                <w:color w:val="000000" w:themeColor="text1"/>
                <w:sz w:val="22"/>
                <w:szCs w:val="22"/>
                <w:lang w:val="sl-SI"/>
              </w:rPr>
              <w:t>;</w:t>
            </w:r>
            <w:r w:rsidRPr="00B90D37">
              <w:rPr>
                <w:rFonts w:ascii="Arial" w:hAnsi="Arial" w:cs="Arial"/>
                <w:color w:val="000000" w:themeColor="text1"/>
                <w:sz w:val="22"/>
                <w:szCs w:val="22"/>
                <w:lang w:val="sl-SI"/>
              </w:rPr>
              <w:br/>
              <w:t>(ii) izdelki iz orodnega jekla in hitroreznega jekla;</w:t>
            </w:r>
            <w:r w:rsidRPr="00B90D37">
              <w:rPr>
                <w:rFonts w:ascii="Arial" w:hAnsi="Arial" w:cs="Arial"/>
                <w:color w:val="000000" w:themeColor="text1"/>
                <w:sz w:val="22"/>
                <w:szCs w:val="22"/>
                <w:lang w:val="sl-SI"/>
              </w:rPr>
              <w:br/>
              <w:t>(iii) izdelki, ki niso v kolobarjih, brez reliefnega vzorca, debeline več kot 10 mm in širine 600 mm ali več, in</w:t>
            </w:r>
            <w:r w:rsidRPr="00B90D37">
              <w:rPr>
                <w:rFonts w:ascii="Arial" w:hAnsi="Arial" w:cs="Arial"/>
                <w:color w:val="000000" w:themeColor="text1"/>
                <w:sz w:val="22"/>
                <w:szCs w:val="22"/>
                <w:lang w:val="sl-SI"/>
              </w:rPr>
              <w:br/>
              <w:t xml:space="preserve">(iv) izdelki, ki niso v kolobarjih, </w:t>
            </w:r>
            <w:r w:rsidRPr="00B90D37">
              <w:rPr>
                <w:rFonts w:ascii="Arial" w:hAnsi="Arial" w:cs="Arial"/>
                <w:color w:val="000000" w:themeColor="text1"/>
                <w:sz w:val="22"/>
                <w:szCs w:val="22"/>
                <w:lang w:val="sl-SI"/>
              </w:rPr>
              <w:lastRenderedPageBreak/>
              <w:t>brez reliefnih vzorcev, debeline 4,75 mm ali več, toda največ 10 mm, in širine 2 050 mm ali več, ter</w:t>
            </w:r>
            <w:r w:rsidRPr="00B90D37">
              <w:rPr>
                <w:rFonts w:ascii="Arial" w:hAnsi="Arial" w:cs="Arial"/>
                <w:color w:val="000000" w:themeColor="text1"/>
                <w:sz w:val="22"/>
                <w:szCs w:val="22"/>
                <w:lang w:val="sl-SI"/>
              </w:rPr>
              <w:br/>
              <w:t>(v) izdelki s (a) širino največ 350 mm in (b) debelino najmanj 50 mm, ne glede na dolžino izdelka.</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B90D37" w:rsidRDefault="009B3D6B" w:rsidP="009B3D6B">
            <w:pPr>
              <w:jc w:val="right"/>
              <w:rPr>
                <w:rFonts w:ascii="Arial" w:hAnsi="Arial" w:cs="Arial"/>
                <w:color w:val="000000" w:themeColor="text1"/>
                <w:sz w:val="22"/>
                <w:szCs w:val="22"/>
                <w:lang w:val="sl-SI"/>
              </w:rPr>
            </w:pPr>
            <w:r w:rsidRPr="00B90D37">
              <w:rPr>
                <w:rFonts w:ascii="Arial" w:hAnsi="Arial" w:cs="Arial"/>
                <w:color w:val="000000" w:themeColor="text1"/>
                <w:sz w:val="22"/>
                <w:szCs w:val="22"/>
                <w:lang w:val="sl-SI"/>
              </w:rPr>
              <w:lastRenderedPageBreak/>
              <w:t xml:space="preserve">7208 10 00, </w:t>
            </w:r>
          </w:p>
          <w:p w:rsidR="009B3D6B" w:rsidRPr="00B90D37" w:rsidRDefault="009B3D6B" w:rsidP="009B3D6B">
            <w:pPr>
              <w:jc w:val="right"/>
              <w:rPr>
                <w:rFonts w:ascii="Arial" w:hAnsi="Arial" w:cs="Arial"/>
                <w:color w:val="000000" w:themeColor="text1"/>
                <w:sz w:val="22"/>
                <w:szCs w:val="22"/>
                <w:lang w:val="sl-SI"/>
              </w:rPr>
            </w:pPr>
            <w:r w:rsidRPr="00B90D37">
              <w:rPr>
                <w:rFonts w:ascii="Arial" w:hAnsi="Arial" w:cs="Arial"/>
                <w:color w:val="000000" w:themeColor="text1"/>
                <w:sz w:val="22"/>
                <w:szCs w:val="22"/>
                <w:lang w:val="sl-SI"/>
              </w:rPr>
              <w:t xml:space="preserve">7208 25 00, </w:t>
            </w:r>
          </w:p>
          <w:p w:rsidR="009B3D6B" w:rsidRPr="00B90D37" w:rsidRDefault="009B3D6B" w:rsidP="009B3D6B">
            <w:pPr>
              <w:jc w:val="right"/>
              <w:rPr>
                <w:rFonts w:ascii="Arial" w:hAnsi="Arial" w:cs="Arial"/>
                <w:color w:val="000000" w:themeColor="text1"/>
                <w:sz w:val="22"/>
                <w:szCs w:val="22"/>
                <w:lang w:val="sl-SI"/>
              </w:rPr>
            </w:pPr>
            <w:r w:rsidRPr="00B90D37">
              <w:rPr>
                <w:rFonts w:ascii="Arial" w:hAnsi="Arial" w:cs="Arial"/>
                <w:color w:val="000000" w:themeColor="text1"/>
                <w:sz w:val="22"/>
                <w:szCs w:val="22"/>
                <w:lang w:val="sl-SI"/>
              </w:rPr>
              <w:t xml:space="preserve">7208 26 00, </w:t>
            </w:r>
          </w:p>
          <w:p w:rsidR="009B3D6B" w:rsidRPr="00B90D37" w:rsidRDefault="009B3D6B" w:rsidP="009B3D6B">
            <w:pPr>
              <w:jc w:val="right"/>
              <w:rPr>
                <w:rFonts w:ascii="Arial" w:hAnsi="Arial" w:cs="Arial"/>
                <w:color w:val="000000" w:themeColor="text1"/>
                <w:sz w:val="22"/>
                <w:szCs w:val="22"/>
                <w:lang w:val="sl-SI"/>
              </w:rPr>
            </w:pPr>
            <w:r w:rsidRPr="00B90D37">
              <w:rPr>
                <w:rFonts w:ascii="Arial" w:hAnsi="Arial" w:cs="Arial"/>
                <w:color w:val="000000" w:themeColor="text1"/>
                <w:sz w:val="22"/>
                <w:szCs w:val="22"/>
                <w:lang w:val="sl-SI"/>
              </w:rPr>
              <w:t xml:space="preserve">7208 27 00, </w:t>
            </w:r>
          </w:p>
          <w:p w:rsidR="009B3D6B" w:rsidRPr="00B90D37" w:rsidRDefault="009B3D6B" w:rsidP="009B3D6B">
            <w:pPr>
              <w:jc w:val="right"/>
              <w:rPr>
                <w:rFonts w:ascii="Arial" w:hAnsi="Arial" w:cs="Arial"/>
                <w:color w:val="000000" w:themeColor="text1"/>
                <w:sz w:val="22"/>
                <w:szCs w:val="22"/>
                <w:lang w:val="sl-SI"/>
              </w:rPr>
            </w:pPr>
            <w:r w:rsidRPr="00B90D37">
              <w:rPr>
                <w:rFonts w:ascii="Arial" w:hAnsi="Arial" w:cs="Arial"/>
                <w:color w:val="000000" w:themeColor="text1"/>
                <w:sz w:val="22"/>
                <w:szCs w:val="22"/>
                <w:lang w:val="sl-SI"/>
              </w:rPr>
              <w:t xml:space="preserve">7208 36 00, </w:t>
            </w:r>
          </w:p>
          <w:p w:rsidR="009B3D6B" w:rsidRPr="00B90D37" w:rsidRDefault="009B3D6B" w:rsidP="009B3D6B">
            <w:pPr>
              <w:jc w:val="right"/>
              <w:rPr>
                <w:rFonts w:ascii="Arial" w:hAnsi="Arial" w:cs="Arial"/>
                <w:color w:val="000000" w:themeColor="text1"/>
                <w:sz w:val="22"/>
                <w:szCs w:val="22"/>
                <w:lang w:val="sl-SI"/>
              </w:rPr>
            </w:pPr>
            <w:r w:rsidRPr="00B90D37">
              <w:rPr>
                <w:rFonts w:ascii="Arial" w:hAnsi="Arial" w:cs="Arial"/>
                <w:color w:val="000000" w:themeColor="text1"/>
                <w:sz w:val="22"/>
                <w:szCs w:val="22"/>
                <w:lang w:val="sl-SI"/>
              </w:rPr>
              <w:t xml:space="preserve">7208 37 00, </w:t>
            </w:r>
          </w:p>
          <w:p w:rsidR="009B3D6B" w:rsidRPr="00B90D37" w:rsidRDefault="009B3D6B" w:rsidP="009B3D6B">
            <w:pPr>
              <w:jc w:val="right"/>
              <w:rPr>
                <w:rFonts w:ascii="Arial" w:hAnsi="Arial" w:cs="Arial"/>
                <w:color w:val="000000" w:themeColor="text1"/>
                <w:sz w:val="22"/>
                <w:szCs w:val="22"/>
                <w:lang w:val="sl-SI"/>
              </w:rPr>
            </w:pPr>
            <w:r w:rsidRPr="00B90D37">
              <w:rPr>
                <w:rFonts w:ascii="Arial" w:hAnsi="Arial" w:cs="Arial"/>
                <w:color w:val="000000" w:themeColor="text1"/>
                <w:sz w:val="22"/>
                <w:szCs w:val="22"/>
                <w:lang w:val="sl-SI"/>
              </w:rPr>
              <w:t xml:space="preserve">7208 38 00, </w:t>
            </w:r>
          </w:p>
          <w:p w:rsidR="009B3D6B" w:rsidRPr="00B90D37" w:rsidRDefault="009B3D6B" w:rsidP="009B3D6B">
            <w:pPr>
              <w:jc w:val="right"/>
              <w:rPr>
                <w:rFonts w:ascii="Arial" w:hAnsi="Arial" w:cs="Arial"/>
                <w:color w:val="000000" w:themeColor="text1"/>
                <w:sz w:val="22"/>
                <w:szCs w:val="22"/>
                <w:lang w:val="sl-SI"/>
              </w:rPr>
            </w:pPr>
            <w:r w:rsidRPr="00B90D37">
              <w:rPr>
                <w:rFonts w:ascii="Arial" w:hAnsi="Arial" w:cs="Arial"/>
                <w:color w:val="000000" w:themeColor="text1"/>
                <w:sz w:val="22"/>
                <w:szCs w:val="22"/>
                <w:lang w:val="sl-SI"/>
              </w:rPr>
              <w:t xml:space="preserve">7208 39 00, </w:t>
            </w:r>
          </w:p>
          <w:p w:rsidR="009B3D6B" w:rsidRPr="00B90D37" w:rsidRDefault="009B3D6B" w:rsidP="009B3D6B">
            <w:pPr>
              <w:jc w:val="right"/>
              <w:rPr>
                <w:rFonts w:ascii="Arial" w:hAnsi="Arial" w:cs="Arial"/>
                <w:color w:val="000000" w:themeColor="text1"/>
                <w:sz w:val="22"/>
                <w:szCs w:val="22"/>
                <w:lang w:val="sl-SI"/>
              </w:rPr>
            </w:pPr>
            <w:r w:rsidRPr="00B90D37">
              <w:rPr>
                <w:rFonts w:ascii="Arial" w:hAnsi="Arial" w:cs="Arial"/>
                <w:color w:val="000000" w:themeColor="text1"/>
                <w:sz w:val="22"/>
                <w:szCs w:val="22"/>
                <w:lang w:val="sl-SI"/>
              </w:rPr>
              <w:t xml:space="preserve">7208 40 00, </w:t>
            </w:r>
          </w:p>
          <w:p w:rsidR="009B3D6B" w:rsidRPr="00B90D37" w:rsidRDefault="009B3D6B" w:rsidP="009B3D6B">
            <w:pPr>
              <w:jc w:val="right"/>
              <w:rPr>
                <w:rFonts w:ascii="Arial" w:hAnsi="Arial" w:cs="Arial"/>
                <w:color w:val="000000" w:themeColor="text1"/>
                <w:sz w:val="22"/>
                <w:szCs w:val="22"/>
                <w:lang w:val="sl-SI"/>
              </w:rPr>
            </w:pPr>
            <w:r w:rsidRPr="00B90D37">
              <w:rPr>
                <w:rFonts w:ascii="Arial" w:hAnsi="Arial" w:cs="Arial"/>
                <w:color w:val="000000" w:themeColor="text1"/>
                <w:sz w:val="22"/>
                <w:szCs w:val="22"/>
                <w:lang w:val="sl-SI"/>
              </w:rPr>
              <w:t xml:space="preserve">7208 52 10, </w:t>
            </w:r>
          </w:p>
          <w:p w:rsidR="009B3D6B" w:rsidRPr="00B90D37" w:rsidRDefault="009B3D6B" w:rsidP="009B3D6B">
            <w:pPr>
              <w:jc w:val="right"/>
              <w:rPr>
                <w:rFonts w:ascii="Arial" w:hAnsi="Arial" w:cs="Arial"/>
                <w:color w:val="000000" w:themeColor="text1"/>
                <w:sz w:val="22"/>
                <w:szCs w:val="22"/>
                <w:lang w:val="sl-SI"/>
              </w:rPr>
            </w:pPr>
            <w:r w:rsidRPr="00B90D37">
              <w:rPr>
                <w:rFonts w:ascii="Arial" w:hAnsi="Arial" w:cs="Arial"/>
                <w:color w:val="000000" w:themeColor="text1"/>
                <w:sz w:val="22"/>
                <w:szCs w:val="22"/>
                <w:lang w:val="sl-SI"/>
              </w:rPr>
              <w:t xml:space="preserve">7208 52 99, </w:t>
            </w:r>
          </w:p>
          <w:p w:rsidR="009B3D6B" w:rsidRPr="00B90D37" w:rsidRDefault="009B3D6B" w:rsidP="009B3D6B">
            <w:pPr>
              <w:jc w:val="right"/>
              <w:rPr>
                <w:rFonts w:ascii="Arial" w:hAnsi="Arial" w:cs="Arial"/>
                <w:color w:val="000000" w:themeColor="text1"/>
                <w:sz w:val="22"/>
                <w:szCs w:val="22"/>
                <w:lang w:val="sl-SI"/>
              </w:rPr>
            </w:pPr>
            <w:r w:rsidRPr="00B90D37">
              <w:rPr>
                <w:rFonts w:ascii="Arial" w:hAnsi="Arial" w:cs="Arial"/>
                <w:color w:val="000000" w:themeColor="text1"/>
                <w:sz w:val="22"/>
                <w:szCs w:val="22"/>
                <w:lang w:val="sl-SI"/>
              </w:rPr>
              <w:t xml:space="preserve">7208 53 00, </w:t>
            </w:r>
          </w:p>
          <w:p w:rsidR="009B3D6B" w:rsidRPr="00B90D37" w:rsidRDefault="009B3D6B" w:rsidP="009B3D6B">
            <w:pPr>
              <w:jc w:val="right"/>
              <w:rPr>
                <w:rFonts w:ascii="Arial" w:hAnsi="Arial" w:cs="Arial"/>
                <w:color w:val="000000" w:themeColor="text1"/>
                <w:sz w:val="22"/>
                <w:szCs w:val="22"/>
                <w:lang w:val="sl-SI"/>
              </w:rPr>
            </w:pPr>
            <w:r w:rsidRPr="00B90D37">
              <w:rPr>
                <w:rFonts w:ascii="Arial" w:hAnsi="Arial" w:cs="Arial"/>
                <w:color w:val="000000" w:themeColor="text1"/>
                <w:sz w:val="22"/>
                <w:szCs w:val="22"/>
                <w:lang w:val="sl-SI"/>
              </w:rPr>
              <w:t xml:space="preserve">7208 54 00, </w:t>
            </w:r>
          </w:p>
          <w:p w:rsidR="009B3D6B" w:rsidRPr="00B90D37" w:rsidRDefault="009B3D6B" w:rsidP="009B3D6B">
            <w:pPr>
              <w:jc w:val="right"/>
              <w:rPr>
                <w:rFonts w:ascii="Arial" w:hAnsi="Arial" w:cs="Arial"/>
                <w:color w:val="000000" w:themeColor="text1"/>
                <w:sz w:val="22"/>
                <w:szCs w:val="22"/>
                <w:lang w:val="sl-SI"/>
              </w:rPr>
            </w:pPr>
            <w:r w:rsidRPr="00B90D37">
              <w:rPr>
                <w:rFonts w:ascii="Arial" w:hAnsi="Arial" w:cs="Arial"/>
                <w:color w:val="000000" w:themeColor="text1"/>
                <w:sz w:val="22"/>
                <w:szCs w:val="22"/>
                <w:lang w:val="sl-SI"/>
              </w:rPr>
              <w:t xml:space="preserve">7211 13 00 19, 7211 14 00 95, 7211 19 00 95, 7225 19 10 90, 7225 30 90, </w:t>
            </w:r>
          </w:p>
          <w:p w:rsidR="009B3D6B" w:rsidRPr="00B90D37" w:rsidRDefault="009B3D6B" w:rsidP="009B3D6B">
            <w:pPr>
              <w:jc w:val="right"/>
              <w:rPr>
                <w:rFonts w:ascii="Arial" w:hAnsi="Arial" w:cs="Arial"/>
                <w:color w:val="000000" w:themeColor="text1"/>
                <w:sz w:val="22"/>
                <w:szCs w:val="22"/>
                <w:lang w:val="sl-SI"/>
              </w:rPr>
            </w:pPr>
            <w:r w:rsidRPr="00B90D37">
              <w:rPr>
                <w:rFonts w:ascii="Arial" w:hAnsi="Arial" w:cs="Arial"/>
                <w:color w:val="000000" w:themeColor="text1"/>
                <w:sz w:val="22"/>
                <w:szCs w:val="22"/>
                <w:lang w:val="sl-SI"/>
              </w:rPr>
              <w:t xml:space="preserve">7225 40 60 90, 7225 40 90, </w:t>
            </w:r>
          </w:p>
          <w:p w:rsidR="009B3D6B" w:rsidRPr="00B90D37" w:rsidRDefault="009B3D6B" w:rsidP="009B3D6B">
            <w:pPr>
              <w:jc w:val="right"/>
              <w:rPr>
                <w:rFonts w:ascii="Arial" w:hAnsi="Arial" w:cs="Arial"/>
                <w:color w:val="000000" w:themeColor="text1"/>
                <w:sz w:val="22"/>
                <w:szCs w:val="22"/>
                <w:lang w:val="sl-SI"/>
              </w:rPr>
            </w:pPr>
            <w:r w:rsidRPr="00B90D37">
              <w:rPr>
                <w:rFonts w:ascii="Arial" w:hAnsi="Arial" w:cs="Arial"/>
                <w:color w:val="000000" w:themeColor="text1"/>
                <w:sz w:val="22"/>
                <w:szCs w:val="22"/>
                <w:lang w:val="sl-SI"/>
              </w:rPr>
              <w:lastRenderedPageBreak/>
              <w:t>7226 19 10 95, 7226 91 91 19, 7226 91 99.</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B90D37" w:rsidRDefault="009B3D6B" w:rsidP="009B3D6B">
            <w:pPr>
              <w:rPr>
                <w:rFonts w:ascii="Arial" w:hAnsi="Arial" w:cs="Arial"/>
                <w:color w:val="000000" w:themeColor="text1"/>
                <w:sz w:val="22"/>
                <w:szCs w:val="22"/>
                <w:lang w:val="sl-SI"/>
              </w:rPr>
            </w:pPr>
            <w:r w:rsidRPr="00B90D37">
              <w:rPr>
                <w:rFonts w:ascii="Arial" w:hAnsi="Arial" w:cs="Arial"/>
                <w:color w:val="000000" w:themeColor="text1"/>
                <w:sz w:val="22"/>
                <w:szCs w:val="22"/>
                <w:lang w:val="sl-SI"/>
              </w:rPr>
              <w:lastRenderedPageBreak/>
              <w:t>Turčija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B90D37" w:rsidRDefault="009B3D6B" w:rsidP="009B3D6B">
            <w:pPr>
              <w:rPr>
                <w:rFonts w:ascii="Arial" w:hAnsi="Arial" w:cs="Arial"/>
                <w:color w:val="000000" w:themeColor="text1"/>
                <w:sz w:val="22"/>
                <w:szCs w:val="22"/>
                <w:lang w:val="sl-SI"/>
              </w:rPr>
            </w:pPr>
            <w:hyperlink r:id="rId32" w:history="1">
              <w:r w:rsidRPr="00B90D37">
                <w:rPr>
                  <w:rStyle w:val="Hiperpovezava"/>
                  <w:rFonts w:ascii="Arial" w:hAnsi="Arial" w:cs="Arial"/>
                  <w:color w:val="000000" w:themeColor="text1"/>
                  <w:sz w:val="22"/>
                  <w:szCs w:val="22"/>
                  <w:lang w:val="sl-SI"/>
                </w:rPr>
                <w:t xml:space="preserve">IZVEDBENA UREDBA KOMISIJE (EU) 2021/1754 z dne 4. oktobra 2021 o spremembi Izvedbene uredbe (EU) 2019/1382 o spremembi nekaterih uredb, ki uvajajo </w:t>
              </w:r>
              <w:proofErr w:type="spellStart"/>
              <w:r w:rsidRPr="00B90D37">
                <w:rPr>
                  <w:rStyle w:val="Hiperpovezava"/>
                  <w:rFonts w:ascii="Arial" w:hAnsi="Arial" w:cs="Arial"/>
                  <w:color w:val="000000" w:themeColor="text1"/>
                  <w:sz w:val="22"/>
                  <w:szCs w:val="22"/>
                  <w:lang w:val="sl-SI"/>
                </w:rPr>
                <w:t>protidampinške</w:t>
              </w:r>
              <w:proofErr w:type="spellEnd"/>
              <w:r w:rsidRPr="00B90D37">
                <w:rPr>
                  <w:rStyle w:val="Hiperpovezava"/>
                  <w:rFonts w:ascii="Arial" w:hAnsi="Arial" w:cs="Arial"/>
                  <w:color w:val="000000" w:themeColor="text1"/>
                  <w:sz w:val="22"/>
                  <w:szCs w:val="22"/>
                  <w:lang w:val="sl-SI"/>
                </w:rPr>
                <w:t xml:space="preserve"> ali </w:t>
              </w:r>
              <w:proofErr w:type="spellStart"/>
              <w:r w:rsidRPr="00B90D37">
                <w:rPr>
                  <w:rStyle w:val="Hiperpovezava"/>
                  <w:rFonts w:ascii="Arial" w:hAnsi="Arial" w:cs="Arial"/>
                  <w:color w:val="000000" w:themeColor="text1"/>
                  <w:sz w:val="22"/>
                  <w:szCs w:val="22"/>
                  <w:lang w:val="sl-SI"/>
                </w:rPr>
                <w:t>protisubvencijske</w:t>
              </w:r>
              <w:proofErr w:type="spellEnd"/>
              <w:r w:rsidRPr="00B90D37">
                <w:rPr>
                  <w:rStyle w:val="Hiperpovezava"/>
                  <w:rFonts w:ascii="Arial" w:hAnsi="Arial" w:cs="Arial"/>
                  <w:color w:val="000000" w:themeColor="text1"/>
                  <w:sz w:val="22"/>
                  <w:szCs w:val="22"/>
                  <w:lang w:val="sl-SI"/>
                </w:rPr>
                <w:t xml:space="preserve"> ukrepe za nekatere izdelke iz jekla, za katere veljajo zaščitni ukrepi, (2021/L352/1754)</w:t>
              </w:r>
            </w:hyperlink>
            <w:r w:rsidRPr="00B90D37">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B90D37" w:rsidRDefault="009B3D6B" w:rsidP="009B3D6B">
            <w:pPr>
              <w:rPr>
                <w:rFonts w:ascii="Arial" w:hAnsi="Arial" w:cs="Arial"/>
                <w:color w:val="000000" w:themeColor="text1"/>
                <w:sz w:val="22"/>
                <w:szCs w:val="22"/>
                <w:lang w:val="sl-SI"/>
              </w:rPr>
            </w:pPr>
            <w:r w:rsidRPr="00B90D37">
              <w:rPr>
                <w:rFonts w:ascii="Arial" w:hAnsi="Arial" w:cs="Arial"/>
                <w:color w:val="000000" w:themeColor="text1"/>
                <w:sz w:val="22"/>
                <w:szCs w:val="22"/>
                <w:lang w:val="sl-SI"/>
              </w:rPr>
              <w:t>6.10.2021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B90D37" w:rsidRDefault="009B3D6B" w:rsidP="009B3D6B">
            <w:pPr>
              <w:rPr>
                <w:rFonts w:ascii="Arial" w:hAnsi="Arial" w:cs="Arial"/>
                <w:color w:val="000000" w:themeColor="text1"/>
                <w:sz w:val="22"/>
                <w:szCs w:val="22"/>
                <w:lang w:val="sl-SI"/>
              </w:rPr>
            </w:pPr>
          </w:p>
          <w:p w:rsidR="009B3D6B" w:rsidRPr="00B90D37" w:rsidRDefault="009B3D6B" w:rsidP="009B3D6B">
            <w:pPr>
              <w:rPr>
                <w:rFonts w:ascii="Arial" w:hAnsi="Arial" w:cs="Arial"/>
                <w:color w:val="000000" w:themeColor="text1"/>
                <w:sz w:val="22"/>
                <w:szCs w:val="22"/>
                <w:lang w:val="sl-SI"/>
              </w:rPr>
            </w:pP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28322F" w:rsidRDefault="009B3D6B" w:rsidP="009B3D6B">
            <w:pPr>
              <w:rPr>
                <w:rFonts w:ascii="Arial" w:hAnsi="Arial" w:cs="Arial"/>
                <w:color w:val="000000" w:themeColor="text1"/>
                <w:sz w:val="22"/>
                <w:szCs w:val="22"/>
                <w:lang w:val="sl-SI"/>
              </w:rPr>
            </w:pPr>
            <w:r w:rsidRPr="0028322F">
              <w:rPr>
                <w:rFonts w:ascii="Arial" w:hAnsi="Arial" w:cs="Arial"/>
                <w:color w:val="000000" w:themeColor="text1"/>
                <w:sz w:val="22"/>
                <w:szCs w:val="22"/>
                <w:lang w:val="sl-SI"/>
              </w:rPr>
              <w:t xml:space="preserve">dokončna </w:t>
            </w:r>
            <w:proofErr w:type="spellStart"/>
            <w:r w:rsidRPr="0028322F">
              <w:rPr>
                <w:rFonts w:ascii="Arial" w:hAnsi="Arial" w:cs="Arial"/>
                <w:color w:val="000000" w:themeColor="text1"/>
                <w:sz w:val="22"/>
                <w:szCs w:val="22"/>
                <w:lang w:val="sl-SI"/>
              </w:rPr>
              <w:t>protidampinška</w:t>
            </w:r>
            <w:proofErr w:type="spellEnd"/>
            <w:r w:rsidRPr="0028322F">
              <w:rPr>
                <w:rFonts w:ascii="Arial" w:hAnsi="Arial" w:cs="Arial"/>
                <w:color w:val="000000" w:themeColor="text1"/>
                <w:sz w:val="22"/>
                <w:szCs w:val="22"/>
                <w:lang w:val="sl-SI"/>
              </w:rPr>
              <w:t xml:space="preserve">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28322F" w:rsidRDefault="009B3D6B" w:rsidP="009B3D6B">
            <w:pPr>
              <w:rPr>
                <w:rFonts w:ascii="Arial" w:hAnsi="Arial" w:cs="Arial"/>
                <w:color w:val="000000" w:themeColor="text1"/>
                <w:sz w:val="22"/>
                <w:szCs w:val="22"/>
                <w:lang w:val="sl-SI"/>
              </w:rPr>
            </w:pPr>
            <w:r w:rsidRPr="0028322F">
              <w:rPr>
                <w:rFonts w:ascii="Arial" w:hAnsi="Arial" w:cs="Arial"/>
                <w:color w:val="000000" w:themeColor="text1"/>
                <w:sz w:val="22"/>
                <w:szCs w:val="22"/>
                <w:lang w:val="sl-SI"/>
              </w:rPr>
              <w:t>Nekatere vrste premazanega papirja.</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28322F" w:rsidRDefault="009B3D6B" w:rsidP="009B3D6B">
            <w:pPr>
              <w:jc w:val="right"/>
              <w:rPr>
                <w:rFonts w:ascii="Arial" w:hAnsi="Arial" w:cs="Arial"/>
                <w:color w:val="000000" w:themeColor="text1"/>
                <w:sz w:val="22"/>
                <w:szCs w:val="22"/>
                <w:lang w:val="sl-SI"/>
              </w:rPr>
            </w:pPr>
            <w:r w:rsidRPr="0028322F">
              <w:rPr>
                <w:rFonts w:ascii="Arial" w:hAnsi="Arial" w:cs="Arial"/>
                <w:color w:val="000000" w:themeColor="text1"/>
                <w:sz w:val="22"/>
                <w:szCs w:val="22"/>
                <w:lang w:val="sl-SI"/>
              </w:rPr>
              <w:t>4810130020, 4810140020, 4810190020, 4810220020, 4810293020, 4810298020, 4810991020, 4810998020.</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28322F" w:rsidRDefault="009B3D6B" w:rsidP="009B3D6B">
            <w:pPr>
              <w:rPr>
                <w:rFonts w:ascii="Arial" w:hAnsi="Arial" w:cs="Arial"/>
                <w:color w:val="000000" w:themeColor="text1"/>
                <w:sz w:val="22"/>
                <w:szCs w:val="22"/>
                <w:lang w:val="sl-SI"/>
              </w:rPr>
            </w:pPr>
            <w:r w:rsidRPr="0028322F">
              <w:rPr>
                <w:rFonts w:ascii="Arial" w:hAnsi="Arial" w:cs="Arial"/>
                <w:color w:val="000000" w:themeColor="text1"/>
                <w:sz w:val="22"/>
                <w:szCs w:val="22"/>
                <w:lang w:val="sl-SI"/>
              </w:rPr>
              <w:t>Kitajska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28322F" w:rsidRDefault="009B3D6B" w:rsidP="009B3D6B">
            <w:pPr>
              <w:rPr>
                <w:rStyle w:val="Hiperpovezava"/>
                <w:rFonts w:ascii="Arial" w:hAnsi="Arial" w:cs="Arial"/>
                <w:color w:val="000000" w:themeColor="text1"/>
                <w:sz w:val="22"/>
                <w:szCs w:val="22"/>
                <w:lang w:val="sl-SI"/>
              </w:rPr>
            </w:pPr>
            <w:r w:rsidRPr="0028322F">
              <w:rPr>
                <w:rFonts w:ascii="Arial" w:hAnsi="Arial" w:cs="Arial"/>
                <w:color w:val="000000" w:themeColor="text1"/>
                <w:sz w:val="22"/>
                <w:szCs w:val="22"/>
                <w:lang w:val="sl-SI"/>
              </w:rPr>
              <w:fldChar w:fldCharType="begin"/>
            </w:r>
            <w:r w:rsidRPr="0028322F">
              <w:rPr>
                <w:rFonts w:ascii="Arial" w:hAnsi="Arial" w:cs="Arial"/>
                <w:color w:val="000000" w:themeColor="text1"/>
                <w:sz w:val="22"/>
                <w:szCs w:val="22"/>
                <w:lang w:val="sl-SI"/>
              </w:rPr>
              <w:instrText xml:space="preserve"> HYPERLINK "https://eur-lex.europa.eu/legal-content/SL/TXT/?uri=uriserv%3AOJ.C_.2021.398.01.0016.01.SLV&amp;toc=OJ%3AC%3A2021%3A398%3ATOC" </w:instrText>
            </w:r>
            <w:r w:rsidRPr="0028322F">
              <w:rPr>
                <w:rFonts w:ascii="Arial" w:hAnsi="Arial" w:cs="Arial"/>
                <w:color w:val="000000" w:themeColor="text1"/>
                <w:sz w:val="22"/>
                <w:szCs w:val="22"/>
                <w:lang w:val="sl-SI"/>
              </w:rPr>
              <w:fldChar w:fldCharType="separate"/>
            </w:r>
            <w:r w:rsidRPr="0028322F">
              <w:rPr>
                <w:rStyle w:val="Hiperpovezava"/>
                <w:rFonts w:ascii="Arial" w:hAnsi="Arial" w:cs="Arial"/>
                <w:color w:val="000000" w:themeColor="text1"/>
                <w:sz w:val="22"/>
                <w:szCs w:val="22"/>
                <w:lang w:val="sl-SI"/>
              </w:rPr>
              <w:t xml:space="preserve">Obvestilo o bližnjem izteku nekaterih </w:t>
            </w:r>
            <w:proofErr w:type="spellStart"/>
            <w:r w:rsidRPr="0028322F">
              <w:rPr>
                <w:rStyle w:val="Hiperpovezava"/>
                <w:rFonts w:ascii="Arial" w:hAnsi="Arial" w:cs="Arial"/>
                <w:color w:val="000000" w:themeColor="text1"/>
                <w:sz w:val="22"/>
                <w:szCs w:val="22"/>
                <w:lang w:val="sl-SI"/>
              </w:rPr>
              <w:t>protidampinških</w:t>
            </w:r>
            <w:proofErr w:type="spellEnd"/>
            <w:r w:rsidRPr="0028322F">
              <w:rPr>
                <w:rStyle w:val="Hiperpovezava"/>
                <w:rFonts w:ascii="Arial" w:hAnsi="Arial" w:cs="Arial"/>
                <w:color w:val="000000" w:themeColor="text1"/>
                <w:sz w:val="22"/>
                <w:szCs w:val="22"/>
                <w:lang w:val="sl-SI"/>
              </w:rPr>
              <w:t xml:space="preserve"> ukrepov, </w:t>
            </w:r>
          </w:p>
          <w:p w:rsidR="009B3D6B" w:rsidRPr="0028322F" w:rsidRDefault="009B3D6B" w:rsidP="009B3D6B">
            <w:pPr>
              <w:rPr>
                <w:rFonts w:ascii="Arial" w:hAnsi="Arial" w:cs="Arial"/>
                <w:color w:val="000000" w:themeColor="text1"/>
                <w:sz w:val="22"/>
                <w:szCs w:val="22"/>
                <w:lang w:val="sl-SI"/>
              </w:rPr>
            </w:pPr>
            <w:r w:rsidRPr="0028322F">
              <w:rPr>
                <w:rStyle w:val="Hiperpovezava"/>
                <w:rFonts w:ascii="Arial" w:hAnsi="Arial" w:cs="Arial"/>
                <w:color w:val="000000" w:themeColor="text1"/>
                <w:sz w:val="22"/>
                <w:szCs w:val="22"/>
                <w:lang w:val="sl-SI"/>
              </w:rPr>
              <w:t>(2021/</w:t>
            </w:r>
            <w:proofErr w:type="spellStart"/>
            <w:r w:rsidRPr="0028322F">
              <w:rPr>
                <w:rStyle w:val="Hiperpovezava"/>
                <w:rFonts w:ascii="Arial" w:hAnsi="Arial" w:cs="Arial"/>
                <w:color w:val="000000" w:themeColor="text1"/>
                <w:sz w:val="22"/>
                <w:szCs w:val="22"/>
                <w:lang w:val="sl-SI"/>
              </w:rPr>
              <w:t>C398</w:t>
            </w:r>
            <w:proofErr w:type="spellEnd"/>
            <w:r w:rsidRPr="0028322F">
              <w:rPr>
                <w:rStyle w:val="Hiperpovezava"/>
                <w:rFonts w:ascii="Arial" w:hAnsi="Arial" w:cs="Arial"/>
                <w:color w:val="000000" w:themeColor="text1"/>
                <w:sz w:val="22"/>
                <w:szCs w:val="22"/>
                <w:lang w:val="sl-SI"/>
              </w:rPr>
              <w:t>/11)</w:t>
            </w:r>
            <w:r w:rsidRPr="0028322F">
              <w:rPr>
                <w:rFonts w:ascii="Arial" w:hAnsi="Arial" w:cs="Arial"/>
                <w:color w:val="000000" w:themeColor="text1"/>
                <w:sz w:val="22"/>
                <w:szCs w:val="22"/>
                <w:lang w:val="sl-SI"/>
              </w:rPr>
              <w:fldChar w:fldCharType="end"/>
            </w:r>
            <w:r w:rsidRPr="0028322F">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28322F" w:rsidRDefault="009B3D6B" w:rsidP="009B3D6B">
            <w:pPr>
              <w:rPr>
                <w:rFonts w:ascii="Arial" w:hAnsi="Arial" w:cs="Arial"/>
                <w:color w:val="000000" w:themeColor="text1"/>
                <w:sz w:val="22"/>
                <w:szCs w:val="22"/>
                <w:lang w:val="sl-SI"/>
              </w:rPr>
            </w:pPr>
            <w:r w:rsidRPr="0028322F">
              <w:rPr>
                <w:rFonts w:ascii="Arial" w:hAnsi="Arial" w:cs="Arial"/>
                <w:color w:val="000000" w:themeColor="text1"/>
                <w:sz w:val="22"/>
                <w:szCs w:val="22"/>
                <w:lang w:val="sl-SI"/>
              </w:rPr>
              <w:t>1.10.2021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28322F" w:rsidRDefault="009B3D6B" w:rsidP="009B3D6B">
            <w:pPr>
              <w:rPr>
                <w:rFonts w:ascii="Arial" w:hAnsi="Arial" w:cs="Arial"/>
                <w:color w:val="000000" w:themeColor="text1"/>
                <w:sz w:val="22"/>
                <w:szCs w:val="22"/>
                <w:lang w:val="sl-SI"/>
              </w:rPr>
            </w:pPr>
            <w:r w:rsidRPr="0028322F">
              <w:rPr>
                <w:rFonts w:ascii="Arial" w:hAnsi="Arial" w:cs="Arial"/>
                <w:color w:val="000000" w:themeColor="text1"/>
                <w:sz w:val="22"/>
                <w:szCs w:val="22"/>
                <w:lang w:val="sl-SI"/>
              </w:rPr>
              <w:t>Ukrep se izteče ob polnoči (00:00) 5.7.2022</w:t>
            </w: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color w:val="000000" w:themeColor="text1"/>
                <w:sz w:val="22"/>
                <w:szCs w:val="22"/>
                <w:lang w:val="sl-SI"/>
              </w:rPr>
            </w:pPr>
            <w:r w:rsidRPr="000813BF">
              <w:rPr>
                <w:rFonts w:ascii="Arial" w:hAnsi="Arial" w:cs="Arial"/>
                <w:color w:val="000000" w:themeColor="text1"/>
                <w:sz w:val="22"/>
                <w:szCs w:val="22"/>
                <w:lang w:val="sl-SI"/>
              </w:rPr>
              <w:t xml:space="preserve">dokončna izravnalna </w:t>
            </w:r>
          </w:p>
          <w:p w:rsidR="009B3D6B" w:rsidRPr="000813BF" w:rsidRDefault="009B3D6B" w:rsidP="009B3D6B">
            <w:pPr>
              <w:rPr>
                <w:rFonts w:ascii="Arial" w:hAnsi="Arial" w:cs="Arial"/>
                <w:color w:val="000000" w:themeColor="text1"/>
                <w:sz w:val="22"/>
                <w:szCs w:val="22"/>
                <w:lang w:val="sl-SI"/>
              </w:rPr>
            </w:pPr>
            <w:r w:rsidRPr="000813BF">
              <w:rPr>
                <w:rFonts w:ascii="Arial" w:hAnsi="Arial" w:cs="Arial"/>
                <w:color w:val="000000" w:themeColor="text1"/>
                <w:sz w:val="22"/>
                <w:szCs w:val="22"/>
                <w:lang w:val="sl-SI"/>
              </w:rPr>
              <w:t>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color w:val="000000" w:themeColor="text1"/>
                <w:sz w:val="22"/>
                <w:szCs w:val="22"/>
                <w:lang w:val="sl-SI"/>
              </w:rPr>
            </w:pPr>
            <w:r w:rsidRPr="000813BF">
              <w:rPr>
                <w:rFonts w:ascii="Arial" w:hAnsi="Arial" w:cs="Arial"/>
                <w:color w:val="000000" w:themeColor="text1"/>
                <w:sz w:val="22"/>
                <w:szCs w:val="22"/>
                <w:lang w:val="sl-SI"/>
              </w:rPr>
              <w:t>Nekatere vrste premazanega papirja</w:t>
            </w:r>
            <w:r>
              <w:rPr>
                <w:rFonts w:ascii="Arial" w:hAnsi="Arial" w:cs="Arial"/>
                <w:color w:val="000000" w:themeColor="text1"/>
                <w:sz w:val="22"/>
                <w:szCs w:val="22"/>
                <w:lang w:val="sl-SI"/>
              </w:rPr>
              <w:t>.</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jc w:val="right"/>
              <w:rPr>
                <w:rFonts w:ascii="Arial" w:hAnsi="Arial" w:cs="Arial"/>
                <w:color w:val="000000" w:themeColor="text1"/>
                <w:sz w:val="22"/>
                <w:szCs w:val="22"/>
                <w:lang w:val="sl-SI"/>
              </w:rPr>
            </w:pPr>
            <w:r w:rsidRPr="000813BF">
              <w:rPr>
                <w:rFonts w:ascii="Arial" w:hAnsi="Arial" w:cs="Arial"/>
                <w:color w:val="000000" w:themeColor="text1"/>
                <w:sz w:val="22"/>
                <w:szCs w:val="22"/>
                <w:lang w:val="sl-SI"/>
              </w:rPr>
              <w:t>4810130020, 4810140020, 4810190020, 4810220020, 4810293020, 4810298020, 4810991020, 4810998020.</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color w:val="000000" w:themeColor="text1"/>
                <w:sz w:val="22"/>
                <w:szCs w:val="22"/>
                <w:lang w:val="sl-SI"/>
              </w:rPr>
            </w:pPr>
            <w:r w:rsidRPr="000813BF">
              <w:rPr>
                <w:rFonts w:ascii="Arial" w:hAnsi="Arial" w:cs="Arial"/>
                <w:color w:val="000000" w:themeColor="text1"/>
                <w:sz w:val="22"/>
                <w:szCs w:val="22"/>
                <w:lang w:val="sl-SI"/>
              </w:rPr>
              <w:t>Kitajska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Style w:val="Hiperpovezava"/>
                <w:rFonts w:ascii="Arial" w:hAnsi="Arial" w:cs="Arial"/>
                <w:color w:val="000000" w:themeColor="text1"/>
                <w:sz w:val="22"/>
                <w:szCs w:val="22"/>
                <w:lang w:val="sl-SI"/>
              </w:rPr>
            </w:pPr>
            <w:r w:rsidRPr="000813BF">
              <w:rPr>
                <w:rFonts w:ascii="Arial" w:hAnsi="Arial" w:cs="Arial"/>
                <w:color w:val="000000" w:themeColor="text1"/>
                <w:sz w:val="22"/>
                <w:szCs w:val="22"/>
                <w:lang w:val="sl-SI"/>
              </w:rPr>
              <w:fldChar w:fldCharType="begin"/>
            </w:r>
            <w:r w:rsidRPr="000813BF">
              <w:rPr>
                <w:rFonts w:ascii="Arial" w:hAnsi="Arial" w:cs="Arial"/>
                <w:color w:val="000000" w:themeColor="text1"/>
                <w:sz w:val="22"/>
                <w:szCs w:val="22"/>
                <w:lang w:val="sl-SI"/>
              </w:rPr>
              <w:instrText xml:space="preserve"> HYPERLINK "https://eur-lex.europa.eu/legal-content/SL/TXT/?uri=uriserv%3AOJ.C_.2021.398.01.0018.01.SLV&amp;toc=OJ%3AC%3A2021%3A398%3ATOC" </w:instrText>
            </w:r>
            <w:r w:rsidRPr="000813BF">
              <w:rPr>
                <w:rFonts w:ascii="Arial" w:hAnsi="Arial" w:cs="Arial"/>
                <w:color w:val="000000" w:themeColor="text1"/>
                <w:sz w:val="22"/>
                <w:szCs w:val="22"/>
                <w:lang w:val="sl-SI"/>
              </w:rPr>
              <w:fldChar w:fldCharType="separate"/>
            </w:r>
            <w:r w:rsidRPr="000813BF">
              <w:rPr>
                <w:rStyle w:val="Hiperpovezava"/>
                <w:rFonts w:ascii="Arial" w:hAnsi="Arial" w:cs="Arial"/>
                <w:color w:val="000000" w:themeColor="text1"/>
                <w:sz w:val="22"/>
                <w:szCs w:val="22"/>
                <w:lang w:val="sl-SI"/>
              </w:rPr>
              <w:t xml:space="preserve">Obvestilo o bližnjem izteku nekaterih </w:t>
            </w:r>
            <w:proofErr w:type="spellStart"/>
            <w:r w:rsidRPr="000813BF">
              <w:rPr>
                <w:rStyle w:val="Hiperpovezava"/>
                <w:rFonts w:ascii="Arial" w:hAnsi="Arial" w:cs="Arial"/>
                <w:color w:val="000000" w:themeColor="text1"/>
                <w:sz w:val="22"/>
                <w:szCs w:val="22"/>
                <w:lang w:val="sl-SI"/>
              </w:rPr>
              <w:t>protisubvencijskih</w:t>
            </w:r>
            <w:proofErr w:type="spellEnd"/>
            <w:r w:rsidRPr="000813BF">
              <w:rPr>
                <w:rStyle w:val="Hiperpovezava"/>
                <w:rFonts w:ascii="Arial" w:hAnsi="Arial" w:cs="Arial"/>
                <w:color w:val="000000" w:themeColor="text1"/>
                <w:sz w:val="22"/>
                <w:szCs w:val="22"/>
                <w:lang w:val="sl-SI"/>
              </w:rPr>
              <w:t xml:space="preserve"> ukrepov</w:t>
            </w:r>
            <w:r>
              <w:rPr>
                <w:rStyle w:val="Hiperpovezava"/>
                <w:rFonts w:ascii="Arial" w:hAnsi="Arial" w:cs="Arial"/>
                <w:color w:val="000000" w:themeColor="text1"/>
                <w:sz w:val="22"/>
                <w:szCs w:val="22"/>
                <w:lang w:val="sl-SI"/>
              </w:rPr>
              <w:t>,</w:t>
            </w:r>
          </w:p>
          <w:p w:rsidR="009B3D6B" w:rsidRPr="000813BF" w:rsidRDefault="009B3D6B" w:rsidP="009B3D6B">
            <w:pPr>
              <w:rPr>
                <w:rFonts w:ascii="Arial" w:hAnsi="Arial" w:cs="Arial"/>
                <w:color w:val="000000" w:themeColor="text1"/>
                <w:sz w:val="22"/>
                <w:szCs w:val="22"/>
                <w:lang w:val="sl-SI"/>
              </w:rPr>
            </w:pPr>
            <w:r w:rsidRPr="000813BF">
              <w:rPr>
                <w:rStyle w:val="Hiperpovezava"/>
                <w:rFonts w:ascii="Arial" w:hAnsi="Arial" w:cs="Arial"/>
                <w:color w:val="000000" w:themeColor="text1"/>
                <w:sz w:val="22"/>
                <w:szCs w:val="22"/>
                <w:lang w:val="sl-SI"/>
              </w:rPr>
              <w:t>(2021/</w:t>
            </w:r>
            <w:proofErr w:type="spellStart"/>
            <w:r w:rsidRPr="000813BF">
              <w:rPr>
                <w:rStyle w:val="Hiperpovezava"/>
                <w:rFonts w:ascii="Arial" w:hAnsi="Arial" w:cs="Arial"/>
                <w:color w:val="000000" w:themeColor="text1"/>
                <w:sz w:val="22"/>
                <w:szCs w:val="22"/>
                <w:lang w:val="sl-SI"/>
              </w:rPr>
              <w:t>C398</w:t>
            </w:r>
            <w:proofErr w:type="spellEnd"/>
            <w:r w:rsidRPr="000813BF">
              <w:rPr>
                <w:rStyle w:val="Hiperpovezava"/>
                <w:rFonts w:ascii="Arial" w:hAnsi="Arial" w:cs="Arial"/>
                <w:color w:val="000000" w:themeColor="text1"/>
                <w:sz w:val="22"/>
                <w:szCs w:val="22"/>
                <w:lang w:val="sl-SI"/>
              </w:rPr>
              <w:t>/12)</w:t>
            </w:r>
            <w:r w:rsidRPr="000813BF">
              <w:rPr>
                <w:rFonts w:ascii="Arial" w:hAnsi="Arial" w:cs="Arial"/>
                <w:color w:val="000000" w:themeColor="text1"/>
                <w:sz w:val="22"/>
                <w:szCs w:val="22"/>
                <w:lang w:val="sl-SI"/>
              </w:rPr>
              <w:fldChar w:fldCharType="end"/>
            </w:r>
            <w:r>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color w:val="000000" w:themeColor="text1"/>
                <w:sz w:val="22"/>
                <w:szCs w:val="22"/>
                <w:lang w:val="sl-SI"/>
              </w:rPr>
            </w:pPr>
            <w:r w:rsidRPr="000813BF">
              <w:rPr>
                <w:rFonts w:ascii="Arial" w:hAnsi="Arial" w:cs="Arial"/>
                <w:color w:val="000000" w:themeColor="text1"/>
                <w:sz w:val="22"/>
                <w:szCs w:val="22"/>
                <w:lang w:val="sl-SI"/>
              </w:rPr>
              <w:t>1.10.2021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color w:val="000000" w:themeColor="text1"/>
                <w:sz w:val="22"/>
                <w:szCs w:val="22"/>
                <w:lang w:val="sl-SI"/>
              </w:rPr>
            </w:pPr>
            <w:r w:rsidRPr="000813BF">
              <w:rPr>
                <w:rFonts w:ascii="Arial" w:hAnsi="Arial" w:cs="Arial"/>
                <w:color w:val="000000" w:themeColor="text1"/>
                <w:sz w:val="22"/>
                <w:szCs w:val="22"/>
                <w:lang w:val="sl-SI"/>
              </w:rPr>
              <w:t>Ukrep se izteče ob polnoči (00:00) 5.7.2022</w:t>
            </w: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bCs/>
                <w:sz w:val="22"/>
                <w:szCs w:val="22"/>
                <w:lang w:val="sl-SI"/>
              </w:rPr>
            </w:pPr>
            <w:r w:rsidRPr="000813BF">
              <w:rPr>
                <w:rFonts w:ascii="Arial" w:hAnsi="Arial" w:cs="Arial"/>
                <w:bCs/>
                <w:sz w:val="22"/>
                <w:szCs w:val="22"/>
                <w:lang w:val="sl-SI"/>
              </w:rPr>
              <w:t xml:space="preserve">dokončna </w:t>
            </w:r>
            <w:proofErr w:type="spellStart"/>
            <w:r w:rsidRPr="000813BF">
              <w:rPr>
                <w:rFonts w:ascii="Arial" w:hAnsi="Arial" w:cs="Arial"/>
                <w:bCs/>
                <w:sz w:val="22"/>
                <w:szCs w:val="22"/>
                <w:lang w:val="sl-SI"/>
              </w:rPr>
              <w:t>protidampinška</w:t>
            </w:r>
            <w:proofErr w:type="spellEnd"/>
            <w:r w:rsidRPr="000813BF">
              <w:rPr>
                <w:rFonts w:ascii="Arial" w:hAnsi="Arial" w:cs="Arial"/>
                <w:bCs/>
                <w:sz w:val="22"/>
                <w:szCs w:val="22"/>
                <w:lang w:val="sl-SI"/>
              </w:rPr>
              <w:t xml:space="preserve">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bCs/>
                <w:sz w:val="22"/>
                <w:szCs w:val="22"/>
                <w:lang w:val="sl-SI"/>
              </w:rPr>
            </w:pPr>
            <w:r>
              <w:rPr>
                <w:rFonts w:ascii="Arial" w:hAnsi="Arial" w:cs="Arial"/>
                <w:bCs/>
                <w:sz w:val="22"/>
                <w:szCs w:val="22"/>
                <w:lang w:val="sl-SI"/>
              </w:rPr>
              <w:t>M</w:t>
            </w:r>
            <w:r w:rsidRPr="000813BF">
              <w:rPr>
                <w:rFonts w:ascii="Arial" w:hAnsi="Arial" w:cs="Arial"/>
                <w:bCs/>
                <w:sz w:val="22"/>
                <w:szCs w:val="22"/>
                <w:lang w:val="sl-SI"/>
              </w:rPr>
              <w:t>elamin</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jc w:val="right"/>
              <w:rPr>
                <w:rFonts w:ascii="Arial" w:hAnsi="Arial" w:cs="Arial"/>
                <w:bCs/>
                <w:sz w:val="22"/>
                <w:szCs w:val="22"/>
                <w:lang w:val="sl-SI"/>
              </w:rPr>
            </w:pPr>
            <w:r w:rsidRPr="000813BF">
              <w:rPr>
                <w:rFonts w:ascii="Arial" w:hAnsi="Arial" w:cs="Arial"/>
                <w:bCs/>
                <w:sz w:val="22"/>
                <w:szCs w:val="22"/>
                <w:lang w:val="sl-SI"/>
              </w:rPr>
              <w:t>2933 61 00 00</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bCs/>
                <w:sz w:val="22"/>
                <w:szCs w:val="22"/>
                <w:lang w:val="sl-SI"/>
              </w:rPr>
            </w:pPr>
            <w:r w:rsidRPr="000813BF">
              <w:rPr>
                <w:rFonts w:ascii="Arial" w:hAnsi="Arial" w:cs="Arial"/>
                <w:bCs/>
                <w:sz w:val="22"/>
                <w:szCs w:val="22"/>
                <w:lang w:val="sl-SI"/>
              </w:rPr>
              <w:t>Kitajska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Default="009B3D6B" w:rsidP="009B3D6B">
            <w:pPr>
              <w:rPr>
                <w:rStyle w:val="Hiperpovezava"/>
                <w:rFonts w:ascii="Arial" w:hAnsi="Arial" w:cs="Arial"/>
                <w:bCs/>
                <w:color w:val="auto"/>
                <w:sz w:val="22"/>
                <w:szCs w:val="22"/>
                <w:lang w:val="sl-SI"/>
              </w:rPr>
            </w:pPr>
            <w:r w:rsidRPr="000813BF">
              <w:fldChar w:fldCharType="begin"/>
            </w:r>
            <w:r w:rsidRPr="000813BF">
              <w:rPr>
                <w:rFonts w:ascii="Arial" w:hAnsi="Arial" w:cs="Arial"/>
                <w:sz w:val="22"/>
                <w:szCs w:val="22"/>
                <w:lang w:val="sl-SI"/>
              </w:rPr>
              <w:instrText xml:space="preserve"> HYPERLINK "https://eur-lex.europa.eu/legal-content/SL/TXT/PDF/?uri=OJ:JOC_2021_396_R_0012&amp;from=SL" </w:instrText>
            </w:r>
            <w:r w:rsidRPr="000813BF">
              <w:fldChar w:fldCharType="separate"/>
            </w:r>
            <w:r w:rsidRPr="000813BF">
              <w:rPr>
                <w:rStyle w:val="Hiperpovezava"/>
                <w:rFonts w:ascii="Arial" w:hAnsi="Arial" w:cs="Arial"/>
                <w:bCs/>
                <w:color w:val="auto"/>
                <w:sz w:val="22"/>
                <w:szCs w:val="22"/>
                <w:lang w:val="sl-SI"/>
              </w:rPr>
              <w:t xml:space="preserve">Obvestilo o bližnjem izteku nekaterih </w:t>
            </w:r>
            <w:proofErr w:type="spellStart"/>
            <w:r w:rsidRPr="000813BF">
              <w:rPr>
                <w:rStyle w:val="Hiperpovezava"/>
                <w:rFonts w:ascii="Arial" w:hAnsi="Arial" w:cs="Arial"/>
                <w:bCs/>
                <w:color w:val="auto"/>
                <w:sz w:val="22"/>
                <w:szCs w:val="22"/>
                <w:lang w:val="sl-SI"/>
              </w:rPr>
              <w:t>protidampinških</w:t>
            </w:r>
            <w:proofErr w:type="spellEnd"/>
            <w:r>
              <w:rPr>
                <w:rStyle w:val="Hiperpovezava"/>
                <w:rFonts w:ascii="Arial" w:hAnsi="Arial" w:cs="Arial"/>
                <w:bCs/>
                <w:color w:val="auto"/>
                <w:sz w:val="22"/>
                <w:szCs w:val="22"/>
                <w:lang w:val="sl-SI"/>
              </w:rPr>
              <w:t xml:space="preserve"> ukrepov,</w:t>
            </w:r>
          </w:p>
          <w:p w:rsidR="009B3D6B" w:rsidRPr="000813BF" w:rsidRDefault="009B3D6B" w:rsidP="009B3D6B">
            <w:pPr>
              <w:rPr>
                <w:rFonts w:ascii="Arial" w:hAnsi="Arial" w:cs="Arial"/>
                <w:bCs/>
                <w:sz w:val="22"/>
                <w:szCs w:val="22"/>
                <w:lang w:val="sl-SI"/>
              </w:rPr>
            </w:pPr>
            <w:r w:rsidRPr="000813BF">
              <w:rPr>
                <w:rStyle w:val="Hiperpovezava"/>
                <w:rFonts w:ascii="Arial" w:hAnsi="Arial" w:cs="Arial"/>
                <w:bCs/>
                <w:color w:val="auto"/>
                <w:sz w:val="22"/>
                <w:szCs w:val="22"/>
                <w:lang w:val="sl-SI"/>
              </w:rPr>
              <w:t>(2021/</w:t>
            </w:r>
            <w:proofErr w:type="spellStart"/>
            <w:r w:rsidRPr="000813BF">
              <w:rPr>
                <w:rStyle w:val="Hiperpovezava"/>
                <w:rFonts w:ascii="Arial" w:hAnsi="Arial" w:cs="Arial"/>
                <w:bCs/>
                <w:color w:val="auto"/>
                <w:sz w:val="22"/>
                <w:szCs w:val="22"/>
                <w:lang w:val="sl-SI"/>
              </w:rPr>
              <w:t>C396</w:t>
            </w:r>
            <w:proofErr w:type="spellEnd"/>
            <w:r w:rsidRPr="000813BF">
              <w:rPr>
                <w:rStyle w:val="Hiperpovezava"/>
                <w:rFonts w:ascii="Arial" w:hAnsi="Arial" w:cs="Arial"/>
                <w:bCs/>
                <w:color w:val="auto"/>
                <w:sz w:val="22"/>
                <w:szCs w:val="22"/>
                <w:lang w:val="sl-SI"/>
              </w:rPr>
              <w:t>/12)</w:t>
            </w:r>
            <w:r w:rsidRPr="000813BF">
              <w:rPr>
                <w:rStyle w:val="Hiperpovezava"/>
                <w:rFonts w:ascii="Arial" w:hAnsi="Arial" w:cs="Arial"/>
                <w:bCs/>
                <w:color w:val="auto"/>
                <w:sz w:val="22"/>
                <w:szCs w:val="22"/>
                <w:lang w:val="sl-SI"/>
              </w:rPr>
              <w:fldChar w:fldCharType="end"/>
            </w:r>
            <w:r>
              <w:rPr>
                <w:rStyle w:val="Hiperpovezava"/>
                <w:rFonts w:ascii="Arial" w:hAnsi="Arial" w:cs="Arial"/>
                <w:bCs/>
                <w:color w:val="auto"/>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bCs/>
                <w:sz w:val="22"/>
                <w:szCs w:val="22"/>
                <w:lang w:val="sl-SI"/>
              </w:rPr>
            </w:pPr>
            <w:r w:rsidRPr="000813BF">
              <w:rPr>
                <w:rFonts w:ascii="Arial" w:hAnsi="Arial" w:cs="Arial"/>
                <w:bCs/>
                <w:sz w:val="22"/>
                <w:szCs w:val="22"/>
                <w:lang w:val="sl-SI"/>
              </w:rPr>
              <w:t>30.9.2021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bCs/>
                <w:sz w:val="22"/>
                <w:szCs w:val="22"/>
                <w:lang w:val="sl-SI"/>
              </w:rPr>
            </w:pPr>
            <w:r w:rsidRPr="000813BF">
              <w:rPr>
                <w:rFonts w:ascii="Arial" w:hAnsi="Arial" w:cs="Arial"/>
                <w:bCs/>
                <w:sz w:val="22"/>
                <w:szCs w:val="22"/>
                <w:lang w:val="sl-SI"/>
              </w:rPr>
              <w:t>Ukrep se izteče ob polnoči (00:00) 2.7.2022</w:t>
            </w: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sz w:val="22"/>
                <w:szCs w:val="22"/>
                <w:lang w:val="sl-SI"/>
              </w:rPr>
            </w:pPr>
            <w:r w:rsidRPr="000813BF">
              <w:rPr>
                <w:rFonts w:ascii="Arial" w:hAnsi="Arial" w:cs="Arial"/>
                <w:sz w:val="22"/>
                <w:szCs w:val="22"/>
                <w:lang w:val="sl-SI"/>
              </w:rPr>
              <w:t>dokončna izravnalna</w:t>
            </w:r>
          </w:p>
          <w:p w:rsidR="009B3D6B" w:rsidRPr="000813BF" w:rsidRDefault="009B3D6B" w:rsidP="009B3D6B">
            <w:pPr>
              <w:rPr>
                <w:rFonts w:ascii="Arial" w:hAnsi="Arial" w:cs="Arial"/>
                <w:sz w:val="22"/>
                <w:szCs w:val="22"/>
                <w:lang w:val="sl-SI"/>
              </w:rPr>
            </w:pPr>
            <w:r w:rsidRPr="000813BF">
              <w:rPr>
                <w:rFonts w:ascii="Arial" w:hAnsi="Arial" w:cs="Arial"/>
                <w:sz w:val="22"/>
                <w:szCs w:val="22"/>
                <w:lang w:val="sl-SI"/>
              </w:rPr>
              <w:t>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sz w:val="22"/>
                <w:szCs w:val="22"/>
                <w:lang w:val="sl-SI"/>
              </w:rPr>
            </w:pPr>
            <w:r w:rsidRPr="000813BF">
              <w:rPr>
                <w:rFonts w:ascii="Arial" w:hAnsi="Arial" w:cs="Arial"/>
                <w:sz w:val="22"/>
                <w:szCs w:val="22"/>
                <w:lang w:val="sl-SI"/>
              </w:rPr>
              <w:t xml:space="preserve">Palice iz nerjavnega jekla, hladno oblikovane ali hladno dodelane, brez nadaljnje obdelave, razen palic z </w:t>
            </w:r>
            <w:r w:rsidRPr="000813BF">
              <w:rPr>
                <w:rFonts w:ascii="Arial" w:hAnsi="Arial" w:cs="Arial"/>
                <w:sz w:val="22"/>
                <w:szCs w:val="22"/>
                <w:lang w:val="sl-SI"/>
              </w:rPr>
              <w:lastRenderedPageBreak/>
              <w:t>okroglim prečnim prerezom in premerom 80 mm ali več</w:t>
            </w:r>
            <w:r>
              <w:rPr>
                <w:rFonts w:ascii="Arial" w:hAnsi="Arial" w:cs="Arial"/>
                <w:sz w:val="22"/>
                <w:szCs w:val="22"/>
                <w:lang w:val="sl-SI"/>
              </w:rPr>
              <w:t>.</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jc w:val="right"/>
              <w:rPr>
                <w:rFonts w:ascii="Arial" w:hAnsi="Arial" w:cs="Arial"/>
                <w:sz w:val="22"/>
                <w:szCs w:val="22"/>
                <w:lang w:val="sl-SI"/>
              </w:rPr>
            </w:pPr>
            <w:r w:rsidRPr="000813BF">
              <w:rPr>
                <w:rFonts w:ascii="Arial" w:hAnsi="Arial" w:cs="Arial"/>
                <w:sz w:val="22"/>
                <w:szCs w:val="22"/>
                <w:lang w:val="sl-SI"/>
              </w:rPr>
              <w:lastRenderedPageBreak/>
              <w:t xml:space="preserve">7222 20 21 00, 7222 20 29 00, 7222 20 31 00, 7222 20 39 00, </w:t>
            </w:r>
            <w:r w:rsidRPr="000813BF">
              <w:rPr>
                <w:rFonts w:ascii="Arial" w:hAnsi="Arial" w:cs="Arial"/>
                <w:sz w:val="22"/>
                <w:szCs w:val="22"/>
                <w:lang w:val="sl-SI"/>
              </w:rPr>
              <w:lastRenderedPageBreak/>
              <w:t>7222 20 81 00, 7222 20 89 00</w:t>
            </w:r>
            <w:r>
              <w:rPr>
                <w:rFonts w:ascii="Arial" w:hAnsi="Arial" w:cs="Arial"/>
                <w:sz w:val="22"/>
                <w:szCs w:val="22"/>
                <w:lang w:val="sl-SI"/>
              </w:rPr>
              <w:t>.</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sz w:val="22"/>
                <w:szCs w:val="22"/>
                <w:lang w:val="sl-SI"/>
              </w:rPr>
            </w:pPr>
            <w:r w:rsidRPr="000813BF">
              <w:rPr>
                <w:rFonts w:ascii="Arial" w:hAnsi="Arial" w:cs="Arial"/>
                <w:sz w:val="22"/>
                <w:szCs w:val="22"/>
                <w:lang w:val="sl-SI"/>
              </w:rPr>
              <w:lastRenderedPageBreak/>
              <w:t>Indija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sz w:val="22"/>
                <w:szCs w:val="22"/>
                <w:lang w:val="sl-SI"/>
              </w:rPr>
            </w:pPr>
            <w:hyperlink r:id="rId33" w:history="1">
              <w:r w:rsidRPr="000813BF">
                <w:rPr>
                  <w:rStyle w:val="Hiperpovezava"/>
                  <w:rFonts w:ascii="Arial" w:hAnsi="Arial" w:cs="Arial"/>
                  <w:color w:val="auto"/>
                  <w:sz w:val="22"/>
                  <w:szCs w:val="22"/>
                  <w:lang w:val="sl-SI"/>
                </w:rPr>
                <w:t xml:space="preserve">Obvestilo o bližnjem izteku nekaterih </w:t>
              </w:r>
              <w:proofErr w:type="spellStart"/>
              <w:r>
                <w:rPr>
                  <w:rStyle w:val="Hiperpovezava"/>
                  <w:rFonts w:ascii="Arial" w:hAnsi="Arial" w:cs="Arial"/>
                  <w:color w:val="auto"/>
                  <w:sz w:val="22"/>
                  <w:szCs w:val="22"/>
                  <w:lang w:val="sl-SI"/>
                </w:rPr>
                <w:t>protisubvencijskih</w:t>
              </w:r>
              <w:proofErr w:type="spellEnd"/>
              <w:r>
                <w:rPr>
                  <w:rStyle w:val="Hiperpovezava"/>
                  <w:rFonts w:ascii="Arial" w:hAnsi="Arial" w:cs="Arial"/>
                  <w:color w:val="auto"/>
                  <w:sz w:val="22"/>
                  <w:szCs w:val="22"/>
                  <w:lang w:val="sl-SI"/>
                </w:rPr>
                <w:t xml:space="preserve"> ukrepov,</w:t>
              </w:r>
              <w:r w:rsidRPr="000813BF">
                <w:rPr>
                  <w:rStyle w:val="Hiperpovezava"/>
                  <w:rFonts w:ascii="Arial" w:hAnsi="Arial" w:cs="Arial"/>
                  <w:color w:val="auto"/>
                  <w:sz w:val="22"/>
                  <w:szCs w:val="22"/>
                  <w:lang w:val="sl-SI"/>
                </w:rPr>
                <w:t xml:space="preserve"> (2021/</w:t>
              </w:r>
              <w:proofErr w:type="spellStart"/>
              <w:r w:rsidRPr="000813BF">
                <w:rPr>
                  <w:rStyle w:val="Hiperpovezava"/>
                  <w:rFonts w:ascii="Arial" w:hAnsi="Arial" w:cs="Arial"/>
                  <w:color w:val="auto"/>
                  <w:sz w:val="22"/>
                  <w:szCs w:val="22"/>
                  <w:lang w:val="sl-SI"/>
                </w:rPr>
                <w:t>C390</w:t>
              </w:r>
              <w:proofErr w:type="spellEnd"/>
              <w:r w:rsidRPr="000813BF">
                <w:rPr>
                  <w:rStyle w:val="Hiperpovezava"/>
                  <w:rFonts w:ascii="Arial" w:hAnsi="Arial" w:cs="Arial"/>
                  <w:color w:val="auto"/>
                  <w:sz w:val="22"/>
                  <w:szCs w:val="22"/>
                  <w:lang w:val="sl-SI"/>
                </w:rPr>
                <w:t>/06)</w:t>
              </w:r>
            </w:hyperlink>
            <w:r>
              <w:rPr>
                <w:rStyle w:val="Hiperpovezava"/>
                <w:rFonts w:ascii="Arial" w:hAnsi="Arial" w:cs="Arial"/>
                <w:color w:val="auto"/>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sz w:val="22"/>
                <w:szCs w:val="22"/>
                <w:lang w:val="sl-SI"/>
              </w:rPr>
            </w:pPr>
            <w:r w:rsidRPr="000813BF">
              <w:rPr>
                <w:rFonts w:ascii="Arial" w:hAnsi="Arial" w:cs="Arial"/>
                <w:sz w:val="22"/>
                <w:szCs w:val="22"/>
                <w:lang w:val="sl-SI"/>
              </w:rPr>
              <w:t>27.9.2021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sz w:val="22"/>
                <w:szCs w:val="22"/>
                <w:lang w:val="sl-SI"/>
              </w:rPr>
            </w:pPr>
            <w:r w:rsidRPr="000813BF">
              <w:rPr>
                <w:rFonts w:ascii="Arial" w:hAnsi="Arial" w:cs="Arial"/>
                <w:sz w:val="22"/>
                <w:szCs w:val="22"/>
                <w:lang w:val="sl-SI"/>
              </w:rPr>
              <w:t>Ukrep se izteče ob polnoči (00:00) 29.6.2022</w:t>
            </w: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sz w:val="22"/>
                <w:szCs w:val="22"/>
                <w:lang w:val="sl-SI"/>
              </w:rPr>
            </w:pPr>
            <w:r w:rsidRPr="000813BF">
              <w:rPr>
                <w:rFonts w:ascii="Arial" w:hAnsi="Arial" w:cs="Arial"/>
                <w:sz w:val="22"/>
                <w:szCs w:val="22"/>
                <w:lang w:val="sl-SI"/>
              </w:rPr>
              <w:t xml:space="preserve">začetek </w:t>
            </w:r>
            <w:proofErr w:type="spellStart"/>
            <w:r w:rsidRPr="000813BF">
              <w:rPr>
                <w:rFonts w:ascii="Arial" w:hAnsi="Arial" w:cs="Arial"/>
                <w:sz w:val="22"/>
                <w:szCs w:val="22"/>
                <w:lang w:val="sl-SI"/>
              </w:rPr>
              <w:t>protidampinškega</w:t>
            </w:r>
            <w:proofErr w:type="spellEnd"/>
            <w:r w:rsidRPr="000813BF">
              <w:rPr>
                <w:rFonts w:ascii="Arial" w:hAnsi="Arial" w:cs="Arial"/>
                <w:sz w:val="22"/>
                <w:szCs w:val="22"/>
                <w:lang w:val="sl-SI"/>
              </w:rPr>
              <w:t xml:space="preserve"> postopka</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sz w:val="22"/>
                <w:szCs w:val="22"/>
                <w:lang w:val="sl-SI"/>
              </w:rPr>
            </w:pPr>
            <w:r w:rsidRPr="000813BF">
              <w:rPr>
                <w:rFonts w:ascii="Arial" w:hAnsi="Arial" w:cs="Arial"/>
                <w:sz w:val="22"/>
                <w:szCs w:val="22"/>
                <w:lang w:val="sl-SI"/>
              </w:rPr>
              <w:t xml:space="preserve">Ploščati valjani izdelki iz železa ali nelegiranega jekla, </w:t>
            </w:r>
            <w:proofErr w:type="spellStart"/>
            <w:r w:rsidRPr="000813BF">
              <w:rPr>
                <w:rFonts w:ascii="Arial" w:hAnsi="Arial" w:cs="Arial"/>
                <w:sz w:val="22"/>
                <w:szCs w:val="22"/>
                <w:lang w:val="sl-SI"/>
              </w:rPr>
              <w:t>platirani</w:t>
            </w:r>
            <w:proofErr w:type="spellEnd"/>
            <w:r w:rsidRPr="000813BF">
              <w:rPr>
                <w:rFonts w:ascii="Arial" w:hAnsi="Arial" w:cs="Arial"/>
                <w:sz w:val="22"/>
                <w:szCs w:val="22"/>
                <w:lang w:val="sl-SI"/>
              </w:rPr>
              <w:t xml:space="preserve"> ali prevlečeni s kromovimi oksidi ali s kromom in kromovimi oksidi</w:t>
            </w:r>
            <w:r>
              <w:rPr>
                <w:rFonts w:ascii="Arial" w:hAnsi="Arial" w:cs="Arial"/>
                <w:sz w:val="22"/>
                <w:szCs w:val="22"/>
                <w:lang w:val="sl-SI"/>
              </w:rPr>
              <w:t>.</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jc w:val="right"/>
              <w:rPr>
                <w:rFonts w:ascii="Arial" w:hAnsi="Arial" w:cs="Arial"/>
                <w:sz w:val="22"/>
                <w:szCs w:val="22"/>
                <w:lang w:val="sl-SI"/>
              </w:rPr>
            </w:pPr>
            <w:r w:rsidRPr="000813BF">
              <w:rPr>
                <w:rFonts w:ascii="Arial" w:hAnsi="Arial" w:cs="Arial"/>
                <w:sz w:val="22"/>
                <w:szCs w:val="22"/>
                <w:lang w:val="sl-SI"/>
              </w:rPr>
              <w:t xml:space="preserve">7210 50 00, </w:t>
            </w:r>
          </w:p>
          <w:p w:rsidR="009B3D6B" w:rsidRPr="000813BF" w:rsidRDefault="009B3D6B" w:rsidP="009B3D6B">
            <w:pPr>
              <w:jc w:val="right"/>
              <w:rPr>
                <w:rFonts w:ascii="Arial" w:hAnsi="Arial" w:cs="Arial"/>
                <w:sz w:val="22"/>
                <w:szCs w:val="22"/>
                <w:lang w:val="sl-SI"/>
              </w:rPr>
            </w:pPr>
            <w:r w:rsidRPr="000813BF">
              <w:rPr>
                <w:rFonts w:ascii="Arial" w:hAnsi="Arial" w:cs="Arial"/>
                <w:sz w:val="22"/>
                <w:szCs w:val="22"/>
                <w:lang w:val="sl-SI"/>
              </w:rPr>
              <w:t>7212 50 20</w:t>
            </w:r>
            <w:r>
              <w:rPr>
                <w:rFonts w:ascii="Arial" w:hAnsi="Arial" w:cs="Arial"/>
                <w:sz w:val="22"/>
                <w:szCs w:val="22"/>
                <w:lang w:val="sl-SI"/>
              </w:rPr>
              <w:t>.</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sz w:val="22"/>
                <w:szCs w:val="22"/>
                <w:lang w:val="sl-SI"/>
              </w:rPr>
            </w:pPr>
            <w:r w:rsidRPr="000813BF">
              <w:rPr>
                <w:rFonts w:ascii="Arial" w:hAnsi="Arial" w:cs="Arial"/>
                <w:sz w:val="22"/>
                <w:szCs w:val="22"/>
                <w:lang w:val="sl-SI"/>
              </w:rPr>
              <w:t>Brazilija, Kitajska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sz w:val="22"/>
                <w:szCs w:val="22"/>
                <w:lang w:val="sl-SI"/>
              </w:rPr>
            </w:pPr>
            <w:hyperlink r:id="rId34" w:history="1">
              <w:r w:rsidRPr="000813BF">
                <w:rPr>
                  <w:rStyle w:val="Hiperpovezava"/>
                  <w:rFonts w:ascii="Arial" w:hAnsi="Arial" w:cs="Arial"/>
                  <w:color w:val="auto"/>
                  <w:sz w:val="22"/>
                  <w:szCs w:val="22"/>
                  <w:lang w:val="sl-SI"/>
                </w:rPr>
                <w:t xml:space="preserve">Obvestilo o začetku </w:t>
              </w:r>
              <w:proofErr w:type="spellStart"/>
              <w:r w:rsidRPr="000813BF">
                <w:rPr>
                  <w:rStyle w:val="Hiperpovezava"/>
                  <w:rFonts w:ascii="Arial" w:hAnsi="Arial" w:cs="Arial"/>
                  <w:color w:val="auto"/>
                  <w:sz w:val="22"/>
                  <w:szCs w:val="22"/>
                  <w:lang w:val="sl-SI"/>
                </w:rPr>
                <w:t>protidampinškega</w:t>
              </w:r>
              <w:proofErr w:type="spellEnd"/>
              <w:r w:rsidRPr="000813BF">
                <w:rPr>
                  <w:rStyle w:val="Hiperpovezava"/>
                  <w:rFonts w:ascii="Arial" w:hAnsi="Arial" w:cs="Arial"/>
                  <w:color w:val="auto"/>
                  <w:sz w:val="22"/>
                  <w:szCs w:val="22"/>
                  <w:lang w:val="sl-SI"/>
                </w:rPr>
                <w:t xml:space="preserve"> postopka za uvoz izdelkov iz elektrolitsko </w:t>
              </w:r>
              <w:proofErr w:type="spellStart"/>
              <w:r w:rsidRPr="000813BF">
                <w:rPr>
                  <w:rStyle w:val="Hiperpovezava"/>
                  <w:rFonts w:ascii="Arial" w:hAnsi="Arial" w:cs="Arial"/>
                  <w:color w:val="auto"/>
                  <w:sz w:val="22"/>
                  <w:szCs w:val="22"/>
                  <w:lang w:val="sl-SI"/>
                </w:rPr>
                <w:t>kromiranega</w:t>
              </w:r>
              <w:proofErr w:type="spellEnd"/>
              <w:r w:rsidRPr="000813BF">
                <w:rPr>
                  <w:rStyle w:val="Hiperpovezava"/>
                  <w:rFonts w:ascii="Arial" w:hAnsi="Arial" w:cs="Arial"/>
                  <w:color w:val="auto"/>
                  <w:sz w:val="22"/>
                  <w:szCs w:val="22"/>
                  <w:lang w:val="sl-SI"/>
                </w:rPr>
                <w:t xml:space="preserve"> jekla s poreklom iz Ljudske </w:t>
              </w:r>
              <w:r>
                <w:rPr>
                  <w:rStyle w:val="Hiperpovezava"/>
                  <w:rFonts w:ascii="Arial" w:hAnsi="Arial" w:cs="Arial"/>
                  <w:color w:val="auto"/>
                  <w:sz w:val="22"/>
                  <w:szCs w:val="22"/>
                  <w:lang w:val="sl-SI"/>
                </w:rPr>
                <w:t>republike Kitajske in Brazilije,</w:t>
              </w:r>
              <w:r w:rsidRPr="000813BF">
                <w:rPr>
                  <w:rStyle w:val="Hiperpovezava"/>
                  <w:rFonts w:ascii="Arial" w:hAnsi="Arial" w:cs="Arial"/>
                  <w:color w:val="auto"/>
                  <w:sz w:val="22"/>
                  <w:szCs w:val="22"/>
                  <w:lang w:val="sl-SI"/>
                </w:rPr>
                <w:t xml:space="preserve"> (2021/C387/02)</w:t>
              </w:r>
            </w:hyperlink>
            <w:r>
              <w:rPr>
                <w:rStyle w:val="Hiperpovezava"/>
                <w:rFonts w:ascii="Arial" w:hAnsi="Arial" w:cs="Arial"/>
                <w:color w:val="auto"/>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sz w:val="22"/>
                <w:szCs w:val="22"/>
                <w:lang w:val="sl-SI"/>
              </w:rPr>
            </w:pPr>
            <w:r w:rsidRPr="000813BF">
              <w:rPr>
                <w:rFonts w:ascii="Arial" w:hAnsi="Arial" w:cs="Arial"/>
                <w:sz w:val="22"/>
                <w:szCs w:val="22"/>
                <w:lang w:val="sl-SI"/>
              </w:rPr>
              <w:t>24.9.2021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sz w:val="22"/>
                <w:szCs w:val="22"/>
                <w:lang w:val="sl-SI"/>
              </w:rPr>
            </w:pPr>
            <w:r w:rsidRPr="000813BF">
              <w:rPr>
                <w:rFonts w:ascii="Arial" w:hAnsi="Arial" w:cs="Arial"/>
                <w:sz w:val="22"/>
                <w:szCs w:val="22"/>
                <w:lang w:val="sl-SI"/>
              </w:rPr>
              <w:t>Preiskava se običajno zaključi v 13 mesecih, vendar ne pozneje kot v 14 mesecih po objavi tega obvestila.</w:t>
            </w:r>
            <w:r w:rsidRPr="000813BF">
              <w:rPr>
                <w:rFonts w:ascii="Arial" w:hAnsi="Arial" w:cs="Arial"/>
                <w:sz w:val="22"/>
                <w:szCs w:val="22"/>
                <w:lang w:val="sl-SI"/>
              </w:rPr>
              <w:br/>
              <w:t>Začasni ukrepi se lahko običajno uvedejo najpozneje v 7 mesecih, nikakor pa ne pozneje kot 8 mesecev po objavi tega obvestila.</w:t>
            </w: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Default="009B3D6B" w:rsidP="009B3D6B">
            <w:pPr>
              <w:rPr>
                <w:rFonts w:ascii="Arial" w:hAnsi="Arial" w:cs="Arial"/>
                <w:sz w:val="22"/>
                <w:szCs w:val="22"/>
                <w:lang w:val="sl-SI"/>
              </w:rPr>
            </w:pPr>
            <w:r w:rsidRPr="000813BF">
              <w:rPr>
                <w:rFonts w:ascii="Arial" w:hAnsi="Arial" w:cs="Arial"/>
                <w:sz w:val="22"/>
                <w:szCs w:val="22"/>
                <w:lang w:val="sl-SI"/>
              </w:rPr>
              <w:t xml:space="preserve">dokončna izravnalna </w:t>
            </w:r>
          </w:p>
          <w:p w:rsidR="009B3D6B" w:rsidRPr="000813BF" w:rsidRDefault="009B3D6B" w:rsidP="009B3D6B">
            <w:pPr>
              <w:rPr>
                <w:rFonts w:ascii="Arial" w:hAnsi="Arial" w:cs="Arial"/>
                <w:sz w:val="22"/>
                <w:szCs w:val="22"/>
                <w:lang w:val="sl-SI"/>
              </w:rPr>
            </w:pPr>
            <w:r w:rsidRPr="000813BF">
              <w:rPr>
                <w:rFonts w:ascii="Arial" w:hAnsi="Arial" w:cs="Arial"/>
                <w:sz w:val="22"/>
                <w:szCs w:val="22"/>
                <w:lang w:val="sl-SI"/>
              </w:rPr>
              <w:t>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sz w:val="22"/>
                <w:szCs w:val="22"/>
                <w:lang w:val="sl-SI"/>
              </w:rPr>
            </w:pPr>
            <w:r w:rsidRPr="000813BF">
              <w:rPr>
                <w:rFonts w:ascii="Arial" w:hAnsi="Arial" w:cs="Arial"/>
                <w:sz w:val="22"/>
                <w:szCs w:val="22"/>
                <w:lang w:val="sl-SI"/>
              </w:rPr>
              <w:t>Šarenke (</w:t>
            </w:r>
            <w:proofErr w:type="spellStart"/>
            <w:r w:rsidRPr="000813BF">
              <w:rPr>
                <w:rFonts w:ascii="Arial" w:hAnsi="Arial" w:cs="Arial"/>
                <w:sz w:val="22"/>
                <w:szCs w:val="22"/>
                <w:lang w:val="sl-SI"/>
              </w:rPr>
              <w:t>Oncorhynchus</w:t>
            </w:r>
            <w:proofErr w:type="spellEnd"/>
            <w:r w:rsidRPr="000813BF">
              <w:rPr>
                <w:rFonts w:ascii="Arial" w:hAnsi="Arial" w:cs="Arial"/>
                <w:sz w:val="22"/>
                <w:szCs w:val="22"/>
                <w:lang w:val="sl-SI"/>
              </w:rPr>
              <w:t xml:space="preserve"> </w:t>
            </w:r>
            <w:proofErr w:type="spellStart"/>
            <w:r w:rsidRPr="000813BF">
              <w:rPr>
                <w:rFonts w:ascii="Arial" w:hAnsi="Arial" w:cs="Arial"/>
                <w:sz w:val="22"/>
                <w:szCs w:val="22"/>
                <w:lang w:val="sl-SI"/>
              </w:rPr>
              <w:t>mykiss</w:t>
            </w:r>
            <w:proofErr w:type="spellEnd"/>
            <w:r w:rsidRPr="000813BF">
              <w:rPr>
                <w:rFonts w:ascii="Arial" w:hAnsi="Arial" w:cs="Arial"/>
                <w:sz w:val="22"/>
                <w:szCs w:val="22"/>
                <w:lang w:val="sl-SI"/>
              </w:rPr>
              <w:t>)</w:t>
            </w:r>
          </w:p>
          <w:p w:rsidR="009B3D6B" w:rsidRPr="000813BF" w:rsidRDefault="009B3D6B" w:rsidP="009B3D6B">
            <w:pPr>
              <w:rPr>
                <w:rFonts w:ascii="Arial" w:hAnsi="Arial" w:cs="Arial"/>
                <w:sz w:val="22"/>
                <w:szCs w:val="22"/>
                <w:lang w:val="sl-SI"/>
              </w:rPr>
            </w:pPr>
            <w:r w:rsidRPr="000813BF">
              <w:rPr>
                <w:rFonts w:ascii="Arial" w:hAnsi="Arial" w:cs="Arial"/>
                <w:sz w:val="22"/>
                <w:szCs w:val="22"/>
                <w:lang w:val="sl-SI"/>
              </w:rPr>
              <w:t>— žive mase 1,2 kg ali manj posamezno ali</w:t>
            </w:r>
          </w:p>
          <w:p w:rsidR="009B3D6B" w:rsidRPr="000813BF" w:rsidRDefault="009B3D6B" w:rsidP="009B3D6B">
            <w:pPr>
              <w:rPr>
                <w:rFonts w:ascii="Arial" w:hAnsi="Arial" w:cs="Arial"/>
                <w:sz w:val="22"/>
                <w:szCs w:val="22"/>
                <w:lang w:val="sl-SI"/>
              </w:rPr>
            </w:pPr>
            <w:r w:rsidRPr="000813BF">
              <w:rPr>
                <w:rFonts w:ascii="Arial" w:hAnsi="Arial" w:cs="Arial"/>
                <w:sz w:val="22"/>
                <w:szCs w:val="22"/>
                <w:lang w:val="sl-SI"/>
              </w:rPr>
              <w:t>— sveže, ohlajene, zamrznjene in/ali dimljene:</w:t>
            </w:r>
          </w:p>
          <w:p w:rsidR="009B3D6B" w:rsidRPr="000813BF" w:rsidRDefault="009B3D6B" w:rsidP="009B3D6B">
            <w:pPr>
              <w:rPr>
                <w:rFonts w:ascii="Arial" w:hAnsi="Arial" w:cs="Arial"/>
                <w:sz w:val="22"/>
                <w:szCs w:val="22"/>
                <w:lang w:val="sl-SI"/>
              </w:rPr>
            </w:pPr>
            <w:r w:rsidRPr="000813BF">
              <w:rPr>
                <w:rFonts w:ascii="Arial" w:hAnsi="Arial" w:cs="Arial"/>
                <w:sz w:val="22"/>
                <w:szCs w:val="22"/>
                <w:lang w:val="sl-SI"/>
              </w:rPr>
              <w:t>— v obliki cele ribe (z glavo), s škrgami ali brez njih, z drobovjem ali brez njega, mase 1,2 kg ali manj posamezno, ali</w:t>
            </w:r>
          </w:p>
          <w:p w:rsidR="009B3D6B" w:rsidRPr="000813BF" w:rsidRDefault="009B3D6B" w:rsidP="009B3D6B">
            <w:pPr>
              <w:rPr>
                <w:rFonts w:ascii="Arial" w:hAnsi="Arial" w:cs="Arial"/>
                <w:sz w:val="22"/>
                <w:szCs w:val="22"/>
                <w:lang w:val="sl-SI"/>
              </w:rPr>
            </w:pPr>
            <w:r w:rsidRPr="000813BF">
              <w:rPr>
                <w:rFonts w:ascii="Arial" w:hAnsi="Arial" w:cs="Arial"/>
                <w:sz w:val="22"/>
                <w:szCs w:val="22"/>
                <w:lang w:val="sl-SI"/>
              </w:rPr>
              <w:t>— brez glave, s škrgami ali brez njih, z drobovjem ali brez njega, mase 1 kg ali manj posamezno, ali</w:t>
            </w:r>
          </w:p>
          <w:p w:rsidR="009B3D6B" w:rsidRPr="000813BF" w:rsidRDefault="009B3D6B" w:rsidP="009B3D6B">
            <w:pPr>
              <w:rPr>
                <w:rFonts w:ascii="Arial" w:hAnsi="Arial" w:cs="Arial"/>
                <w:sz w:val="22"/>
                <w:szCs w:val="22"/>
                <w:lang w:val="sl-SI"/>
              </w:rPr>
            </w:pPr>
            <w:r w:rsidRPr="000813BF">
              <w:rPr>
                <w:rFonts w:ascii="Arial" w:hAnsi="Arial" w:cs="Arial"/>
                <w:sz w:val="22"/>
                <w:szCs w:val="22"/>
                <w:lang w:val="sl-SI"/>
              </w:rPr>
              <w:t>— v obliki filetov mase 400 g ali manj posamezno,</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jc w:val="right"/>
              <w:rPr>
                <w:rFonts w:ascii="Arial" w:hAnsi="Arial" w:cs="Arial"/>
                <w:sz w:val="22"/>
                <w:szCs w:val="22"/>
                <w:lang w:val="sl-SI"/>
              </w:rPr>
            </w:pPr>
            <w:r w:rsidRPr="000813BF">
              <w:rPr>
                <w:rFonts w:ascii="Arial" w:hAnsi="Arial" w:cs="Arial"/>
                <w:sz w:val="22"/>
                <w:szCs w:val="22"/>
                <w:lang w:val="sl-SI"/>
              </w:rPr>
              <w:t>0301 91 90 11, 0302 11 80 11, 0303 14 90 11, 0304 42 90 10, 0304 82 90 10, 0305 43 00 11.</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sz w:val="22"/>
                <w:szCs w:val="22"/>
                <w:lang w:val="sl-SI"/>
              </w:rPr>
            </w:pPr>
            <w:r w:rsidRPr="000813BF">
              <w:rPr>
                <w:rFonts w:ascii="Arial" w:hAnsi="Arial" w:cs="Arial"/>
                <w:sz w:val="22"/>
                <w:szCs w:val="22"/>
                <w:lang w:val="sl-SI"/>
              </w:rPr>
              <w:t>Turčija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sz w:val="22"/>
                <w:szCs w:val="22"/>
                <w:lang w:val="sl-SI"/>
              </w:rPr>
            </w:pPr>
            <w:hyperlink r:id="rId35" w:history="1">
              <w:r w:rsidRPr="000813BF">
                <w:rPr>
                  <w:rStyle w:val="Hiperpovezava"/>
                  <w:rFonts w:ascii="Arial" w:hAnsi="Arial" w:cs="Arial"/>
                  <w:color w:val="auto"/>
                  <w:sz w:val="22"/>
                  <w:szCs w:val="22"/>
                  <w:lang w:val="sl-SI"/>
                </w:rPr>
                <w:t xml:space="preserve">Obvestilo o začetku delnega vmesnega pregleda izravnalnih ukrepov, ki se uporabljajo za uvoz nekaterih šarenk </w:t>
              </w:r>
              <w:r>
                <w:rPr>
                  <w:rStyle w:val="Hiperpovezava"/>
                  <w:rFonts w:ascii="Arial" w:hAnsi="Arial" w:cs="Arial"/>
                  <w:color w:val="auto"/>
                  <w:sz w:val="22"/>
                  <w:szCs w:val="22"/>
                  <w:lang w:val="sl-SI"/>
                </w:rPr>
                <w:t>s poreklom iz Republike Turčije,</w:t>
              </w:r>
              <w:r w:rsidRPr="000813BF">
                <w:rPr>
                  <w:rStyle w:val="Hiperpovezava"/>
                  <w:rFonts w:ascii="Arial" w:hAnsi="Arial" w:cs="Arial"/>
                  <w:color w:val="auto"/>
                  <w:sz w:val="22"/>
                  <w:szCs w:val="22"/>
                  <w:lang w:val="sl-SI"/>
                </w:rPr>
                <w:t xml:space="preserve"> (2021/C380/05)</w:t>
              </w:r>
            </w:hyperlink>
            <w:r>
              <w:rPr>
                <w:rStyle w:val="Hiperpovezava"/>
                <w:rFonts w:ascii="Arial" w:hAnsi="Arial" w:cs="Arial"/>
                <w:color w:val="auto"/>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sz w:val="22"/>
                <w:szCs w:val="22"/>
                <w:lang w:val="sl-SI"/>
              </w:rPr>
            </w:pPr>
            <w:r w:rsidRPr="000813BF">
              <w:rPr>
                <w:rFonts w:ascii="Arial" w:hAnsi="Arial" w:cs="Arial"/>
                <w:sz w:val="22"/>
                <w:szCs w:val="22"/>
                <w:lang w:val="sl-SI"/>
              </w:rPr>
              <w:t>20.9.2021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sz w:val="22"/>
                <w:szCs w:val="22"/>
                <w:lang w:val="sl-SI"/>
              </w:rPr>
            </w:pPr>
            <w:r w:rsidRPr="000813BF">
              <w:rPr>
                <w:rFonts w:ascii="Arial" w:hAnsi="Arial" w:cs="Arial"/>
                <w:sz w:val="22"/>
                <w:szCs w:val="22"/>
                <w:lang w:val="sl-SI"/>
              </w:rPr>
              <w:t>Preiskava se zaključi v 15 mesecih po objavi tega obvestil</w:t>
            </w:r>
            <w:r>
              <w:rPr>
                <w:rFonts w:ascii="Arial" w:hAnsi="Arial" w:cs="Arial"/>
                <w:sz w:val="22"/>
                <w:szCs w:val="22"/>
                <w:lang w:val="sl-SI"/>
              </w:rPr>
              <w:t>a v Uradnem listu EU</w:t>
            </w:r>
            <w:r w:rsidRPr="000813BF">
              <w:rPr>
                <w:rFonts w:ascii="Arial" w:hAnsi="Arial" w:cs="Arial"/>
                <w:sz w:val="22"/>
                <w:szCs w:val="22"/>
                <w:lang w:val="sl-SI"/>
              </w:rPr>
              <w:t>.</w:t>
            </w:r>
          </w:p>
        </w:tc>
      </w:tr>
      <w:tr w:rsidR="009B3D6B" w:rsidRPr="000813BF"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sz w:val="22"/>
                <w:szCs w:val="22"/>
                <w:lang w:val="sl-SI"/>
              </w:rPr>
            </w:pPr>
            <w:r w:rsidRPr="000813BF">
              <w:rPr>
                <w:rFonts w:ascii="Arial" w:hAnsi="Arial" w:cs="Arial"/>
                <w:sz w:val="22"/>
                <w:szCs w:val="22"/>
                <w:lang w:val="sl-SI"/>
              </w:rPr>
              <w:t xml:space="preserve">dokončna </w:t>
            </w:r>
            <w:proofErr w:type="spellStart"/>
            <w:r w:rsidRPr="000813BF">
              <w:rPr>
                <w:rFonts w:ascii="Arial" w:hAnsi="Arial" w:cs="Arial"/>
                <w:sz w:val="22"/>
                <w:szCs w:val="22"/>
                <w:lang w:val="sl-SI"/>
              </w:rPr>
              <w:t>protidampinška</w:t>
            </w:r>
            <w:proofErr w:type="spellEnd"/>
            <w:r w:rsidRPr="000813BF">
              <w:rPr>
                <w:rFonts w:ascii="Arial" w:hAnsi="Arial" w:cs="Arial"/>
                <w:sz w:val="22"/>
                <w:szCs w:val="22"/>
                <w:lang w:val="sl-SI"/>
              </w:rPr>
              <w:t xml:space="preserve">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sz w:val="22"/>
                <w:szCs w:val="22"/>
                <w:lang w:val="sl-SI"/>
              </w:rPr>
            </w:pPr>
            <w:r w:rsidRPr="000813BF">
              <w:rPr>
                <w:rFonts w:ascii="Arial" w:hAnsi="Arial" w:cs="Arial"/>
                <w:sz w:val="22"/>
                <w:szCs w:val="22"/>
                <w:lang w:val="sl-SI"/>
              </w:rPr>
              <w:t xml:space="preserve">Ploščato valjani izdelki iz nerjavnega jekla, hladno </w:t>
            </w:r>
            <w:r w:rsidRPr="000813BF">
              <w:rPr>
                <w:rFonts w:ascii="Arial" w:hAnsi="Arial" w:cs="Arial"/>
                <w:sz w:val="22"/>
                <w:szCs w:val="22"/>
                <w:lang w:val="sl-SI"/>
              </w:rPr>
              <w:lastRenderedPageBreak/>
              <w:t>valjani (hladno deformirani), brez nadaljnje obdelave</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jc w:val="right"/>
              <w:rPr>
                <w:rFonts w:ascii="Arial" w:hAnsi="Arial" w:cs="Arial"/>
                <w:sz w:val="22"/>
                <w:szCs w:val="22"/>
                <w:lang w:val="sl-SI"/>
              </w:rPr>
            </w:pPr>
            <w:r w:rsidRPr="000813BF">
              <w:rPr>
                <w:rFonts w:ascii="Arial" w:hAnsi="Arial" w:cs="Arial"/>
                <w:sz w:val="22"/>
                <w:szCs w:val="22"/>
                <w:lang w:val="sl-SI"/>
              </w:rPr>
              <w:lastRenderedPageBreak/>
              <w:t xml:space="preserve">7219 31 00, </w:t>
            </w:r>
          </w:p>
          <w:p w:rsidR="009B3D6B" w:rsidRPr="000813BF" w:rsidRDefault="009B3D6B" w:rsidP="009B3D6B">
            <w:pPr>
              <w:jc w:val="right"/>
              <w:rPr>
                <w:rFonts w:ascii="Arial" w:hAnsi="Arial" w:cs="Arial"/>
                <w:sz w:val="22"/>
                <w:szCs w:val="22"/>
                <w:lang w:val="sl-SI"/>
              </w:rPr>
            </w:pPr>
            <w:r w:rsidRPr="000813BF">
              <w:rPr>
                <w:rFonts w:ascii="Arial" w:hAnsi="Arial" w:cs="Arial"/>
                <w:sz w:val="22"/>
                <w:szCs w:val="22"/>
                <w:lang w:val="sl-SI"/>
              </w:rPr>
              <w:t xml:space="preserve">7219 32 10, </w:t>
            </w:r>
          </w:p>
          <w:p w:rsidR="009B3D6B" w:rsidRPr="000813BF" w:rsidRDefault="009B3D6B" w:rsidP="009B3D6B">
            <w:pPr>
              <w:jc w:val="right"/>
              <w:rPr>
                <w:rFonts w:ascii="Arial" w:hAnsi="Arial" w:cs="Arial"/>
                <w:sz w:val="22"/>
                <w:szCs w:val="22"/>
                <w:lang w:val="sl-SI"/>
              </w:rPr>
            </w:pPr>
            <w:r w:rsidRPr="000813BF">
              <w:rPr>
                <w:rFonts w:ascii="Arial" w:hAnsi="Arial" w:cs="Arial"/>
                <w:sz w:val="22"/>
                <w:szCs w:val="22"/>
                <w:lang w:val="sl-SI"/>
              </w:rPr>
              <w:t xml:space="preserve">7219 32 90, </w:t>
            </w:r>
          </w:p>
          <w:p w:rsidR="009B3D6B" w:rsidRPr="000813BF" w:rsidRDefault="009B3D6B" w:rsidP="009B3D6B">
            <w:pPr>
              <w:jc w:val="right"/>
              <w:rPr>
                <w:rFonts w:ascii="Arial" w:hAnsi="Arial" w:cs="Arial"/>
                <w:sz w:val="22"/>
                <w:szCs w:val="22"/>
                <w:lang w:val="sl-SI"/>
              </w:rPr>
            </w:pPr>
            <w:r w:rsidRPr="000813BF">
              <w:rPr>
                <w:rFonts w:ascii="Arial" w:hAnsi="Arial" w:cs="Arial"/>
                <w:sz w:val="22"/>
                <w:szCs w:val="22"/>
                <w:lang w:val="sl-SI"/>
              </w:rPr>
              <w:lastRenderedPageBreak/>
              <w:t xml:space="preserve">7219 33 10, </w:t>
            </w:r>
          </w:p>
          <w:p w:rsidR="009B3D6B" w:rsidRPr="000813BF" w:rsidRDefault="009B3D6B" w:rsidP="009B3D6B">
            <w:pPr>
              <w:jc w:val="right"/>
              <w:rPr>
                <w:rFonts w:ascii="Arial" w:hAnsi="Arial" w:cs="Arial"/>
                <w:sz w:val="22"/>
                <w:szCs w:val="22"/>
                <w:lang w:val="sl-SI"/>
              </w:rPr>
            </w:pPr>
            <w:r w:rsidRPr="000813BF">
              <w:rPr>
                <w:rFonts w:ascii="Arial" w:hAnsi="Arial" w:cs="Arial"/>
                <w:sz w:val="22"/>
                <w:szCs w:val="22"/>
                <w:lang w:val="sl-SI"/>
              </w:rPr>
              <w:t xml:space="preserve">7219 33 90, </w:t>
            </w:r>
          </w:p>
          <w:p w:rsidR="009B3D6B" w:rsidRPr="000813BF" w:rsidRDefault="009B3D6B" w:rsidP="009B3D6B">
            <w:pPr>
              <w:jc w:val="right"/>
              <w:rPr>
                <w:rFonts w:ascii="Arial" w:hAnsi="Arial" w:cs="Arial"/>
                <w:sz w:val="22"/>
                <w:szCs w:val="22"/>
                <w:lang w:val="sl-SI"/>
              </w:rPr>
            </w:pPr>
            <w:r w:rsidRPr="000813BF">
              <w:rPr>
                <w:rFonts w:ascii="Arial" w:hAnsi="Arial" w:cs="Arial"/>
                <w:sz w:val="22"/>
                <w:szCs w:val="22"/>
                <w:lang w:val="sl-SI"/>
              </w:rPr>
              <w:t xml:space="preserve">7219 34 10, </w:t>
            </w:r>
          </w:p>
          <w:p w:rsidR="009B3D6B" w:rsidRPr="000813BF" w:rsidRDefault="009B3D6B" w:rsidP="009B3D6B">
            <w:pPr>
              <w:jc w:val="right"/>
              <w:rPr>
                <w:rFonts w:ascii="Arial" w:hAnsi="Arial" w:cs="Arial"/>
                <w:sz w:val="22"/>
                <w:szCs w:val="22"/>
                <w:lang w:val="sl-SI"/>
              </w:rPr>
            </w:pPr>
            <w:r w:rsidRPr="000813BF">
              <w:rPr>
                <w:rFonts w:ascii="Arial" w:hAnsi="Arial" w:cs="Arial"/>
                <w:sz w:val="22"/>
                <w:szCs w:val="22"/>
                <w:lang w:val="sl-SI"/>
              </w:rPr>
              <w:t xml:space="preserve">7219 34 90, </w:t>
            </w:r>
          </w:p>
          <w:p w:rsidR="009B3D6B" w:rsidRPr="000813BF" w:rsidRDefault="009B3D6B" w:rsidP="009B3D6B">
            <w:pPr>
              <w:jc w:val="right"/>
              <w:rPr>
                <w:rFonts w:ascii="Arial" w:hAnsi="Arial" w:cs="Arial"/>
                <w:sz w:val="22"/>
                <w:szCs w:val="22"/>
                <w:lang w:val="sl-SI"/>
              </w:rPr>
            </w:pPr>
            <w:r w:rsidRPr="000813BF">
              <w:rPr>
                <w:rFonts w:ascii="Arial" w:hAnsi="Arial" w:cs="Arial"/>
                <w:sz w:val="22"/>
                <w:szCs w:val="22"/>
                <w:lang w:val="sl-SI"/>
              </w:rPr>
              <w:t xml:space="preserve">7219 35 10, </w:t>
            </w:r>
          </w:p>
          <w:p w:rsidR="009B3D6B" w:rsidRPr="000813BF" w:rsidRDefault="009B3D6B" w:rsidP="009B3D6B">
            <w:pPr>
              <w:jc w:val="right"/>
              <w:rPr>
                <w:rFonts w:ascii="Arial" w:hAnsi="Arial" w:cs="Arial"/>
                <w:sz w:val="22"/>
                <w:szCs w:val="22"/>
                <w:lang w:val="sl-SI"/>
              </w:rPr>
            </w:pPr>
            <w:r w:rsidRPr="000813BF">
              <w:rPr>
                <w:rFonts w:ascii="Arial" w:hAnsi="Arial" w:cs="Arial"/>
                <w:sz w:val="22"/>
                <w:szCs w:val="22"/>
                <w:lang w:val="sl-SI"/>
              </w:rPr>
              <w:t xml:space="preserve">7219 35 90, </w:t>
            </w:r>
          </w:p>
          <w:p w:rsidR="009B3D6B" w:rsidRPr="000813BF" w:rsidRDefault="009B3D6B" w:rsidP="009B3D6B">
            <w:pPr>
              <w:jc w:val="right"/>
              <w:rPr>
                <w:rFonts w:ascii="Arial" w:hAnsi="Arial" w:cs="Arial"/>
                <w:sz w:val="22"/>
                <w:szCs w:val="22"/>
                <w:lang w:val="sl-SI"/>
              </w:rPr>
            </w:pPr>
            <w:r w:rsidRPr="000813BF">
              <w:rPr>
                <w:rFonts w:ascii="Arial" w:hAnsi="Arial" w:cs="Arial"/>
                <w:sz w:val="22"/>
                <w:szCs w:val="22"/>
                <w:lang w:val="sl-SI"/>
              </w:rPr>
              <w:t xml:space="preserve">7219 90 20, </w:t>
            </w:r>
          </w:p>
          <w:p w:rsidR="009B3D6B" w:rsidRPr="000813BF" w:rsidRDefault="009B3D6B" w:rsidP="009B3D6B">
            <w:pPr>
              <w:jc w:val="right"/>
              <w:rPr>
                <w:rFonts w:ascii="Arial" w:hAnsi="Arial" w:cs="Arial"/>
                <w:sz w:val="22"/>
                <w:szCs w:val="22"/>
                <w:lang w:val="sl-SI"/>
              </w:rPr>
            </w:pPr>
            <w:r w:rsidRPr="000813BF">
              <w:rPr>
                <w:rFonts w:ascii="Arial" w:hAnsi="Arial" w:cs="Arial"/>
                <w:sz w:val="22"/>
                <w:szCs w:val="22"/>
                <w:lang w:val="sl-SI"/>
              </w:rPr>
              <w:t xml:space="preserve">7219 90 80, </w:t>
            </w:r>
          </w:p>
          <w:p w:rsidR="009B3D6B" w:rsidRPr="000813BF" w:rsidRDefault="009B3D6B" w:rsidP="009B3D6B">
            <w:pPr>
              <w:jc w:val="right"/>
              <w:rPr>
                <w:rFonts w:ascii="Arial" w:hAnsi="Arial" w:cs="Arial"/>
                <w:sz w:val="22"/>
                <w:szCs w:val="22"/>
                <w:lang w:val="sl-SI"/>
              </w:rPr>
            </w:pPr>
            <w:r w:rsidRPr="000813BF">
              <w:rPr>
                <w:rFonts w:ascii="Arial" w:hAnsi="Arial" w:cs="Arial"/>
                <w:sz w:val="22"/>
                <w:szCs w:val="22"/>
                <w:lang w:val="sl-SI"/>
              </w:rPr>
              <w:t xml:space="preserve">7220 20 21, </w:t>
            </w:r>
          </w:p>
          <w:p w:rsidR="009B3D6B" w:rsidRPr="000813BF" w:rsidRDefault="009B3D6B" w:rsidP="009B3D6B">
            <w:pPr>
              <w:jc w:val="right"/>
              <w:rPr>
                <w:rFonts w:ascii="Arial" w:hAnsi="Arial" w:cs="Arial"/>
                <w:sz w:val="22"/>
                <w:szCs w:val="22"/>
                <w:lang w:val="sl-SI"/>
              </w:rPr>
            </w:pPr>
            <w:r w:rsidRPr="000813BF">
              <w:rPr>
                <w:rFonts w:ascii="Arial" w:hAnsi="Arial" w:cs="Arial"/>
                <w:sz w:val="22"/>
                <w:szCs w:val="22"/>
                <w:lang w:val="sl-SI"/>
              </w:rPr>
              <w:t xml:space="preserve">7220 20 29, </w:t>
            </w:r>
          </w:p>
          <w:p w:rsidR="009B3D6B" w:rsidRPr="000813BF" w:rsidRDefault="009B3D6B" w:rsidP="009B3D6B">
            <w:pPr>
              <w:jc w:val="right"/>
              <w:rPr>
                <w:rFonts w:ascii="Arial" w:hAnsi="Arial" w:cs="Arial"/>
                <w:sz w:val="22"/>
                <w:szCs w:val="22"/>
                <w:lang w:val="sl-SI"/>
              </w:rPr>
            </w:pPr>
            <w:r w:rsidRPr="000813BF">
              <w:rPr>
                <w:rFonts w:ascii="Arial" w:hAnsi="Arial" w:cs="Arial"/>
                <w:sz w:val="22"/>
                <w:szCs w:val="22"/>
                <w:lang w:val="sl-SI"/>
              </w:rPr>
              <w:t xml:space="preserve">7220 20 41, </w:t>
            </w:r>
          </w:p>
          <w:p w:rsidR="009B3D6B" w:rsidRPr="000813BF" w:rsidRDefault="009B3D6B" w:rsidP="009B3D6B">
            <w:pPr>
              <w:jc w:val="right"/>
              <w:rPr>
                <w:rFonts w:ascii="Arial" w:hAnsi="Arial" w:cs="Arial"/>
                <w:sz w:val="22"/>
                <w:szCs w:val="22"/>
                <w:lang w:val="sl-SI"/>
              </w:rPr>
            </w:pPr>
            <w:r w:rsidRPr="000813BF">
              <w:rPr>
                <w:rFonts w:ascii="Arial" w:hAnsi="Arial" w:cs="Arial"/>
                <w:sz w:val="22"/>
                <w:szCs w:val="22"/>
                <w:lang w:val="sl-SI"/>
              </w:rPr>
              <w:t xml:space="preserve">7220 20 49, </w:t>
            </w:r>
          </w:p>
          <w:p w:rsidR="009B3D6B" w:rsidRPr="000813BF" w:rsidRDefault="009B3D6B" w:rsidP="009B3D6B">
            <w:pPr>
              <w:jc w:val="right"/>
              <w:rPr>
                <w:rFonts w:ascii="Arial" w:hAnsi="Arial" w:cs="Arial"/>
                <w:sz w:val="22"/>
                <w:szCs w:val="22"/>
                <w:lang w:val="sl-SI"/>
              </w:rPr>
            </w:pPr>
            <w:r w:rsidRPr="000813BF">
              <w:rPr>
                <w:rFonts w:ascii="Arial" w:hAnsi="Arial" w:cs="Arial"/>
                <w:sz w:val="22"/>
                <w:szCs w:val="22"/>
                <w:lang w:val="sl-SI"/>
              </w:rPr>
              <w:t xml:space="preserve">7220 20 81, </w:t>
            </w:r>
          </w:p>
          <w:p w:rsidR="009B3D6B" w:rsidRPr="000813BF" w:rsidRDefault="009B3D6B" w:rsidP="009B3D6B">
            <w:pPr>
              <w:jc w:val="right"/>
              <w:rPr>
                <w:rFonts w:ascii="Arial" w:hAnsi="Arial" w:cs="Arial"/>
                <w:sz w:val="22"/>
                <w:szCs w:val="22"/>
                <w:lang w:val="sl-SI"/>
              </w:rPr>
            </w:pPr>
            <w:r w:rsidRPr="000813BF">
              <w:rPr>
                <w:rFonts w:ascii="Arial" w:hAnsi="Arial" w:cs="Arial"/>
                <w:sz w:val="22"/>
                <w:szCs w:val="22"/>
                <w:lang w:val="sl-SI"/>
              </w:rPr>
              <w:t xml:space="preserve">7220 20 89, </w:t>
            </w:r>
          </w:p>
          <w:p w:rsidR="009B3D6B" w:rsidRPr="000813BF" w:rsidRDefault="009B3D6B" w:rsidP="009B3D6B">
            <w:pPr>
              <w:jc w:val="right"/>
              <w:rPr>
                <w:rFonts w:ascii="Arial" w:hAnsi="Arial" w:cs="Arial"/>
                <w:sz w:val="22"/>
                <w:szCs w:val="22"/>
                <w:lang w:val="sl-SI"/>
              </w:rPr>
            </w:pPr>
            <w:r w:rsidRPr="000813BF">
              <w:rPr>
                <w:rFonts w:ascii="Arial" w:hAnsi="Arial" w:cs="Arial"/>
                <w:sz w:val="22"/>
                <w:szCs w:val="22"/>
                <w:lang w:val="sl-SI"/>
              </w:rPr>
              <w:t xml:space="preserve">7220 90 20, </w:t>
            </w:r>
          </w:p>
          <w:p w:rsidR="009B3D6B" w:rsidRPr="000813BF" w:rsidRDefault="009B3D6B" w:rsidP="009B3D6B">
            <w:pPr>
              <w:jc w:val="right"/>
              <w:rPr>
                <w:rFonts w:ascii="Arial" w:hAnsi="Arial" w:cs="Arial"/>
                <w:sz w:val="22"/>
                <w:szCs w:val="22"/>
                <w:lang w:val="sl-SI"/>
              </w:rPr>
            </w:pPr>
            <w:r w:rsidRPr="000813BF">
              <w:rPr>
                <w:rFonts w:ascii="Arial" w:hAnsi="Arial" w:cs="Arial"/>
                <w:sz w:val="22"/>
                <w:szCs w:val="22"/>
                <w:lang w:val="sl-SI"/>
              </w:rPr>
              <w:t>7220 90 80.</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sz w:val="22"/>
                <w:szCs w:val="22"/>
                <w:lang w:val="sl-SI"/>
              </w:rPr>
            </w:pPr>
            <w:r w:rsidRPr="000813BF">
              <w:rPr>
                <w:rFonts w:ascii="Arial" w:hAnsi="Arial" w:cs="Arial"/>
                <w:sz w:val="22"/>
                <w:szCs w:val="22"/>
                <w:lang w:val="sl-SI"/>
              </w:rPr>
              <w:lastRenderedPageBreak/>
              <w:t>Kitajska, Tajvan</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sz w:val="22"/>
                <w:szCs w:val="22"/>
                <w:lang w:val="sl-SI"/>
              </w:rPr>
            </w:pPr>
            <w:hyperlink r:id="rId36" w:history="1">
              <w:r w:rsidRPr="000813BF">
                <w:rPr>
                  <w:rStyle w:val="Hiperpovezava"/>
                  <w:rFonts w:ascii="Arial" w:hAnsi="Arial" w:cs="Arial"/>
                  <w:color w:val="auto"/>
                  <w:sz w:val="22"/>
                  <w:szCs w:val="22"/>
                  <w:lang w:val="sl-SI"/>
                </w:rPr>
                <w:t xml:space="preserve">IZVEDBENA UREDBA KOMISIJE (EU) 2021/1483 z dne </w:t>
              </w:r>
              <w:r w:rsidRPr="000813BF">
                <w:rPr>
                  <w:rStyle w:val="Hiperpovezava"/>
                  <w:rFonts w:ascii="Arial" w:hAnsi="Arial" w:cs="Arial"/>
                  <w:color w:val="auto"/>
                  <w:sz w:val="22"/>
                  <w:szCs w:val="22"/>
                  <w:lang w:val="sl-SI"/>
                </w:rPr>
                <w:lastRenderedPageBreak/>
                <w:t xml:space="preserve">15. septembra 2021 o uvedbi dokončne </w:t>
              </w:r>
              <w:proofErr w:type="spellStart"/>
              <w:r w:rsidRPr="000813BF">
                <w:rPr>
                  <w:rStyle w:val="Hiperpovezava"/>
                  <w:rFonts w:ascii="Arial" w:hAnsi="Arial" w:cs="Arial"/>
                  <w:color w:val="auto"/>
                  <w:sz w:val="22"/>
                  <w:szCs w:val="22"/>
                  <w:lang w:val="sl-SI"/>
                </w:rPr>
                <w:t>protidampinške</w:t>
              </w:r>
              <w:proofErr w:type="spellEnd"/>
              <w:r w:rsidRPr="000813BF">
                <w:rPr>
                  <w:rStyle w:val="Hiperpovezava"/>
                  <w:rFonts w:ascii="Arial" w:hAnsi="Arial" w:cs="Arial"/>
                  <w:color w:val="auto"/>
                  <w:sz w:val="22"/>
                  <w:szCs w:val="22"/>
                  <w:lang w:val="sl-SI"/>
                </w:rPr>
                <w:t xml:space="preserve"> dajatve na uvoz hladno valjanih ploščatih izdelkov iz nerjavnega jekla s poreklom iz Ljudske republike Kitajske in Tajvana po pregledu zaradi izteka ukrepa v skladu s členom 11(2) Uredbe (EU) 2016/1036</w:t>
              </w:r>
              <w:r>
                <w:rPr>
                  <w:rStyle w:val="Hiperpovezava"/>
                  <w:rFonts w:ascii="Arial" w:hAnsi="Arial" w:cs="Arial"/>
                  <w:color w:val="auto"/>
                  <w:sz w:val="22"/>
                  <w:szCs w:val="22"/>
                  <w:lang w:val="sl-SI"/>
                </w:rPr>
                <w:t xml:space="preserve"> Evropskega parlamenta in Sveta,</w:t>
              </w:r>
              <w:r w:rsidRPr="000813BF">
                <w:rPr>
                  <w:rStyle w:val="Hiperpovezava"/>
                  <w:rFonts w:ascii="Arial" w:hAnsi="Arial" w:cs="Arial"/>
                  <w:color w:val="auto"/>
                  <w:sz w:val="22"/>
                  <w:szCs w:val="22"/>
                  <w:lang w:val="sl-SI"/>
                </w:rPr>
                <w:t xml:space="preserve"> (2021/L327/1483)</w:t>
              </w:r>
            </w:hyperlink>
            <w:r>
              <w:rPr>
                <w:rStyle w:val="Hiperpovezava"/>
                <w:rFonts w:ascii="Arial" w:hAnsi="Arial" w:cs="Arial"/>
                <w:color w:val="auto"/>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sz w:val="22"/>
                <w:szCs w:val="22"/>
                <w:lang w:val="sl-SI"/>
              </w:rPr>
            </w:pPr>
            <w:r w:rsidRPr="000813BF">
              <w:rPr>
                <w:rFonts w:ascii="Arial" w:hAnsi="Arial" w:cs="Arial"/>
                <w:sz w:val="22"/>
                <w:szCs w:val="22"/>
                <w:lang w:val="sl-SI"/>
              </w:rPr>
              <w:lastRenderedPageBreak/>
              <w:t>17.9.2021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sz w:val="22"/>
                <w:szCs w:val="22"/>
                <w:lang w:val="sl-SI"/>
              </w:rPr>
            </w:pP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sz w:val="22"/>
                <w:szCs w:val="22"/>
                <w:lang w:val="sl-SI"/>
              </w:rPr>
            </w:pPr>
            <w:r w:rsidRPr="000813BF">
              <w:rPr>
                <w:rFonts w:ascii="Arial" w:hAnsi="Arial" w:cs="Arial"/>
                <w:sz w:val="22"/>
                <w:szCs w:val="22"/>
                <w:lang w:val="sl-SI"/>
              </w:rPr>
              <w:t xml:space="preserve">dokončna </w:t>
            </w:r>
            <w:proofErr w:type="spellStart"/>
            <w:r w:rsidRPr="000813BF">
              <w:rPr>
                <w:rFonts w:ascii="Arial" w:hAnsi="Arial" w:cs="Arial"/>
                <w:sz w:val="22"/>
                <w:szCs w:val="22"/>
                <w:lang w:val="sl-SI"/>
              </w:rPr>
              <w:t>protidampinška</w:t>
            </w:r>
            <w:proofErr w:type="spellEnd"/>
            <w:r w:rsidRPr="000813BF">
              <w:rPr>
                <w:rFonts w:ascii="Arial" w:hAnsi="Arial" w:cs="Arial"/>
                <w:sz w:val="22"/>
                <w:szCs w:val="22"/>
                <w:lang w:val="sl-SI"/>
              </w:rPr>
              <w:t xml:space="preserve">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sz w:val="22"/>
                <w:szCs w:val="22"/>
                <w:lang w:val="sl-SI"/>
              </w:rPr>
            </w:pPr>
            <w:r w:rsidRPr="000813BF">
              <w:rPr>
                <w:rFonts w:ascii="Arial" w:hAnsi="Arial" w:cs="Arial"/>
                <w:sz w:val="22"/>
                <w:szCs w:val="22"/>
                <w:lang w:val="sl-SI"/>
              </w:rPr>
              <w:t>Nekatere armaturne palice, izdelane iz železa ali nelegiranega jekla, kovane, toplo valjane, toplo vlečene ali toplo iztiskane, brez nadaljnje obdelave, vključno s spiralno zvitimi po valjanju in tudi tistimi, ki vsebujejo zareze, rebra, brazde ali druge deformacije, nastale med procesom valjanja.</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jc w:val="right"/>
              <w:rPr>
                <w:rFonts w:ascii="Arial" w:hAnsi="Arial" w:cs="Arial"/>
                <w:sz w:val="22"/>
                <w:szCs w:val="22"/>
                <w:lang w:val="sl-SI"/>
              </w:rPr>
            </w:pPr>
            <w:r w:rsidRPr="000813BF">
              <w:rPr>
                <w:rFonts w:ascii="Arial" w:hAnsi="Arial" w:cs="Arial"/>
                <w:sz w:val="22"/>
                <w:szCs w:val="22"/>
                <w:lang w:val="sl-SI"/>
              </w:rPr>
              <w:t>7214 10 00 10, 7214 20 00 20, 7214 30 00 10, 7214 91 10 10, 7214 91 90 10, 7214 99 10 10, 7214 99 95 10.</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sz w:val="22"/>
                <w:szCs w:val="22"/>
                <w:lang w:val="sl-SI"/>
              </w:rPr>
            </w:pPr>
            <w:r w:rsidRPr="000813BF">
              <w:rPr>
                <w:rFonts w:ascii="Arial" w:hAnsi="Arial" w:cs="Arial"/>
                <w:sz w:val="22"/>
                <w:szCs w:val="22"/>
                <w:lang w:val="sl-SI"/>
              </w:rPr>
              <w:t>Belorusija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sz w:val="22"/>
                <w:szCs w:val="22"/>
                <w:lang w:val="sl-SI"/>
              </w:rPr>
            </w:pPr>
            <w:hyperlink r:id="rId37" w:history="1">
              <w:r w:rsidRPr="000813BF">
                <w:rPr>
                  <w:rStyle w:val="Hiperpovezava"/>
                  <w:rFonts w:ascii="Arial" w:hAnsi="Arial" w:cs="Arial"/>
                  <w:color w:val="auto"/>
                  <w:sz w:val="22"/>
                  <w:szCs w:val="22"/>
                  <w:lang w:val="sl-SI"/>
                </w:rPr>
                <w:t>Obvestilo o bližnjem izteku ne</w:t>
              </w:r>
              <w:r>
                <w:rPr>
                  <w:rStyle w:val="Hiperpovezava"/>
                  <w:rFonts w:ascii="Arial" w:hAnsi="Arial" w:cs="Arial"/>
                  <w:color w:val="auto"/>
                  <w:sz w:val="22"/>
                  <w:szCs w:val="22"/>
                  <w:lang w:val="sl-SI"/>
                </w:rPr>
                <w:t xml:space="preserve">katerih </w:t>
              </w:r>
              <w:proofErr w:type="spellStart"/>
              <w:r>
                <w:rPr>
                  <w:rStyle w:val="Hiperpovezava"/>
                  <w:rFonts w:ascii="Arial" w:hAnsi="Arial" w:cs="Arial"/>
                  <w:color w:val="auto"/>
                  <w:sz w:val="22"/>
                  <w:szCs w:val="22"/>
                  <w:lang w:val="sl-SI"/>
                </w:rPr>
                <w:t>protidampinških</w:t>
              </w:r>
              <w:proofErr w:type="spellEnd"/>
              <w:r>
                <w:rPr>
                  <w:rStyle w:val="Hiperpovezava"/>
                  <w:rFonts w:ascii="Arial" w:hAnsi="Arial" w:cs="Arial"/>
                  <w:color w:val="auto"/>
                  <w:sz w:val="22"/>
                  <w:szCs w:val="22"/>
                  <w:lang w:val="sl-SI"/>
                </w:rPr>
                <w:t xml:space="preserve"> ukrepov,</w:t>
              </w:r>
              <w:r w:rsidRPr="000813BF">
                <w:rPr>
                  <w:rStyle w:val="Hiperpovezava"/>
                  <w:rFonts w:ascii="Arial" w:hAnsi="Arial" w:cs="Arial"/>
                  <w:color w:val="auto"/>
                  <w:sz w:val="22"/>
                  <w:szCs w:val="22"/>
                  <w:lang w:val="sl-SI"/>
                </w:rPr>
                <w:t xml:space="preserve"> (2021/</w:t>
              </w:r>
              <w:proofErr w:type="spellStart"/>
              <w:r w:rsidRPr="000813BF">
                <w:rPr>
                  <w:rStyle w:val="Hiperpovezava"/>
                  <w:rFonts w:ascii="Arial" w:hAnsi="Arial" w:cs="Arial"/>
                  <w:color w:val="auto"/>
                  <w:sz w:val="22"/>
                  <w:szCs w:val="22"/>
                  <w:lang w:val="sl-SI"/>
                </w:rPr>
                <w:t>C372</w:t>
              </w:r>
              <w:proofErr w:type="spellEnd"/>
              <w:r w:rsidRPr="000813BF">
                <w:rPr>
                  <w:rStyle w:val="Hiperpovezava"/>
                  <w:rFonts w:ascii="Arial" w:hAnsi="Arial" w:cs="Arial"/>
                  <w:color w:val="auto"/>
                  <w:sz w:val="22"/>
                  <w:szCs w:val="22"/>
                  <w:lang w:val="sl-SI"/>
                </w:rPr>
                <w:t>/08)</w:t>
              </w:r>
            </w:hyperlink>
            <w:r>
              <w:rPr>
                <w:rStyle w:val="Hiperpovezava"/>
                <w:rFonts w:ascii="Arial" w:hAnsi="Arial" w:cs="Arial"/>
                <w:color w:val="auto"/>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sz w:val="22"/>
                <w:szCs w:val="22"/>
                <w:lang w:val="sl-SI"/>
              </w:rPr>
            </w:pPr>
            <w:r w:rsidRPr="000813BF">
              <w:rPr>
                <w:rFonts w:ascii="Arial" w:hAnsi="Arial" w:cs="Arial"/>
                <w:sz w:val="22"/>
                <w:szCs w:val="22"/>
                <w:lang w:val="sl-SI"/>
              </w:rPr>
              <w:t>16.9.2021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sz w:val="22"/>
                <w:szCs w:val="22"/>
                <w:lang w:val="sl-SI"/>
              </w:rPr>
            </w:pPr>
            <w:r w:rsidRPr="000813BF">
              <w:rPr>
                <w:rFonts w:ascii="Arial" w:hAnsi="Arial" w:cs="Arial"/>
                <w:sz w:val="22"/>
                <w:szCs w:val="22"/>
                <w:lang w:val="sl-SI"/>
              </w:rPr>
              <w:t>Ukrep se izteče ob polnoči (00:00) 18.6.2022</w:t>
            </w:r>
            <w:r>
              <w:rPr>
                <w:rFonts w:ascii="Arial" w:hAnsi="Arial" w:cs="Arial"/>
                <w:sz w:val="22"/>
                <w:szCs w:val="22"/>
                <w:lang w:val="sl-SI"/>
              </w:rPr>
              <w:t>.</w:t>
            </w: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Default="009B3D6B" w:rsidP="009B3D6B">
            <w:pPr>
              <w:rPr>
                <w:rFonts w:ascii="Arial" w:hAnsi="Arial" w:cs="Arial"/>
                <w:sz w:val="22"/>
                <w:szCs w:val="22"/>
              </w:rPr>
            </w:pPr>
            <w:proofErr w:type="spellStart"/>
            <w:r w:rsidRPr="000813BF">
              <w:rPr>
                <w:rFonts w:ascii="Arial" w:hAnsi="Arial" w:cs="Arial"/>
                <w:sz w:val="22"/>
                <w:szCs w:val="22"/>
              </w:rPr>
              <w:t>dokončna</w:t>
            </w:r>
            <w:proofErr w:type="spellEnd"/>
            <w:r w:rsidRPr="000813BF">
              <w:rPr>
                <w:rFonts w:ascii="Arial" w:hAnsi="Arial" w:cs="Arial"/>
                <w:sz w:val="22"/>
                <w:szCs w:val="22"/>
              </w:rPr>
              <w:t xml:space="preserve"> </w:t>
            </w:r>
            <w:proofErr w:type="spellStart"/>
            <w:r w:rsidRPr="000813BF">
              <w:rPr>
                <w:rFonts w:ascii="Arial" w:hAnsi="Arial" w:cs="Arial"/>
                <w:sz w:val="22"/>
                <w:szCs w:val="22"/>
              </w:rPr>
              <w:t>izravnalna</w:t>
            </w:r>
            <w:proofErr w:type="spellEnd"/>
            <w:r w:rsidRPr="000813BF">
              <w:rPr>
                <w:rFonts w:ascii="Arial" w:hAnsi="Arial" w:cs="Arial"/>
                <w:sz w:val="22"/>
                <w:szCs w:val="22"/>
              </w:rPr>
              <w:t xml:space="preserve"> </w:t>
            </w:r>
          </w:p>
          <w:p w:rsidR="009B3D6B" w:rsidRPr="000813BF" w:rsidRDefault="009B3D6B" w:rsidP="009B3D6B">
            <w:pPr>
              <w:rPr>
                <w:rFonts w:ascii="Arial" w:hAnsi="Arial" w:cs="Arial"/>
                <w:sz w:val="22"/>
                <w:szCs w:val="22"/>
              </w:rPr>
            </w:pPr>
            <w:proofErr w:type="spellStart"/>
            <w:r w:rsidRPr="000813BF">
              <w:rPr>
                <w:rFonts w:ascii="Arial" w:hAnsi="Arial" w:cs="Arial"/>
                <w:sz w:val="22"/>
                <w:szCs w:val="22"/>
              </w:rPr>
              <w:t>dajatev</w:t>
            </w:r>
            <w:proofErr w:type="spellEnd"/>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sz w:val="22"/>
                <w:szCs w:val="22"/>
              </w:rPr>
            </w:pPr>
            <w:proofErr w:type="spellStart"/>
            <w:r w:rsidRPr="000813BF">
              <w:rPr>
                <w:rFonts w:ascii="Arial" w:hAnsi="Arial" w:cs="Arial"/>
                <w:sz w:val="22"/>
                <w:szCs w:val="22"/>
              </w:rPr>
              <w:t>Nekateri</w:t>
            </w:r>
            <w:proofErr w:type="spellEnd"/>
            <w:r w:rsidRPr="000813BF">
              <w:rPr>
                <w:rFonts w:ascii="Arial" w:hAnsi="Arial" w:cs="Arial"/>
                <w:sz w:val="22"/>
                <w:szCs w:val="22"/>
              </w:rPr>
              <w:t xml:space="preserve"> </w:t>
            </w:r>
            <w:proofErr w:type="spellStart"/>
            <w:r w:rsidRPr="000813BF">
              <w:rPr>
                <w:rFonts w:ascii="Arial" w:hAnsi="Arial" w:cs="Arial"/>
                <w:sz w:val="22"/>
                <w:szCs w:val="22"/>
              </w:rPr>
              <w:t>ploščato</w:t>
            </w:r>
            <w:proofErr w:type="spellEnd"/>
            <w:r w:rsidRPr="000813BF">
              <w:rPr>
                <w:rFonts w:ascii="Arial" w:hAnsi="Arial" w:cs="Arial"/>
                <w:sz w:val="22"/>
                <w:szCs w:val="22"/>
              </w:rPr>
              <w:t xml:space="preserve"> </w:t>
            </w:r>
            <w:proofErr w:type="spellStart"/>
            <w:r w:rsidRPr="000813BF">
              <w:rPr>
                <w:rFonts w:ascii="Arial" w:hAnsi="Arial" w:cs="Arial"/>
                <w:sz w:val="22"/>
                <w:szCs w:val="22"/>
              </w:rPr>
              <w:t>valjani</w:t>
            </w:r>
            <w:proofErr w:type="spellEnd"/>
            <w:r w:rsidRPr="000813BF">
              <w:rPr>
                <w:rFonts w:ascii="Arial" w:hAnsi="Arial" w:cs="Arial"/>
                <w:sz w:val="22"/>
                <w:szCs w:val="22"/>
              </w:rPr>
              <w:t xml:space="preserve"> </w:t>
            </w:r>
            <w:proofErr w:type="spellStart"/>
            <w:r w:rsidRPr="000813BF">
              <w:rPr>
                <w:rFonts w:ascii="Arial" w:hAnsi="Arial" w:cs="Arial"/>
                <w:sz w:val="22"/>
                <w:szCs w:val="22"/>
              </w:rPr>
              <w:t>izdelki</w:t>
            </w:r>
            <w:proofErr w:type="spellEnd"/>
            <w:r w:rsidRPr="000813BF">
              <w:rPr>
                <w:rFonts w:ascii="Arial" w:hAnsi="Arial" w:cs="Arial"/>
                <w:sz w:val="22"/>
                <w:szCs w:val="22"/>
              </w:rPr>
              <w:t xml:space="preserve"> </w:t>
            </w:r>
            <w:proofErr w:type="spellStart"/>
            <w:r w:rsidRPr="000813BF">
              <w:rPr>
                <w:rFonts w:ascii="Arial" w:hAnsi="Arial" w:cs="Arial"/>
                <w:sz w:val="22"/>
                <w:szCs w:val="22"/>
              </w:rPr>
              <w:t>iz</w:t>
            </w:r>
            <w:proofErr w:type="spellEnd"/>
            <w:r w:rsidRPr="000813BF">
              <w:rPr>
                <w:rFonts w:ascii="Arial" w:hAnsi="Arial" w:cs="Arial"/>
                <w:sz w:val="22"/>
                <w:szCs w:val="22"/>
              </w:rPr>
              <w:t xml:space="preserve"> </w:t>
            </w:r>
            <w:proofErr w:type="spellStart"/>
            <w:r w:rsidRPr="000813BF">
              <w:rPr>
                <w:rFonts w:ascii="Arial" w:hAnsi="Arial" w:cs="Arial"/>
                <w:sz w:val="22"/>
                <w:szCs w:val="22"/>
              </w:rPr>
              <w:t>železa</w:t>
            </w:r>
            <w:proofErr w:type="spellEnd"/>
            <w:r w:rsidRPr="000813BF">
              <w:rPr>
                <w:rFonts w:ascii="Arial" w:hAnsi="Arial" w:cs="Arial"/>
                <w:sz w:val="22"/>
                <w:szCs w:val="22"/>
              </w:rPr>
              <w:t xml:space="preserve">, </w:t>
            </w:r>
            <w:proofErr w:type="spellStart"/>
            <w:r w:rsidRPr="000813BF">
              <w:rPr>
                <w:rFonts w:ascii="Arial" w:hAnsi="Arial" w:cs="Arial"/>
                <w:sz w:val="22"/>
                <w:szCs w:val="22"/>
              </w:rPr>
              <w:t>nelegiranega</w:t>
            </w:r>
            <w:proofErr w:type="spellEnd"/>
            <w:r w:rsidRPr="000813BF">
              <w:rPr>
                <w:rFonts w:ascii="Arial" w:hAnsi="Arial" w:cs="Arial"/>
                <w:sz w:val="22"/>
                <w:szCs w:val="22"/>
              </w:rPr>
              <w:t xml:space="preserve"> </w:t>
            </w:r>
            <w:proofErr w:type="spellStart"/>
            <w:r w:rsidRPr="000813BF">
              <w:rPr>
                <w:rFonts w:ascii="Arial" w:hAnsi="Arial" w:cs="Arial"/>
                <w:sz w:val="22"/>
                <w:szCs w:val="22"/>
              </w:rPr>
              <w:t>jekla</w:t>
            </w:r>
            <w:proofErr w:type="spellEnd"/>
            <w:r w:rsidRPr="000813BF">
              <w:rPr>
                <w:rFonts w:ascii="Arial" w:hAnsi="Arial" w:cs="Arial"/>
                <w:sz w:val="22"/>
                <w:szCs w:val="22"/>
              </w:rPr>
              <w:t xml:space="preserve"> </w:t>
            </w:r>
            <w:proofErr w:type="spellStart"/>
            <w:r w:rsidRPr="000813BF">
              <w:rPr>
                <w:rFonts w:ascii="Arial" w:hAnsi="Arial" w:cs="Arial"/>
                <w:sz w:val="22"/>
                <w:szCs w:val="22"/>
              </w:rPr>
              <w:t>ali</w:t>
            </w:r>
            <w:proofErr w:type="spellEnd"/>
            <w:r w:rsidRPr="000813BF">
              <w:rPr>
                <w:rFonts w:ascii="Arial" w:hAnsi="Arial" w:cs="Arial"/>
                <w:sz w:val="22"/>
                <w:szCs w:val="22"/>
              </w:rPr>
              <w:t xml:space="preserve"> </w:t>
            </w:r>
            <w:proofErr w:type="spellStart"/>
            <w:r w:rsidRPr="000813BF">
              <w:rPr>
                <w:rFonts w:ascii="Arial" w:hAnsi="Arial" w:cs="Arial"/>
                <w:sz w:val="22"/>
                <w:szCs w:val="22"/>
              </w:rPr>
              <w:t>drugega</w:t>
            </w:r>
            <w:proofErr w:type="spellEnd"/>
            <w:r w:rsidRPr="000813BF">
              <w:rPr>
                <w:rFonts w:ascii="Arial" w:hAnsi="Arial" w:cs="Arial"/>
                <w:sz w:val="22"/>
                <w:szCs w:val="22"/>
              </w:rPr>
              <w:t xml:space="preserve"> </w:t>
            </w:r>
            <w:proofErr w:type="spellStart"/>
            <w:r w:rsidRPr="000813BF">
              <w:rPr>
                <w:rFonts w:ascii="Arial" w:hAnsi="Arial" w:cs="Arial"/>
                <w:sz w:val="22"/>
                <w:szCs w:val="22"/>
              </w:rPr>
              <w:t>legiranega</w:t>
            </w:r>
            <w:proofErr w:type="spellEnd"/>
            <w:r w:rsidRPr="000813BF">
              <w:rPr>
                <w:rFonts w:ascii="Arial" w:hAnsi="Arial" w:cs="Arial"/>
                <w:sz w:val="22"/>
                <w:szCs w:val="22"/>
              </w:rPr>
              <w:t xml:space="preserve"> </w:t>
            </w:r>
            <w:proofErr w:type="spellStart"/>
            <w:r w:rsidRPr="000813BF">
              <w:rPr>
                <w:rFonts w:ascii="Arial" w:hAnsi="Arial" w:cs="Arial"/>
                <w:sz w:val="22"/>
                <w:szCs w:val="22"/>
              </w:rPr>
              <w:t>jekla</w:t>
            </w:r>
            <w:proofErr w:type="spellEnd"/>
            <w:r w:rsidRPr="000813BF">
              <w:rPr>
                <w:rFonts w:ascii="Arial" w:hAnsi="Arial" w:cs="Arial"/>
                <w:sz w:val="22"/>
                <w:szCs w:val="22"/>
              </w:rPr>
              <w:t xml:space="preserve">, v </w:t>
            </w:r>
            <w:proofErr w:type="spellStart"/>
            <w:r w:rsidRPr="000813BF">
              <w:rPr>
                <w:rFonts w:ascii="Arial" w:hAnsi="Arial" w:cs="Arial"/>
                <w:sz w:val="22"/>
                <w:szCs w:val="22"/>
              </w:rPr>
              <w:t>kolobarjih</w:t>
            </w:r>
            <w:proofErr w:type="spellEnd"/>
            <w:r w:rsidRPr="000813BF">
              <w:rPr>
                <w:rFonts w:ascii="Arial" w:hAnsi="Arial" w:cs="Arial"/>
                <w:sz w:val="22"/>
                <w:szCs w:val="22"/>
              </w:rPr>
              <w:t xml:space="preserve"> </w:t>
            </w:r>
            <w:proofErr w:type="spellStart"/>
            <w:r w:rsidRPr="000813BF">
              <w:rPr>
                <w:rFonts w:ascii="Arial" w:hAnsi="Arial" w:cs="Arial"/>
                <w:sz w:val="22"/>
                <w:szCs w:val="22"/>
              </w:rPr>
              <w:t>ali</w:t>
            </w:r>
            <w:proofErr w:type="spellEnd"/>
            <w:r w:rsidRPr="000813BF">
              <w:rPr>
                <w:rFonts w:ascii="Arial" w:hAnsi="Arial" w:cs="Arial"/>
                <w:sz w:val="22"/>
                <w:szCs w:val="22"/>
              </w:rPr>
              <w:t xml:space="preserve"> ne (</w:t>
            </w:r>
            <w:proofErr w:type="spellStart"/>
            <w:r w:rsidRPr="000813BF">
              <w:rPr>
                <w:rFonts w:ascii="Arial" w:hAnsi="Arial" w:cs="Arial"/>
                <w:sz w:val="22"/>
                <w:szCs w:val="22"/>
              </w:rPr>
              <w:t>vključno</w:t>
            </w:r>
            <w:proofErr w:type="spellEnd"/>
            <w:r w:rsidRPr="000813BF">
              <w:rPr>
                <w:rFonts w:ascii="Arial" w:hAnsi="Arial" w:cs="Arial"/>
                <w:sz w:val="22"/>
                <w:szCs w:val="22"/>
              </w:rPr>
              <w:t xml:space="preserve"> z „</w:t>
            </w:r>
            <w:proofErr w:type="spellStart"/>
            <w:r w:rsidRPr="000813BF">
              <w:rPr>
                <w:rFonts w:ascii="Arial" w:hAnsi="Arial" w:cs="Arial"/>
                <w:sz w:val="22"/>
                <w:szCs w:val="22"/>
              </w:rPr>
              <w:t>razrezanimi</w:t>
            </w:r>
            <w:proofErr w:type="spellEnd"/>
            <w:r w:rsidRPr="000813BF">
              <w:rPr>
                <w:rFonts w:ascii="Arial" w:hAnsi="Arial" w:cs="Arial"/>
                <w:sz w:val="22"/>
                <w:szCs w:val="22"/>
              </w:rPr>
              <w:t xml:space="preserve"> </w:t>
            </w:r>
            <w:proofErr w:type="spellStart"/>
            <w:proofErr w:type="gramStart"/>
            <w:r w:rsidRPr="000813BF">
              <w:rPr>
                <w:rFonts w:ascii="Arial" w:hAnsi="Arial" w:cs="Arial"/>
                <w:sz w:val="22"/>
                <w:szCs w:val="22"/>
              </w:rPr>
              <w:t>izdelki</w:t>
            </w:r>
            <w:proofErr w:type="spellEnd"/>
            <w:r w:rsidRPr="000813BF">
              <w:rPr>
                <w:rFonts w:ascii="Arial" w:hAnsi="Arial" w:cs="Arial"/>
                <w:sz w:val="22"/>
                <w:szCs w:val="22"/>
              </w:rPr>
              <w:t>“ in</w:t>
            </w:r>
            <w:proofErr w:type="gramEnd"/>
            <w:r w:rsidRPr="000813BF">
              <w:rPr>
                <w:rFonts w:ascii="Arial" w:hAnsi="Arial" w:cs="Arial"/>
                <w:sz w:val="22"/>
                <w:szCs w:val="22"/>
              </w:rPr>
              <w:t xml:space="preserve"> „</w:t>
            </w:r>
            <w:proofErr w:type="spellStart"/>
            <w:r w:rsidRPr="000813BF">
              <w:rPr>
                <w:rFonts w:ascii="Arial" w:hAnsi="Arial" w:cs="Arial"/>
                <w:sz w:val="22"/>
                <w:szCs w:val="22"/>
              </w:rPr>
              <w:t>ozkimi</w:t>
            </w:r>
            <w:proofErr w:type="spellEnd"/>
            <w:r w:rsidRPr="000813BF">
              <w:rPr>
                <w:rFonts w:ascii="Arial" w:hAnsi="Arial" w:cs="Arial"/>
                <w:sz w:val="22"/>
                <w:szCs w:val="22"/>
              </w:rPr>
              <w:t xml:space="preserve"> </w:t>
            </w:r>
            <w:proofErr w:type="spellStart"/>
            <w:r w:rsidRPr="000813BF">
              <w:rPr>
                <w:rFonts w:ascii="Arial" w:hAnsi="Arial" w:cs="Arial"/>
                <w:sz w:val="22"/>
                <w:szCs w:val="22"/>
              </w:rPr>
              <w:t>trakovi</w:t>
            </w:r>
            <w:proofErr w:type="spellEnd"/>
            <w:r w:rsidRPr="000813BF">
              <w:rPr>
                <w:rFonts w:ascii="Arial" w:hAnsi="Arial" w:cs="Arial"/>
                <w:sz w:val="22"/>
                <w:szCs w:val="22"/>
              </w:rPr>
              <w:t xml:space="preserve">“), </w:t>
            </w:r>
            <w:proofErr w:type="spellStart"/>
            <w:r w:rsidRPr="000813BF">
              <w:rPr>
                <w:rFonts w:ascii="Arial" w:hAnsi="Arial" w:cs="Arial"/>
                <w:sz w:val="22"/>
                <w:szCs w:val="22"/>
              </w:rPr>
              <w:t>vroče</w:t>
            </w:r>
            <w:proofErr w:type="spellEnd"/>
            <w:r w:rsidRPr="000813BF">
              <w:rPr>
                <w:rFonts w:ascii="Arial" w:hAnsi="Arial" w:cs="Arial"/>
                <w:sz w:val="22"/>
                <w:szCs w:val="22"/>
              </w:rPr>
              <w:t xml:space="preserve"> </w:t>
            </w:r>
            <w:proofErr w:type="spellStart"/>
            <w:r w:rsidRPr="000813BF">
              <w:rPr>
                <w:rFonts w:ascii="Arial" w:hAnsi="Arial" w:cs="Arial"/>
                <w:sz w:val="22"/>
                <w:szCs w:val="22"/>
              </w:rPr>
              <w:t>valjani</w:t>
            </w:r>
            <w:proofErr w:type="spellEnd"/>
            <w:r w:rsidRPr="000813BF">
              <w:rPr>
                <w:rFonts w:ascii="Arial" w:hAnsi="Arial" w:cs="Arial"/>
                <w:sz w:val="22"/>
                <w:szCs w:val="22"/>
              </w:rPr>
              <w:t xml:space="preserve">, </w:t>
            </w:r>
            <w:proofErr w:type="spellStart"/>
            <w:r w:rsidRPr="000813BF">
              <w:rPr>
                <w:rFonts w:ascii="Arial" w:hAnsi="Arial" w:cs="Arial"/>
                <w:sz w:val="22"/>
                <w:szCs w:val="22"/>
              </w:rPr>
              <w:t>brez</w:t>
            </w:r>
            <w:proofErr w:type="spellEnd"/>
            <w:r w:rsidRPr="000813BF">
              <w:rPr>
                <w:rFonts w:ascii="Arial" w:hAnsi="Arial" w:cs="Arial"/>
                <w:sz w:val="22"/>
                <w:szCs w:val="22"/>
              </w:rPr>
              <w:t xml:space="preserve"> </w:t>
            </w:r>
            <w:proofErr w:type="spellStart"/>
            <w:r w:rsidRPr="000813BF">
              <w:rPr>
                <w:rFonts w:ascii="Arial" w:hAnsi="Arial" w:cs="Arial"/>
                <w:sz w:val="22"/>
                <w:szCs w:val="22"/>
              </w:rPr>
              <w:t>nadaljnje</w:t>
            </w:r>
            <w:proofErr w:type="spellEnd"/>
            <w:r w:rsidRPr="000813BF">
              <w:rPr>
                <w:rFonts w:ascii="Arial" w:hAnsi="Arial" w:cs="Arial"/>
                <w:sz w:val="22"/>
                <w:szCs w:val="22"/>
              </w:rPr>
              <w:t xml:space="preserve"> </w:t>
            </w:r>
            <w:proofErr w:type="spellStart"/>
            <w:r w:rsidRPr="000813BF">
              <w:rPr>
                <w:rFonts w:ascii="Arial" w:hAnsi="Arial" w:cs="Arial"/>
                <w:sz w:val="22"/>
                <w:szCs w:val="22"/>
              </w:rPr>
              <w:lastRenderedPageBreak/>
              <w:t>obdelave</w:t>
            </w:r>
            <w:proofErr w:type="spellEnd"/>
            <w:r w:rsidRPr="000813BF">
              <w:rPr>
                <w:rFonts w:ascii="Arial" w:hAnsi="Arial" w:cs="Arial"/>
                <w:sz w:val="22"/>
                <w:szCs w:val="22"/>
              </w:rPr>
              <w:t xml:space="preserve">, </w:t>
            </w:r>
            <w:proofErr w:type="spellStart"/>
            <w:r w:rsidRPr="000813BF">
              <w:rPr>
                <w:rFonts w:ascii="Arial" w:hAnsi="Arial" w:cs="Arial"/>
                <w:sz w:val="22"/>
                <w:szCs w:val="22"/>
              </w:rPr>
              <w:t>neplatirani</w:t>
            </w:r>
            <w:proofErr w:type="spellEnd"/>
            <w:r w:rsidRPr="000813BF">
              <w:rPr>
                <w:rFonts w:ascii="Arial" w:hAnsi="Arial" w:cs="Arial"/>
                <w:sz w:val="22"/>
                <w:szCs w:val="22"/>
              </w:rPr>
              <w:t xml:space="preserve">, </w:t>
            </w:r>
            <w:proofErr w:type="spellStart"/>
            <w:r w:rsidRPr="000813BF">
              <w:rPr>
                <w:rFonts w:ascii="Arial" w:hAnsi="Arial" w:cs="Arial"/>
                <w:sz w:val="22"/>
                <w:szCs w:val="22"/>
              </w:rPr>
              <w:t>neprevlečeni</w:t>
            </w:r>
            <w:proofErr w:type="spellEnd"/>
            <w:r w:rsidRPr="000813BF">
              <w:rPr>
                <w:rFonts w:ascii="Arial" w:hAnsi="Arial" w:cs="Arial"/>
                <w:sz w:val="22"/>
                <w:szCs w:val="22"/>
              </w:rPr>
              <w:t xml:space="preserve"> in </w:t>
            </w:r>
            <w:proofErr w:type="spellStart"/>
            <w:r w:rsidRPr="000813BF">
              <w:rPr>
                <w:rFonts w:ascii="Arial" w:hAnsi="Arial" w:cs="Arial"/>
                <w:sz w:val="22"/>
                <w:szCs w:val="22"/>
              </w:rPr>
              <w:t>neprekriti</w:t>
            </w:r>
            <w:proofErr w:type="spellEnd"/>
            <w:r>
              <w:rPr>
                <w:rFonts w:ascii="Arial" w:hAnsi="Arial" w:cs="Arial"/>
                <w:sz w:val="22"/>
                <w:szCs w:val="22"/>
              </w:rPr>
              <w:t>.</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jc w:val="right"/>
              <w:rPr>
                <w:rFonts w:ascii="Arial" w:hAnsi="Arial" w:cs="Arial"/>
                <w:sz w:val="22"/>
                <w:szCs w:val="22"/>
              </w:rPr>
            </w:pPr>
            <w:r w:rsidRPr="000813BF">
              <w:rPr>
                <w:rFonts w:ascii="Arial" w:hAnsi="Arial" w:cs="Arial"/>
                <w:sz w:val="22"/>
                <w:szCs w:val="22"/>
              </w:rPr>
              <w:lastRenderedPageBreak/>
              <w:t>7208 10 00 00, 7208 25 00 00, 7208 26 00 00, 7208 27 00 00, 7208 36 00 00, 7208 37,</w:t>
            </w:r>
          </w:p>
          <w:p w:rsidR="009B3D6B" w:rsidRPr="000813BF" w:rsidRDefault="009B3D6B" w:rsidP="009B3D6B">
            <w:pPr>
              <w:jc w:val="right"/>
              <w:rPr>
                <w:rFonts w:ascii="Arial" w:hAnsi="Arial" w:cs="Arial"/>
                <w:sz w:val="22"/>
                <w:szCs w:val="22"/>
              </w:rPr>
            </w:pPr>
            <w:r w:rsidRPr="000813BF">
              <w:rPr>
                <w:rFonts w:ascii="Arial" w:hAnsi="Arial" w:cs="Arial"/>
                <w:sz w:val="22"/>
                <w:szCs w:val="22"/>
              </w:rPr>
              <w:t>7208 38,</w:t>
            </w:r>
          </w:p>
          <w:p w:rsidR="009B3D6B" w:rsidRPr="000813BF" w:rsidRDefault="009B3D6B" w:rsidP="009B3D6B">
            <w:pPr>
              <w:jc w:val="right"/>
              <w:rPr>
                <w:rFonts w:ascii="Arial" w:hAnsi="Arial" w:cs="Arial"/>
                <w:sz w:val="22"/>
                <w:szCs w:val="22"/>
              </w:rPr>
            </w:pPr>
            <w:r w:rsidRPr="000813BF">
              <w:rPr>
                <w:rFonts w:ascii="Arial" w:hAnsi="Arial" w:cs="Arial"/>
                <w:sz w:val="22"/>
                <w:szCs w:val="22"/>
              </w:rPr>
              <w:lastRenderedPageBreak/>
              <w:t>7208 39,</w:t>
            </w:r>
          </w:p>
          <w:p w:rsidR="009B3D6B" w:rsidRPr="000813BF" w:rsidRDefault="009B3D6B" w:rsidP="009B3D6B">
            <w:pPr>
              <w:jc w:val="right"/>
              <w:rPr>
                <w:rFonts w:ascii="Arial" w:hAnsi="Arial" w:cs="Arial"/>
                <w:sz w:val="22"/>
                <w:szCs w:val="22"/>
              </w:rPr>
            </w:pPr>
            <w:r w:rsidRPr="000813BF">
              <w:rPr>
                <w:rFonts w:ascii="Arial" w:hAnsi="Arial" w:cs="Arial"/>
                <w:sz w:val="22"/>
                <w:szCs w:val="22"/>
              </w:rPr>
              <w:t>7208 40,</w:t>
            </w:r>
          </w:p>
          <w:p w:rsidR="009B3D6B" w:rsidRPr="000813BF" w:rsidRDefault="009B3D6B" w:rsidP="009B3D6B">
            <w:pPr>
              <w:jc w:val="right"/>
              <w:rPr>
                <w:rFonts w:ascii="Arial" w:hAnsi="Arial" w:cs="Arial"/>
                <w:sz w:val="22"/>
                <w:szCs w:val="22"/>
              </w:rPr>
            </w:pPr>
            <w:r w:rsidRPr="000813BF">
              <w:rPr>
                <w:rFonts w:ascii="Arial" w:hAnsi="Arial" w:cs="Arial"/>
                <w:sz w:val="22"/>
                <w:szCs w:val="22"/>
              </w:rPr>
              <w:t>7208 52 10 00, 7208 52 99 00, 7208 53 10 00, 7208 53 90 00, 7208 54 00 00,</w:t>
            </w:r>
          </w:p>
          <w:p w:rsidR="009B3D6B" w:rsidRPr="000813BF" w:rsidRDefault="009B3D6B" w:rsidP="009B3D6B">
            <w:pPr>
              <w:jc w:val="right"/>
              <w:rPr>
                <w:rFonts w:ascii="Arial" w:hAnsi="Arial" w:cs="Arial"/>
                <w:sz w:val="22"/>
                <w:szCs w:val="22"/>
              </w:rPr>
            </w:pPr>
            <w:r w:rsidRPr="000813BF">
              <w:rPr>
                <w:rFonts w:ascii="Arial" w:hAnsi="Arial" w:cs="Arial"/>
                <w:sz w:val="22"/>
                <w:szCs w:val="22"/>
              </w:rPr>
              <w:t>7211 13,</w:t>
            </w:r>
          </w:p>
          <w:p w:rsidR="009B3D6B" w:rsidRPr="000813BF" w:rsidRDefault="009B3D6B" w:rsidP="009B3D6B">
            <w:pPr>
              <w:jc w:val="right"/>
              <w:rPr>
                <w:rFonts w:ascii="Arial" w:hAnsi="Arial" w:cs="Arial"/>
                <w:sz w:val="22"/>
                <w:szCs w:val="22"/>
              </w:rPr>
            </w:pPr>
            <w:r w:rsidRPr="000813BF">
              <w:rPr>
                <w:rFonts w:ascii="Arial" w:hAnsi="Arial" w:cs="Arial"/>
                <w:sz w:val="22"/>
                <w:szCs w:val="22"/>
              </w:rPr>
              <w:t>7211 14,</w:t>
            </w:r>
          </w:p>
          <w:p w:rsidR="009B3D6B" w:rsidRPr="000813BF" w:rsidRDefault="009B3D6B" w:rsidP="009B3D6B">
            <w:pPr>
              <w:jc w:val="right"/>
              <w:rPr>
                <w:rFonts w:ascii="Arial" w:hAnsi="Arial" w:cs="Arial"/>
                <w:sz w:val="22"/>
                <w:szCs w:val="22"/>
              </w:rPr>
            </w:pPr>
            <w:r w:rsidRPr="000813BF">
              <w:rPr>
                <w:rFonts w:ascii="Arial" w:hAnsi="Arial" w:cs="Arial"/>
                <w:sz w:val="22"/>
                <w:szCs w:val="22"/>
              </w:rPr>
              <w:t>7211 19,</w:t>
            </w:r>
          </w:p>
          <w:p w:rsidR="009B3D6B" w:rsidRPr="000813BF" w:rsidRDefault="009B3D6B" w:rsidP="009B3D6B">
            <w:pPr>
              <w:jc w:val="right"/>
              <w:rPr>
                <w:rFonts w:ascii="Arial" w:hAnsi="Arial" w:cs="Arial"/>
                <w:sz w:val="22"/>
                <w:szCs w:val="22"/>
              </w:rPr>
            </w:pPr>
            <w:r w:rsidRPr="000813BF">
              <w:rPr>
                <w:rFonts w:ascii="Arial" w:hAnsi="Arial" w:cs="Arial"/>
                <w:sz w:val="22"/>
                <w:szCs w:val="22"/>
              </w:rPr>
              <w:t xml:space="preserve">7225 19 10 90, </w:t>
            </w:r>
          </w:p>
          <w:p w:rsidR="009B3D6B" w:rsidRPr="000813BF" w:rsidRDefault="009B3D6B" w:rsidP="009B3D6B">
            <w:pPr>
              <w:jc w:val="right"/>
              <w:rPr>
                <w:rFonts w:ascii="Arial" w:hAnsi="Arial" w:cs="Arial"/>
                <w:sz w:val="22"/>
                <w:szCs w:val="22"/>
              </w:rPr>
            </w:pPr>
            <w:r w:rsidRPr="000813BF">
              <w:rPr>
                <w:rFonts w:ascii="Arial" w:hAnsi="Arial" w:cs="Arial"/>
                <w:sz w:val="22"/>
                <w:szCs w:val="22"/>
              </w:rPr>
              <w:t xml:space="preserve">7225 30 90 00, </w:t>
            </w:r>
          </w:p>
          <w:p w:rsidR="009B3D6B" w:rsidRPr="000813BF" w:rsidRDefault="009B3D6B" w:rsidP="009B3D6B">
            <w:pPr>
              <w:jc w:val="right"/>
              <w:rPr>
                <w:rFonts w:ascii="Arial" w:hAnsi="Arial" w:cs="Arial"/>
                <w:sz w:val="22"/>
                <w:szCs w:val="22"/>
              </w:rPr>
            </w:pPr>
            <w:r w:rsidRPr="000813BF">
              <w:rPr>
                <w:rFonts w:ascii="Arial" w:hAnsi="Arial" w:cs="Arial"/>
                <w:sz w:val="22"/>
                <w:szCs w:val="22"/>
              </w:rPr>
              <w:t xml:space="preserve">7225 40 60 90, </w:t>
            </w:r>
          </w:p>
          <w:p w:rsidR="009B3D6B" w:rsidRPr="000813BF" w:rsidRDefault="009B3D6B" w:rsidP="009B3D6B">
            <w:pPr>
              <w:jc w:val="right"/>
              <w:rPr>
                <w:rFonts w:ascii="Arial" w:hAnsi="Arial" w:cs="Arial"/>
                <w:sz w:val="22"/>
                <w:szCs w:val="22"/>
              </w:rPr>
            </w:pPr>
            <w:r w:rsidRPr="000813BF">
              <w:rPr>
                <w:rFonts w:ascii="Arial" w:hAnsi="Arial" w:cs="Arial"/>
                <w:sz w:val="22"/>
                <w:szCs w:val="22"/>
              </w:rPr>
              <w:t xml:space="preserve">7225 40 90 00, </w:t>
            </w:r>
          </w:p>
          <w:p w:rsidR="009B3D6B" w:rsidRPr="000813BF" w:rsidRDefault="009B3D6B" w:rsidP="009B3D6B">
            <w:pPr>
              <w:jc w:val="right"/>
              <w:rPr>
                <w:rFonts w:ascii="Arial" w:hAnsi="Arial" w:cs="Arial"/>
                <w:sz w:val="22"/>
                <w:szCs w:val="22"/>
              </w:rPr>
            </w:pPr>
            <w:r w:rsidRPr="000813BF">
              <w:rPr>
                <w:rFonts w:ascii="Arial" w:hAnsi="Arial" w:cs="Arial"/>
                <w:sz w:val="22"/>
                <w:szCs w:val="22"/>
              </w:rPr>
              <w:t xml:space="preserve">7226 19 10 91, </w:t>
            </w:r>
          </w:p>
          <w:p w:rsidR="009B3D6B" w:rsidRPr="000813BF" w:rsidRDefault="009B3D6B" w:rsidP="009B3D6B">
            <w:pPr>
              <w:jc w:val="right"/>
              <w:rPr>
                <w:rFonts w:ascii="Arial" w:hAnsi="Arial" w:cs="Arial"/>
                <w:sz w:val="22"/>
                <w:szCs w:val="22"/>
              </w:rPr>
            </w:pPr>
            <w:r w:rsidRPr="000813BF">
              <w:rPr>
                <w:rFonts w:ascii="Arial" w:hAnsi="Arial" w:cs="Arial"/>
                <w:sz w:val="22"/>
                <w:szCs w:val="22"/>
              </w:rPr>
              <w:t xml:space="preserve">7226 19 10 95, </w:t>
            </w:r>
          </w:p>
          <w:p w:rsidR="009B3D6B" w:rsidRPr="000813BF" w:rsidRDefault="009B3D6B" w:rsidP="009B3D6B">
            <w:pPr>
              <w:tabs>
                <w:tab w:val="left" w:pos="1035"/>
              </w:tabs>
              <w:jc w:val="right"/>
              <w:rPr>
                <w:rFonts w:ascii="Arial" w:hAnsi="Arial" w:cs="Arial"/>
                <w:sz w:val="22"/>
                <w:szCs w:val="22"/>
              </w:rPr>
            </w:pPr>
            <w:r w:rsidRPr="000813BF">
              <w:rPr>
                <w:rFonts w:ascii="Arial" w:hAnsi="Arial" w:cs="Arial"/>
                <w:sz w:val="22"/>
                <w:szCs w:val="22"/>
              </w:rPr>
              <w:t xml:space="preserve">7226 91 91, </w:t>
            </w:r>
          </w:p>
          <w:p w:rsidR="009B3D6B" w:rsidRPr="000813BF" w:rsidRDefault="009B3D6B" w:rsidP="009B3D6B">
            <w:pPr>
              <w:jc w:val="right"/>
              <w:rPr>
                <w:rFonts w:ascii="Arial" w:hAnsi="Arial" w:cs="Arial"/>
                <w:sz w:val="22"/>
                <w:szCs w:val="22"/>
              </w:rPr>
            </w:pPr>
            <w:r w:rsidRPr="000813BF">
              <w:rPr>
                <w:rFonts w:ascii="Arial" w:hAnsi="Arial" w:cs="Arial"/>
                <w:sz w:val="22"/>
                <w:szCs w:val="22"/>
              </w:rPr>
              <w:t>7226 91 99 00.</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sz w:val="22"/>
                <w:szCs w:val="22"/>
                <w:lang w:val="sl-SI"/>
              </w:rPr>
            </w:pPr>
            <w:r w:rsidRPr="000813BF">
              <w:rPr>
                <w:rFonts w:ascii="Arial" w:hAnsi="Arial" w:cs="Arial"/>
                <w:sz w:val="22"/>
                <w:szCs w:val="22"/>
                <w:lang w:val="sl-SI"/>
              </w:rPr>
              <w:lastRenderedPageBreak/>
              <w:t>Kitajska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sz w:val="22"/>
                <w:szCs w:val="22"/>
                <w:lang w:val="sl-SI"/>
              </w:rPr>
            </w:pPr>
            <w:hyperlink r:id="rId38" w:history="1">
              <w:r w:rsidRPr="000813BF">
                <w:rPr>
                  <w:rStyle w:val="Hiperpovezava"/>
                  <w:rFonts w:ascii="Arial" w:hAnsi="Arial" w:cs="Arial"/>
                  <w:color w:val="auto"/>
                  <w:sz w:val="22"/>
                  <w:szCs w:val="22"/>
                  <w:lang w:val="sl-SI"/>
                </w:rPr>
                <w:t xml:space="preserve">Obvestilo o bližnjem izteku nekaterih </w:t>
              </w:r>
              <w:proofErr w:type="spellStart"/>
              <w:r w:rsidRPr="000813BF">
                <w:rPr>
                  <w:rStyle w:val="Hiperpovezava"/>
                  <w:rFonts w:ascii="Arial" w:hAnsi="Arial" w:cs="Arial"/>
                  <w:color w:val="auto"/>
                  <w:sz w:val="22"/>
                  <w:szCs w:val="22"/>
                  <w:lang w:val="sl-SI"/>
                </w:rPr>
                <w:t>proti</w:t>
              </w:r>
              <w:r>
                <w:rPr>
                  <w:rStyle w:val="Hiperpovezava"/>
                  <w:rFonts w:ascii="Arial" w:hAnsi="Arial" w:cs="Arial"/>
                  <w:color w:val="auto"/>
                  <w:sz w:val="22"/>
                  <w:szCs w:val="22"/>
                  <w:lang w:val="sl-SI"/>
                </w:rPr>
                <w:t>subvencijskih</w:t>
              </w:r>
              <w:proofErr w:type="spellEnd"/>
              <w:r>
                <w:rPr>
                  <w:rStyle w:val="Hiperpovezava"/>
                  <w:rFonts w:ascii="Arial" w:hAnsi="Arial" w:cs="Arial"/>
                  <w:color w:val="auto"/>
                  <w:sz w:val="22"/>
                  <w:szCs w:val="22"/>
                  <w:lang w:val="sl-SI"/>
                </w:rPr>
                <w:t xml:space="preserve"> ukrepov,</w:t>
              </w:r>
              <w:r w:rsidRPr="000813BF">
                <w:rPr>
                  <w:rStyle w:val="Hiperpovezava"/>
                  <w:rFonts w:ascii="Arial" w:hAnsi="Arial" w:cs="Arial"/>
                  <w:color w:val="auto"/>
                  <w:sz w:val="22"/>
                  <w:szCs w:val="22"/>
                  <w:lang w:val="sl-SI"/>
                </w:rPr>
                <w:t xml:space="preserve"> (2021/</w:t>
              </w:r>
              <w:proofErr w:type="spellStart"/>
              <w:r w:rsidRPr="000813BF">
                <w:rPr>
                  <w:rStyle w:val="Hiperpovezava"/>
                  <w:rFonts w:ascii="Arial" w:hAnsi="Arial" w:cs="Arial"/>
                  <w:color w:val="auto"/>
                  <w:sz w:val="22"/>
                  <w:szCs w:val="22"/>
                  <w:lang w:val="sl-SI"/>
                </w:rPr>
                <w:t>C372</w:t>
              </w:r>
              <w:proofErr w:type="spellEnd"/>
              <w:r w:rsidRPr="000813BF">
                <w:rPr>
                  <w:rStyle w:val="Hiperpovezava"/>
                  <w:rFonts w:ascii="Arial" w:hAnsi="Arial" w:cs="Arial"/>
                  <w:color w:val="auto"/>
                  <w:sz w:val="22"/>
                  <w:szCs w:val="22"/>
                  <w:lang w:val="sl-SI"/>
                </w:rPr>
                <w:t>/09)</w:t>
              </w:r>
            </w:hyperlink>
            <w:r>
              <w:rPr>
                <w:rStyle w:val="Hiperpovezava"/>
                <w:rFonts w:ascii="Arial" w:hAnsi="Arial" w:cs="Arial"/>
                <w:color w:val="auto"/>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sz w:val="22"/>
                <w:szCs w:val="22"/>
                <w:lang w:val="sl-SI"/>
              </w:rPr>
            </w:pPr>
            <w:r w:rsidRPr="000813BF">
              <w:rPr>
                <w:rFonts w:ascii="Arial" w:hAnsi="Arial" w:cs="Arial"/>
                <w:sz w:val="22"/>
                <w:szCs w:val="22"/>
                <w:lang w:val="sl-SI"/>
              </w:rPr>
              <w:t>16.9.2021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sz w:val="22"/>
                <w:szCs w:val="22"/>
                <w:lang w:val="sl-SI"/>
              </w:rPr>
            </w:pPr>
            <w:r w:rsidRPr="000813BF">
              <w:rPr>
                <w:rFonts w:ascii="Arial" w:hAnsi="Arial" w:cs="Arial"/>
                <w:sz w:val="22"/>
                <w:szCs w:val="22"/>
                <w:lang w:val="sl-SI"/>
              </w:rPr>
              <w:t>Ukrep se izteče ob polnoči (00:00) 10.6.2022</w:t>
            </w:r>
            <w:r>
              <w:rPr>
                <w:rFonts w:ascii="Arial" w:hAnsi="Arial" w:cs="Arial"/>
                <w:sz w:val="22"/>
                <w:szCs w:val="22"/>
                <w:lang w:val="sl-SI"/>
              </w:rPr>
              <w:t>.</w:t>
            </w:r>
          </w:p>
        </w:tc>
      </w:tr>
      <w:tr w:rsidR="009B3D6B" w:rsidRPr="000813BF"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Default="009B3D6B" w:rsidP="009B3D6B">
            <w:pPr>
              <w:rPr>
                <w:rFonts w:ascii="Arial" w:hAnsi="Arial" w:cs="Arial"/>
                <w:sz w:val="22"/>
                <w:szCs w:val="22"/>
                <w:lang w:val="sl-SI"/>
              </w:rPr>
            </w:pPr>
            <w:r w:rsidRPr="000813BF">
              <w:rPr>
                <w:rFonts w:ascii="Arial" w:hAnsi="Arial" w:cs="Arial"/>
                <w:sz w:val="22"/>
                <w:szCs w:val="22"/>
                <w:lang w:val="sl-SI"/>
              </w:rPr>
              <w:t>registracija uvoza</w:t>
            </w:r>
          </w:p>
          <w:p w:rsidR="009B3D6B" w:rsidRPr="000813BF" w:rsidRDefault="009B3D6B" w:rsidP="009B3D6B">
            <w:pPr>
              <w:rPr>
                <w:rFonts w:ascii="Arial" w:hAnsi="Arial" w:cs="Arial"/>
                <w:sz w:val="22"/>
                <w:szCs w:val="22"/>
                <w:lang w:val="sl-SI"/>
              </w:rPr>
            </w:pPr>
            <w:r>
              <w:rPr>
                <w:rFonts w:ascii="Arial" w:hAnsi="Arial" w:cs="Arial"/>
                <w:sz w:val="22"/>
                <w:szCs w:val="22"/>
                <w:lang w:val="sl-SI"/>
              </w:rPr>
              <w:br/>
              <w:t>d</w:t>
            </w:r>
            <w:r w:rsidRPr="000813BF">
              <w:rPr>
                <w:rFonts w:ascii="Arial" w:hAnsi="Arial" w:cs="Arial"/>
                <w:sz w:val="22"/>
                <w:szCs w:val="22"/>
                <w:lang w:val="sl-SI"/>
              </w:rPr>
              <w:t xml:space="preserve">okončna </w:t>
            </w:r>
            <w:proofErr w:type="spellStart"/>
            <w:r w:rsidRPr="000813BF">
              <w:rPr>
                <w:rFonts w:ascii="Arial" w:hAnsi="Arial" w:cs="Arial"/>
                <w:sz w:val="22"/>
                <w:szCs w:val="22"/>
                <w:lang w:val="sl-SI"/>
              </w:rPr>
              <w:t>protidampinška</w:t>
            </w:r>
            <w:proofErr w:type="spellEnd"/>
            <w:r w:rsidRPr="000813BF">
              <w:rPr>
                <w:rFonts w:ascii="Arial" w:hAnsi="Arial" w:cs="Arial"/>
                <w:sz w:val="22"/>
                <w:szCs w:val="22"/>
                <w:lang w:val="sl-SI"/>
              </w:rPr>
              <w:t xml:space="preserve">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sz w:val="22"/>
                <w:szCs w:val="22"/>
                <w:lang w:val="sl-SI"/>
              </w:rPr>
            </w:pPr>
            <w:r w:rsidRPr="000813BF">
              <w:rPr>
                <w:rFonts w:ascii="Arial" w:hAnsi="Arial" w:cs="Arial"/>
                <w:sz w:val="22"/>
                <w:szCs w:val="22"/>
                <w:lang w:val="sl-SI"/>
              </w:rPr>
              <w:t>— aluminijaste folije debeline najmanj 0,008 mm in največ 0,018 mm, brez podlage, samo valjane, vendar dalje ne obdelane, v zvitkih širine do vključno 650 mm in z maso nad 10 kg,</w:t>
            </w:r>
          </w:p>
          <w:p w:rsidR="009B3D6B" w:rsidRPr="000813BF" w:rsidRDefault="009B3D6B" w:rsidP="009B3D6B">
            <w:pPr>
              <w:rPr>
                <w:rFonts w:ascii="Arial" w:hAnsi="Arial" w:cs="Arial"/>
                <w:sz w:val="22"/>
                <w:szCs w:val="22"/>
                <w:lang w:val="sl-SI"/>
              </w:rPr>
            </w:pPr>
            <w:r w:rsidRPr="000813BF">
              <w:rPr>
                <w:rFonts w:ascii="Arial" w:hAnsi="Arial" w:cs="Arial"/>
                <w:sz w:val="22"/>
                <w:szCs w:val="22"/>
                <w:lang w:val="sl-SI"/>
              </w:rPr>
              <w:t>— aluminijaste folije debeline najmanj 0,007 mm in manj kot 0,008 mm, ne glede na širino zvitkov, žarjene ali ne,</w:t>
            </w:r>
          </w:p>
          <w:p w:rsidR="009B3D6B" w:rsidRPr="000813BF" w:rsidRDefault="009B3D6B" w:rsidP="009B3D6B">
            <w:pPr>
              <w:rPr>
                <w:rFonts w:ascii="Arial" w:hAnsi="Arial" w:cs="Arial"/>
                <w:sz w:val="22"/>
                <w:szCs w:val="22"/>
                <w:lang w:val="sl-SI"/>
              </w:rPr>
            </w:pPr>
            <w:r w:rsidRPr="000813BF">
              <w:rPr>
                <w:rFonts w:ascii="Arial" w:hAnsi="Arial" w:cs="Arial"/>
                <w:sz w:val="22"/>
                <w:szCs w:val="22"/>
                <w:lang w:val="sl-SI"/>
              </w:rPr>
              <w:t>— aluminijaste folije debeline najmanj 0,008 mm in ne več kot 0,018 mm, v zvitkih širine več kot 650 mm, žarjene ali ne,</w:t>
            </w:r>
          </w:p>
          <w:p w:rsidR="009B3D6B" w:rsidRPr="000813BF" w:rsidRDefault="009B3D6B" w:rsidP="009B3D6B">
            <w:pPr>
              <w:rPr>
                <w:rFonts w:ascii="Arial" w:hAnsi="Arial" w:cs="Arial"/>
                <w:sz w:val="22"/>
                <w:szCs w:val="22"/>
                <w:lang w:val="sl-SI"/>
              </w:rPr>
            </w:pPr>
            <w:r w:rsidRPr="000813BF">
              <w:rPr>
                <w:rFonts w:ascii="Arial" w:hAnsi="Arial" w:cs="Arial"/>
                <w:sz w:val="22"/>
                <w:szCs w:val="22"/>
                <w:lang w:val="sl-SI"/>
              </w:rPr>
              <w:lastRenderedPageBreak/>
              <w:t>— aluminijaste folije debeline več kot 0,018 mm in manj kot 0,021 mm, ne glede na širino zvitkov, žarjene ali ne,</w:t>
            </w:r>
          </w:p>
          <w:p w:rsidR="009B3D6B" w:rsidRPr="000813BF" w:rsidRDefault="009B3D6B" w:rsidP="009B3D6B">
            <w:pPr>
              <w:rPr>
                <w:rFonts w:ascii="Arial" w:hAnsi="Arial" w:cs="Arial"/>
                <w:sz w:val="22"/>
                <w:szCs w:val="22"/>
                <w:lang w:val="sl-SI"/>
              </w:rPr>
            </w:pPr>
            <w:r w:rsidRPr="000813BF">
              <w:rPr>
                <w:rFonts w:ascii="Arial" w:hAnsi="Arial" w:cs="Arial"/>
                <w:sz w:val="22"/>
                <w:szCs w:val="22"/>
                <w:lang w:val="sl-SI"/>
              </w:rPr>
              <w:t>— aluminijaste folije debeline najmanj 0,021 mm in največ 0,045 mm, kadar je v najmanj dveh plasteh, ne glede na širino zvitkov, žarjene ali ne</w:t>
            </w:r>
            <w:r>
              <w:rPr>
                <w:rFonts w:ascii="Arial" w:hAnsi="Arial" w:cs="Arial"/>
                <w:sz w:val="22"/>
                <w:szCs w:val="22"/>
                <w:lang w:val="sl-SI"/>
              </w:rPr>
              <w:t>.</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jc w:val="right"/>
              <w:rPr>
                <w:rFonts w:ascii="Arial" w:hAnsi="Arial" w:cs="Arial"/>
                <w:sz w:val="22"/>
                <w:szCs w:val="22"/>
                <w:lang w:val="sl-SI"/>
              </w:rPr>
            </w:pPr>
            <w:r w:rsidRPr="000813BF">
              <w:rPr>
                <w:rFonts w:ascii="Arial" w:hAnsi="Arial" w:cs="Arial"/>
                <w:sz w:val="22"/>
                <w:szCs w:val="22"/>
                <w:lang w:val="sl-SI"/>
              </w:rPr>
              <w:lastRenderedPageBreak/>
              <w:t xml:space="preserve">7607 11 19 10, </w:t>
            </w:r>
          </w:p>
          <w:p w:rsidR="009B3D6B" w:rsidRPr="000813BF" w:rsidRDefault="009B3D6B" w:rsidP="009B3D6B">
            <w:pPr>
              <w:jc w:val="right"/>
              <w:rPr>
                <w:rFonts w:ascii="Arial" w:hAnsi="Arial" w:cs="Arial"/>
                <w:sz w:val="22"/>
                <w:szCs w:val="22"/>
                <w:lang w:val="sl-SI"/>
              </w:rPr>
            </w:pPr>
            <w:r w:rsidRPr="000813BF">
              <w:rPr>
                <w:rFonts w:ascii="Arial" w:hAnsi="Arial" w:cs="Arial"/>
                <w:sz w:val="22"/>
                <w:szCs w:val="22"/>
                <w:lang w:val="sl-SI"/>
              </w:rPr>
              <w:t xml:space="preserve">7607 11 19 30, </w:t>
            </w:r>
          </w:p>
          <w:p w:rsidR="009B3D6B" w:rsidRPr="000813BF" w:rsidRDefault="009B3D6B" w:rsidP="009B3D6B">
            <w:pPr>
              <w:jc w:val="right"/>
              <w:rPr>
                <w:rFonts w:ascii="Arial" w:hAnsi="Arial" w:cs="Arial"/>
                <w:sz w:val="22"/>
                <w:szCs w:val="22"/>
                <w:lang w:val="sl-SI"/>
              </w:rPr>
            </w:pPr>
            <w:r w:rsidRPr="000813BF">
              <w:rPr>
                <w:rFonts w:ascii="Arial" w:hAnsi="Arial" w:cs="Arial"/>
                <w:sz w:val="22"/>
                <w:szCs w:val="22"/>
                <w:lang w:val="sl-SI"/>
              </w:rPr>
              <w:t xml:space="preserve">7607 11 19 40, </w:t>
            </w:r>
          </w:p>
          <w:p w:rsidR="009B3D6B" w:rsidRPr="000813BF" w:rsidRDefault="009B3D6B" w:rsidP="009B3D6B">
            <w:pPr>
              <w:jc w:val="right"/>
              <w:rPr>
                <w:rFonts w:ascii="Arial" w:hAnsi="Arial" w:cs="Arial"/>
                <w:sz w:val="22"/>
                <w:szCs w:val="22"/>
                <w:lang w:val="sl-SI"/>
              </w:rPr>
            </w:pPr>
            <w:r w:rsidRPr="000813BF">
              <w:rPr>
                <w:rFonts w:ascii="Arial" w:hAnsi="Arial" w:cs="Arial"/>
                <w:sz w:val="22"/>
                <w:szCs w:val="22"/>
                <w:lang w:val="sl-SI"/>
              </w:rPr>
              <w:t xml:space="preserve">7607 11 19 50, </w:t>
            </w:r>
          </w:p>
          <w:p w:rsidR="009B3D6B" w:rsidRPr="000813BF" w:rsidRDefault="009B3D6B" w:rsidP="009B3D6B">
            <w:pPr>
              <w:jc w:val="right"/>
              <w:rPr>
                <w:rFonts w:ascii="Arial" w:hAnsi="Arial" w:cs="Arial"/>
                <w:sz w:val="22"/>
                <w:szCs w:val="22"/>
                <w:lang w:val="sl-SI"/>
              </w:rPr>
            </w:pPr>
            <w:r w:rsidRPr="000813BF">
              <w:rPr>
                <w:rFonts w:ascii="Arial" w:hAnsi="Arial" w:cs="Arial"/>
                <w:sz w:val="22"/>
                <w:szCs w:val="22"/>
                <w:lang w:val="sl-SI"/>
              </w:rPr>
              <w:t xml:space="preserve">7607 11 90 44, </w:t>
            </w:r>
          </w:p>
          <w:p w:rsidR="009B3D6B" w:rsidRPr="000813BF" w:rsidRDefault="009B3D6B" w:rsidP="009B3D6B">
            <w:pPr>
              <w:jc w:val="right"/>
              <w:rPr>
                <w:rFonts w:ascii="Arial" w:hAnsi="Arial" w:cs="Arial"/>
                <w:sz w:val="22"/>
                <w:szCs w:val="22"/>
                <w:lang w:val="sl-SI"/>
              </w:rPr>
            </w:pPr>
            <w:r w:rsidRPr="000813BF">
              <w:rPr>
                <w:rFonts w:ascii="Arial" w:hAnsi="Arial" w:cs="Arial"/>
                <w:sz w:val="22"/>
                <w:szCs w:val="22"/>
                <w:lang w:val="sl-SI"/>
              </w:rPr>
              <w:t xml:space="preserve">7607 11 90 46, </w:t>
            </w:r>
          </w:p>
          <w:p w:rsidR="009B3D6B" w:rsidRPr="000813BF" w:rsidRDefault="009B3D6B" w:rsidP="009B3D6B">
            <w:pPr>
              <w:jc w:val="right"/>
              <w:rPr>
                <w:rFonts w:ascii="Arial" w:hAnsi="Arial" w:cs="Arial"/>
                <w:sz w:val="22"/>
                <w:szCs w:val="22"/>
                <w:lang w:val="sl-SI"/>
              </w:rPr>
            </w:pPr>
            <w:r w:rsidRPr="000813BF">
              <w:rPr>
                <w:rFonts w:ascii="Arial" w:hAnsi="Arial" w:cs="Arial"/>
                <w:sz w:val="22"/>
                <w:szCs w:val="22"/>
                <w:lang w:val="sl-SI"/>
              </w:rPr>
              <w:t xml:space="preserve">7607 11 90 71, </w:t>
            </w:r>
          </w:p>
          <w:p w:rsidR="009B3D6B" w:rsidRPr="000813BF" w:rsidRDefault="009B3D6B" w:rsidP="009B3D6B">
            <w:pPr>
              <w:jc w:val="right"/>
              <w:rPr>
                <w:rFonts w:ascii="Arial" w:hAnsi="Arial" w:cs="Arial"/>
                <w:sz w:val="22"/>
                <w:szCs w:val="22"/>
                <w:lang w:val="sl-SI"/>
              </w:rPr>
            </w:pPr>
            <w:r w:rsidRPr="000813BF">
              <w:rPr>
                <w:rFonts w:ascii="Arial" w:hAnsi="Arial" w:cs="Arial"/>
                <w:sz w:val="22"/>
                <w:szCs w:val="22"/>
                <w:lang w:val="sl-SI"/>
              </w:rPr>
              <w:t>7607 11 90 72.</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sz w:val="22"/>
                <w:szCs w:val="22"/>
                <w:lang w:val="sl-SI"/>
              </w:rPr>
            </w:pPr>
            <w:r w:rsidRPr="000813BF">
              <w:rPr>
                <w:rFonts w:ascii="Arial" w:hAnsi="Arial" w:cs="Arial"/>
                <w:sz w:val="22"/>
                <w:szCs w:val="22"/>
                <w:lang w:val="sl-SI"/>
              </w:rPr>
              <w:t>»poslano iz«:</w:t>
            </w:r>
            <w:r w:rsidRPr="000813BF">
              <w:rPr>
                <w:rFonts w:ascii="Arial" w:hAnsi="Arial" w:cs="Arial"/>
                <w:sz w:val="22"/>
                <w:szCs w:val="22"/>
                <w:lang w:val="sl-SI"/>
              </w:rPr>
              <w:br/>
              <w:t>Tajske</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sz w:val="22"/>
                <w:szCs w:val="22"/>
                <w:lang w:val="sl-SI"/>
              </w:rPr>
            </w:pPr>
            <w:hyperlink r:id="rId39" w:history="1">
              <w:r w:rsidRPr="000813BF">
                <w:rPr>
                  <w:rStyle w:val="Hiperpovezava"/>
                  <w:rFonts w:ascii="Arial" w:hAnsi="Arial" w:cs="Arial"/>
                  <w:color w:val="auto"/>
                  <w:sz w:val="22"/>
                  <w:szCs w:val="22"/>
                  <w:lang w:val="sl-SI"/>
                </w:rPr>
                <w:t xml:space="preserve">IZVEDBENA UREDBA KOMISIJE (EU) 2021/1474 z dne 14. septembra 2021 o razširitvi dokončne </w:t>
              </w:r>
              <w:proofErr w:type="spellStart"/>
              <w:r w:rsidRPr="000813BF">
                <w:rPr>
                  <w:rStyle w:val="Hiperpovezava"/>
                  <w:rFonts w:ascii="Arial" w:hAnsi="Arial" w:cs="Arial"/>
                  <w:color w:val="auto"/>
                  <w:sz w:val="22"/>
                  <w:szCs w:val="22"/>
                  <w:lang w:val="sl-SI"/>
                </w:rPr>
                <w:t>protidampinške</w:t>
              </w:r>
              <w:proofErr w:type="spellEnd"/>
              <w:r w:rsidRPr="000813BF">
                <w:rPr>
                  <w:rStyle w:val="Hiperpovezava"/>
                  <w:rFonts w:ascii="Arial" w:hAnsi="Arial" w:cs="Arial"/>
                  <w:color w:val="auto"/>
                  <w:sz w:val="22"/>
                  <w:szCs w:val="22"/>
                  <w:lang w:val="sl-SI"/>
                </w:rPr>
                <w:t xml:space="preserve"> dajatve, uvedene z Izvedbeno uredbo (EU) 2015/2384 in Izvedbeno uredbo (EU) 2017/271 na uvoz nekaterih aluminijastih folij s poreklom iz Ljudske republike Kitajske, na uvoz nekaterih aluminijastih folij, </w:t>
              </w:r>
              <w:r w:rsidRPr="000813BF">
                <w:rPr>
                  <w:rStyle w:val="Hiperpovezava"/>
                  <w:rFonts w:ascii="Arial" w:hAnsi="Arial" w:cs="Arial"/>
                  <w:color w:val="auto"/>
                  <w:sz w:val="22"/>
                  <w:szCs w:val="22"/>
                  <w:lang w:val="sl-SI"/>
                </w:rPr>
                <w:lastRenderedPageBreak/>
                <w:t>poslanih iz Tajske, ne glede na to, ali so deklarirane k</w:t>
              </w:r>
              <w:r>
                <w:rPr>
                  <w:rStyle w:val="Hiperpovezava"/>
                  <w:rFonts w:ascii="Arial" w:hAnsi="Arial" w:cs="Arial"/>
                  <w:color w:val="auto"/>
                  <w:sz w:val="22"/>
                  <w:szCs w:val="22"/>
                  <w:lang w:val="sl-SI"/>
                </w:rPr>
                <w:t xml:space="preserve">ot s poreklom iz Tajske ali ne, </w:t>
              </w:r>
              <w:r w:rsidRPr="000813BF">
                <w:rPr>
                  <w:rStyle w:val="Hiperpovezava"/>
                  <w:rFonts w:ascii="Arial" w:hAnsi="Arial" w:cs="Arial"/>
                  <w:color w:val="auto"/>
                  <w:sz w:val="22"/>
                  <w:szCs w:val="22"/>
                  <w:lang w:val="sl-SI"/>
                </w:rPr>
                <w:t>(2021/L325/1474)</w:t>
              </w:r>
            </w:hyperlink>
            <w:r>
              <w:rPr>
                <w:rStyle w:val="Hiperpovezava"/>
                <w:rFonts w:ascii="Arial" w:hAnsi="Arial" w:cs="Arial"/>
                <w:color w:val="auto"/>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sz w:val="22"/>
                <w:szCs w:val="22"/>
                <w:lang w:val="sl-SI"/>
              </w:rPr>
            </w:pPr>
            <w:r w:rsidRPr="000813BF">
              <w:rPr>
                <w:rFonts w:ascii="Arial" w:hAnsi="Arial" w:cs="Arial"/>
                <w:sz w:val="22"/>
                <w:szCs w:val="22"/>
                <w:lang w:val="sl-SI"/>
              </w:rPr>
              <w:lastRenderedPageBreak/>
              <w:t>16.9.2021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sz w:val="22"/>
                <w:szCs w:val="22"/>
                <w:lang w:val="sl-SI"/>
              </w:rPr>
            </w:pPr>
          </w:p>
        </w:tc>
      </w:tr>
      <w:tr w:rsidR="009B3D6B" w:rsidRPr="000813BF"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Default="009B3D6B" w:rsidP="009B3D6B">
            <w:pPr>
              <w:rPr>
                <w:rFonts w:ascii="Arial" w:hAnsi="Arial" w:cs="Arial"/>
                <w:sz w:val="22"/>
                <w:szCs w:val="22"/>
                <w:lang w:val="sl-SI"/>
              </w:rPr>
            </w:pPr>
            <w:r w:rsidRPr="000813BF">
              <w:rPr>
                <w:rFonts w:ascii="Arial" w:hAnsi="Arial" w:cs="Arial"/>
                <w:sz w:val="22"/>
                <w:szCs w:val="22"/>
                <w:lang w:val="sl-SI"/>
              </w:rPr>
              <w:t>registracija uvoza</w:t>
            </w:r>
          </w:p>
          <w:p w:rsidR="009B3D6B" w:rsidRPr="000813BF" w:rsidRDefault="009B3D6B" w:rsidP="009B3D6B">
            <w:pPr>
              <w:rPr>
                <w:rFonts w:ascii="Arial" w:hAnsi="Arial" w:cs="Arial"/>
                <w:sz w:val="22"/>
                <w:szCs w:val="22"/>
                <w:lang w:val="sl-SI"/>
              </w:rPr>
            </w:pPr>
            <w:r>
              <w:rPr>
                <w:rFonts w:ascii="Arial" w:hAnsi="Arial" w:cs="Arial"/>
                <w:sz w:val="22"/>
                <w:szCs w:val="22"/>
                <w:lang w:val="sl-SI"/>
              </w:rPr>
              <w:br/>
              <w:t>d</w:t>
            </w:r>
            <w:r w:rsidRPr="000813BF">
              <w:rPr>
                <w:rFonts w:ascii="Arial" w:hAnsi="Arial" w:cs="Arial"/>
                <w:sz w:val="22"/>
                <w:szCs w:val="22"/>
                <w:lang w:val="sl-SI"/>
              </w:rPr>
              <w:t xml:space="preserve">okončna </w:t>
            </w:r>
            <w:proofErr w:type="spellStart"/>
            <w:r w:rsidRPr="000813BF">
              <w:rPr>
                <w:rFonts w:ascii="Arial" w:hAnsi="Arial" w:cs="Arial"/>
                <w:sz w:val="22"/>
                <w:szCs w:val="22"/>
                <w:lang w:val="sl-SI"/>
              </w:rPr>
              <w:t>protidampinška</w:t>
            </w:r>
            <w:proofErr w:type="spellEnd"/>
            <w:r w:rsidRPr="000813BF">
              <w:rPr>
                <w:rFonts w:ascii="Arial" w:hAnsi="Arial" w:cs="Arial"/>
                <w:sz w:val="22"/>
                <w:szCs w:val="22"/>
                <w:lang w:val="sl-SI"/>
              </w:rPr>
              <w:t xml:space="preserve">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sz w:val="22"/>
                <w:szCs w:val="22"/>
                <w:lang w:val="sl-SI"/>
              </w:rPr>
            </w:pPr>
            <w:r w:rsidRPr="000813BF">
              <w:rPr>
                <w:rFonts w:ascii="Arial" w:hAnsi="Arial" w:cs="Arial"/>
                <w:sz w:val="22"/>
                <w:szCs w:val="22"/>
                <w:lang w:val="sl-SI"/>
              </w:rPr>
              <w:t>Aluminijasta folija debeline 0,007 mm ali več, vendar manj kot 0,021 mm, brez podlage, samo valjana, vendar dalje ne obdelana, reliefna ali ne, v lahkih zvitkih z maso največ 10 kg</w:t>
            </w:r>
            <w:r>
              <w:rPr>
                <w:rFonts w:ascii="Arial" w:hAnsi="Arial" w:cs="Arial"/>
                <w:sz w:val="22"/>
                <w:szCs w:val="22"/>
                <w:lang w:val="sl-SI"/>
              </w:rPr>
              <w:t>.</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jc w:val="right"/>
              <w:rPr>
                <w:rFonts w:ascii="Arial" w:hAnsi="Arial" w:cs="Arial"/>
                <w:sz w:val="22"/>
                <w:szCs w:val="22"/>
                <w:lang w:val="sl-SI"/>
              </w:rPr>
            </w:pPr>
            <w:r w:rsidRPr="000813BF">
              <w:rPr>
                <w:rFonts w:ascii="Arial" w:hAnsi="Arial" w:cs="Arial"/>
                <w:sz w:val="22"/>
                <w:szCs w:val="22"/>
                <w:lang w:val="sl-SI"/>
              </w:rPr>
              <w:t xml:space="preserve">7607 11 11 11, </w:t>
            </w:r>
          </w:p>
          <w:p w:rsidR="009B3D6B" w:rsidRPr="000813BF" w:rsidRDefault="009B3D6B" w:rsidP="009B3D6B">
            <w:pPr>
              <w:jc w:val="right"/>
              <w:rPr>
                <w:rFonts w:ascii="Arial" w:hAnsi="Arial" w:cs="Arial"/>
                <w:sz w:val="22"/>
                <w:szCs w:val="22"/>
                <w:lang w:val="sl-SI"/>
              </w:rPr>
            </w:pPr>
            <w:r w:rsidRPr="000813BF">
              <w:rPr>
                <w:rFonts w:ascii="Arial" w:hAnsi="Arial" w:cs="Arial"/>
                <w:sz w:val="22"/>
                <w:szCs w:val="22"/>
                <w:lang w:val="sl-SI"/>
              </w:rPr>
              <w:t>7607 19 10 11.</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sz w:val="22"/>
                <w:szCs w:val="22"/>
                <w:lang w:val="sl-SI"/>
              </w:rPr>
            </w:pPr>
            <w:r w:rsidRPr="000813BF">
              <w:rPr>
                <w:rFonts w:ascii="Arial" w:hAnsi="Arial" w:cs="Arial"/>
                <w:sz w:val="22"/>
                <w:szCs w:val="22"/>
                <w:lang w:val="sl-SI"/>
              </w:rPr>
              <w:t>»poslano iz«: Tajske</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sz w:val="22"/>
                <w:szCs w:val="22"/>
                <w:lang w:val="sl-SI"/>
              </w:rPr>
            </w:pPr>
            <w:hyperlink r:id="rId40" w:history="1">
              <w:r w:rsidRPr="000813BF">
                <w:rPr>
                  <w:rStyle w:val="Hiperpovezava"/>
                  <w:rFonts w:ascii="Arial" w:hAnsi="Arial" w:cs="Arial"/>
                  <w:color w:val="auto"/>
                  <w:sz w:val="22"/>
                  <w:szCs w:val="22"/>
                  <w:lang w:val="sl-SI"/>
                </w:rPr>
                <w:t xml:space="preserve">IZVEDBENA UREDBA KOMISIJE (EU) 2021/1475 z dne 14. septembra 2021 o razširitvi dokončne </w:t>
              </w:r>
              <w:proofErr w:type="spellStart"/>
              <w:r w:rsidRPr="000813BF">
                <w:rPr>
                  <w:rStyle w:val="Hiperpovezava"/>
                  <w:rFonts w:ascii="Arial" w:hAnsi="Arial" w:cs="Arial"/>
                  <w:color w:val="auto"/>
                  <w:sz w:val="22"/>
                  <w:szCs w:val="22"/>
                  <w:lang w:val="sl-SI"/>
                </w:rPr>
                <w:t>protidampinške</w:t>
              </w:r>
              <w:proofErr w:type="spellEnd"/>
              <w:r w:rsidRPr="000813BF">
                <w:rPr>
                  <w:rStyle w:val="Hiperpovezava"/>
                  <w:rFonts w:ascii="Arial" w:hAnsi="Arial" w:cs="Arial"/>
                  <w:color w:val="auto"/>
                  <w:sz w:val="22"/>
                  <w:szCs w:val="22"/>
                  <w:lang w:val="sl-SI"/>
                </w:rPr>
                <w:t xml:space="preserve"> dajatve, uvedene z Izvedbeno uredbo (EU) 2019/915 na uvoz nekaterih aluminijastih folij v zvitkih s poreklom iz Ljudske republike Kitajske, na uvoz nekaterih aluminijastih folij v zvitkih, poslanih iz Tajske, ne glede na to, ali so deklarirane </w:t>
              </w:r>
              <w:r>
                <w:rPr>
                  <w:rStyle w:val="Hiperpovezava"/>
                  <w:rFonts w:ascii="Arial" w:hAnsi="Arial" w:cs="Arial"/>
                  <w:color w:val="auto"/>
                  <w:sz w:val="22"/>
                  <w:szCs w:val="22"/>
                  <w:lang w:val="sl-SI"/>
                </w:rPr>
                <w:t>kot s poreklom iz Tajske ali ne,</w:t>
              </w:r>
              <w:r w:rsidRPr="000813BF">
                <w:rPr>
                  <w:rStyle w:val="Hiperpovezava"/>
                  <w:rFonts w:ascii="Arial" w:hAnsi="Arial" w:cs="Arial"/>
                  <w:color w:val="auto"/>
                  <w:sz w:val="22"/>
                  <w:szCs w:val="22"/>
                  <w:lang w:val="sl-SI"/>
                </w:rPr>
                <w:t xml:space="preserve"> (2021/L325/1475)</w:t>
              </w:r>
            </w:hyperlink>
            <w:r>
              <w:rPr>
                <w:rStyle w:val="Hiperpovezava"/>
                <w:rFonts w:ascii="Arial" w:hAnsi="Arial" w:cs="Arial"/>
                <w:color w:val="auto"/>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sz w:val="22"/>
                <w:szCs w:val="22"/>
                <w:lang w:val="sl-SI"/>
              </w:rPr>
            </w:pPr>
            <w:r w:rsidRPr="000813BF">
              <w:rPr>
                <w:rFonts w:ascii="Arial" w:hAnsi="Arial" w:cs="Arial"/>
                <w:sz w:val="22"/>
                <w:szCs w:val="22"/>
                <w:lang w:val="sl-SI"/>
              </w:rPr>
              <w:t>16.9.2021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sz w:val="22"/>
                <w:szCs w:val="22"/>
                <w:lang w:val="sl-SI"/>
              </w:rPr>
            </w:pPr>
          </w:p>
        </w:tc>
      </w:tr>
      <w:tr w:rsidR="009B3D6B" w:rsidRPr="000813BF"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sz w:val="22"/>
                <w:szCs w:val="22"/>
                <w:lang w:val="sl-SI"/>
              </w:rPr>
            </w:pPr>
            <w:r w:rsidRPr="000813BF">
              <w:rPr>
                <w:rFonts w:ascii="Arial" w:hAnsi="Arial" w:cs="Arial"/>
                <w:sz w:val="22"/>
                <w:szCs w:val="22"/>
                <w:lang w:val="sl-SI"/>
              </w:rPr>
              <w:t xml:space="preserve">začetek </w:t>
            </w:r>
            <w:proofErr w:type="spellStart"/>
            <w:r w:rsidRPr="000813BF">
              <w:rPr>
                <w:rFonts w:ascii="Arial" w:hAnsi="Arial" w:cs="Arial"/>
                <w:sz w:val="22"/>
                <w:szCs w:val="22"/>
                <w:lang w:val="sl-SI"/>
              </w:rPr>
              <w:t>protidampinškega</w:t>
            </w:r>
            <w:proofErr w:type="spellEnd"/>
            <w:r w:rsidRPr="000813BF">
              <w:rPr>
                <w:rFonts w:ascii="Arial" w:hAnsi="Arial" w:cs="Arial"/>
                <w:sz w:val="22"/>
                <w:szCs w:val="22"/>
                <w:lang w:val="sl-SI"/>
              </w:rPr>
              <w:t xml:space="preserve"> postopka</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sz w:val="22"/>
                <w:szCs w:val="22"/>
                <w:lang w:val="sl-SI"/>
              </w:rPr>
            </w:pPr>
            <w:r w:rsidRPr="000813BF">
              <w:rPr>
                <w:rFonts w:ascii="Arial" w:hAnsi="Arial" w:cs="Arial"/>
                <w:sz w:val="22"/>
                <w:szCs w:val="22"/>
                <w:lang w:val="sl-SI"/>
              </w:rPr>
              <w:t xml:space="preserve">Ploščato valjani izdelki iz železa ali legiranega ali nelegiranega jekla; vroče </w:t>
            </w:r>
            <w:proofErr w:type="spellStart"/>
            <w:r w:rsidRPr="000813BF">
              <w:rPr>
                <w:rFonts w:ascii="Arial" w:hAnsi="Arial" w:cs="Arial"/>
                <w:sz w:val="22"/>
                <w:szCs w:val="22"/>
                <w:lang w:val="sl-SI"/>
              </w:rPr>
              <w:t>platirani</w:t>
            </w:r>
            <w:proofErr w:type="spellEnd"/>
            <w:r w:rsidRPr="000813BF">
              <w:rPr>
                <w:rFonts w:ascii="Arial" w:hAnsi="Arial" w:cs="Arial"/>
                <w:sz w:val="22"/>
                <w:szCs w:val="22"/>
                <w:lang w:val="sl-SI"/>
              </w:rPr>
              <w:t xml:space="preserve"> ali prevlečeni s cinkom in/ali aluminijem in/ali </w:t>
            </w:r>
            <w:r w:rsidRPr="000813BF">
              <w:rPr>
                <w:rFonts w:ascii="Arial" w:hAnsi="Arial" w:cs="Arial"/>
                <w:sz w:val="22"/>
                <w:szCs w:val="22"/>
                <w:lang w:val="sl-SI"/>
              </w:rPr>
              <w:lastRenderedPageBreak/>
              <w:t xml:space="preserve">magnezijem, legirani s silicijem ali ne; kemično </w:t>
            </w:r>
            <w:proofErr w:type="spellStart"/>
            <w:r w:rsidRPr="000813BF">
              <w:rPr>
                <w:rFonts w:ascii="Arial" w:hAnsi="Arial" w:cs="Arial"/>
                <w:sz w:val="22"/>
                <w:szCs w:val="22"/>
                <w:lang w:val="sl-SI"/>
              </w:rPr>
              <w:t>pasivizirani</w:t>
            </w:r>
            <w:proofErr w:type="spellEnd"/>
            <w:r w:rsidRPr="000813BF">
              <w:rPr>
                <w:rFonts w:ascii="Arial" w:hAnsi="Arial" w:cs="Arial"/>
                <w:sz w:val="22"/>
                <w:szCs w:val="22"/>
                <w:lang w:val="sl-SI"/>
              </w:rPr>
              <w:t>; dodatno površinsko obdelani ali ne, na primer z oljenjem ali tesnjenjem; ki vsebujejo: ne več kot 0,5 mas. % ogljika, ne več kot 1,1 mas. % aluminija, ne več kot 0,12 mas. % niobija, ne več kot 0,17 mas. % titana in ne več kot 0,15 mas. % vanadija; predloženi v kolobarjih, razrezani na kose pločevine in ozke pasove, razen:</w:t>
            </w:r>
            <w:r w:rsidRPr="000813BF">
              <w:rPr>
                <w:rFonts w:ascii="Arial" w:hAnsi="Arial" w:cs="Arial"/>
                <w:sz w:val="22"/>
                <w:szCs w:val="22"/>
                <w:lang w:val="sl-SI"/>
              </w:rPr>
              <w:br/>
              <w:t xml:space="preserve">— iz nerjavnega jekla, iz silicijevega jekla za </w:t>
            </w:r>
            <w:proofErr w:type="spellStart"/>
            <w:r w:rsidRPr="000813BF">
              <w:rPr>
                <w:rFonts w:ascii="Arial" w:hAnsi="Arial" w:cs="Arial"/>
                <w:sz w:val="22"/>
                <w:szCs w:val="22"/>
                <w:lang w:val="sl-SI"/>
              </w:rPr>
              <w:t>elektropločevine</w:t>
            </w:r>
            <w:proofErr w:type="spellEnd"/>
            <w:r w:rsidRPr="000813BF">
              <w:rPr>
                <w:rFonts w:ascii="Arial" w:hAnsi="Arial" w:cs="Arial"/>
                <w:sz w:val="22"/>
                <w:szCs w:val="22"/>
                <w:lang w:val="sl-SI"/>
              </w:rPr>
              <w:t xml:space="preserve"> in iz hitroreznega jekla;</w:t>
            </w:r>
            <w:r w:rsidRPr="000813BF">
              <w:rPr>
                <w:rFonts w:ascii="Arial" w:hAnsi="Arial" w:cs="Arial"/>
                <w:sz w:val="22"/>
                <w:szCs w:val="22"/>
                <w:lang w:val="sl-SI"/>
              </w:rPr>
              <w:br/>
              <w:t>— vroče ali hladno valjani (hladno deformirani), brez nadaljnje obdelave.</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jc w:val="right"/>
              <w:rPr>
                <w:rFonts w:ascii="Arial" w:hAnsi="Arial" w:cs="Arial"/>
                <w:sz w:val="22"/>
                <w:szCs w:val="22"/>
                <w:lang w:val="sl-SI"/>
              </w:rPr>
            </w:pPr>
            <w:r w:rsidRPr="000813BF">
              <w:rPr>
                <w:rFonts w:ascii="Arial" w:hAnsi="Arial" w:cs="Arial"/>
                <w:sz w:val="22"/>
                <w:szCs w:val="22"/>
                <w:lang w:val="sl-SI"/>
              </w:rPr>
              <w:lastRenderedPageBreak/>
              <w:t xml:space="preserve">7210 41 00 20, </w:t>
            </w:r>
          </w:p>
          <w:p w:rsidR="009B3D6B" w:rsidRPr="000813BF" w:rsidRDefault="009B3D6B" w:rsidP="009B3D6B">
            <w:pPr>
              <w:jc w:val="right"/>
              <w:rPr>
                <w:rFonts w:ascii="Arial" w:hAnsi="Arial" w:cs="Arial"/>
                <w:sz w:val="22"/>
                <w:szCs w:val="22"/>
                <w:lang w:val="sl-SI"/>
              </w:rPr>
            </w:pPr>
            <w:r w:rsidRPr="000813BF">
              <w:rPr>
                <w:rFonts w:ascii="Arial" w:hAnsi="Arial" w:cs="Arial"/>
                <w:sz w:val="22"/>
                <w:szCs w:val="22"/>
                <w:lang w:val="sl-SI"/>
              </w:rPr>
              <w:t xml:space="preserve">7210 41 00 30, 7210 49 00 20, 7210 49 00 30, 7210 61 00 20, </w:t>
            </w:r>
            <w:r w:rsidRPr="000813BF">
              <w:rPr>
                <w:rFonts w:ascii="Arial" w:hAnsi="Arial" w:cs="Arial"/>
                <w:sz w:val="22"/>
                <w:szCs w:val="22"/>
                <w:lang w:val="sl-SI"/>
              </w:rPr>
              <w:lastRenderedPageBreak/>
              <w:t>7210 61 00 30, 7210 69 00 20, 7210 69 00 30, 7210 90 80 92, 7212 30 00 20, 7212 30 00 30, 7212 50 61 20, 7212 50 61 30, 7212 50 69 20, 7212 50 69 30, 7212 50 90 14, 7212 50 90 92, 7225 92 00 20, 7225 92 00 30, 7225 99 00 22, 7225 99 00 23, 7225 99 00 41, 7225 99 00 92, 7225 99 00 93, 7226 99 30 10, 7226 99 30 30, 7226 99 70 13, 7226 99 70 93, 7226 99 70 94.</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sz w:val="22"/>
                <w:szCs w:val="22"/>
                <w:lang w:val="sl-SI"/>
              </w:rPr>
            </w:pPr>
            <w:r w:rsidRPr="000813BF">
              <w:rPr>
                <w:rFonts w:ascii="Arial" w:hAnsi="Arial" w:cs="Arial"/>
                <w:sz w:val="22"/>
                <w:szCs w:val="22"/>
                <w:lang w:val="sl-SI"/>
              </w:rPr>
              <w:lastRenderedPageBreak/>
              <w:t>Rusija, Turčija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sz w:val="22"/>
                <w:szCs w:val="22"/>
                <w:lang w:val="sl-SI"/>
              </w:rPr>
            </w:pPr>
            <w:hyperlink r:id="rId41" w:history="1">
              <w:r w:rsidRPr="000813BF">
                <w:rPr>
                  <w:rStyle w:val="Hiperpovezava"/>
                  <w:rFonts w:ascii="Arial" w:hAnsi="Arial" w:cs="Arial"/>
                  <w:color w:val="auto"/>
                  <w:sz w:val="22"/>
                  <w:szCs w:val="22"/>
                  <w:lang w:val="sl-SI"/>
                </w:rPr>
                <w:t xml:space="preserve">Popravek Obvestila o začetku </w:t>
              </w:r>
              <w:proofErr w:type="spellStart"/>
              <w:r w:rsidRPr="000813BF">
                <w:rPr>
                  <w:rStyle w:val="Hiperpovezava"/>
                  <w:rFonts w:ascii="Arial" w:hAnsi="Arial" w:cs="Arial"/>
                  <w:color w:val="auto"/>
                  <w:sz w:val="22"/>
                  <w:szCs w:val="22"/>
                  <w:lang w:val="sl-SI"/>
                </w:rPr>
                <w:t>protidampinškega</w:t>
              </w:r>
              <w:proofErr w:type="spellEnd"/>
              <w:r w:rsidRPr="000813BF">
                <w:rPr>
                  <w:rStyle w:val="Hiperpovezava"/>
                  <w:rFonts w:ascii="Arial" w:hAnsi="Arial" w:cs="Arial"/>
                  <w:color w:val="auto"/>
                  <w:sz w:val="22"/>
                  <w:szCs w:val="22"/>
                  <w:lang w:val="sl-SI"/>
                </w:rPr>
                <w:t xml:space="preserve"> postopka za uvoz nekaterih vrst </w:t>
              </w:r>
              <w:r w:rsidRPr="000813BF">
                <w:rPr>
                  <w:rStyle w:val="Hiperpovezava"/>
                  <w:rFonts w:ascii="Arial" w:hAnsi="Arial" w:cs="Arial"/>
                  <w:color w:val="auto"/>
                  <w:sz w:val="22"/>
                  <w:szCs w:val="22"/>
                  <w:lang w:val="sl-SI"/>
                </w:rPr>
                <w:lastRenderedPageBreak/>
                <w:t>nerjavnega jekla s poreklom iz Rusije in Turčije, (2021/C363/06)</w:t>
              </w:r>
            </w:hyperlink>
            <w:r w:rsidRPr="000813BF">
              <w:rPr>
                <w:rFonts w:ascii="Arial" w:hAnsi="Arial" w:cs="Arial"/>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sz w:val="22"/>
                <w:szCs w:val="22"/>
                <w:lang w:val="sl-SI"/>
              </w:rPr>
            </w:pPr>
            <w:r w:rsidRPr="000813BF">
              <w:rPr>
                <w:rFonts w:ascii="Arial" w:hAnsi="Arial" w:cs="Arial"/>
                <w:sz w:val="22"/>
                <w:szCs w:val="22"/>
                <w:lang w:val="sl-SI"/>
              </w:rPr>
              <w:lastRenderedPageBreak/>
              <w:t>24.6.2021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color w:val="FF0000"/>
                <w:sz w:val="22"/>
                <w:szCs w:val="22"/>
                <w:lang w:val="sl-SI"/>
              </w:rPr>
            </w:pP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sz w:val="22"/>
                <w:szCs w:val="22"/>
                <w:lang w:val="sl-SI"/>
              </w:rPr>
            </w:pPr>
            <w:r w:rsidRPr="000813BF">
              <w:rPr>
                <w:rFonts w:ascii="Arial" w:hAnsi="Arial" w:cs="Arial"/>
                <w:sz w:val="22"/>
                <w:szCs w:val="22"/>
                <w:lang w:val="sl-SI"/>
              </w:rPr>
              <w:t xml:space="preserve">dokončna </w:t>
            </w:r>
            <w:proofErr w:type="spellStart"/>
            <w:r w:rsidRPr="000813BF">
              <w:rPr>
                <w:rFonts w:ascii="Arial" w:hAnsi="Arial" w:cs="Arial"/>
                <w:sz w:val="22"/>
                <w:szCs w:val="22"/>
                <w:lang w:val="sl-SI"/>
              </w:rPr>
              <w:t>protidampinška</w:t>
            </w:r>
            <w:proofErr w:type="spellEnd"/>
            <w:r w:rsidRPr="000813BF">
              <w:rPr>
                <w:rFonts w:ascii="Arial" w:hAnsi="Arial" w:cs="Arial"/>
                <w:sz w:val="22"/>
                <w:szCs w:val="22"/>
                <w:lang w:val="sl-SI"/>
              </w:rPr>
              <w:t xml:space="preserve">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sz w:val="22"/>
                <w:szCs w:val="22"/>
                <w:lang w:val="sl-SI"/>
              </w:rPr>
            </w:pPr>
            <w:r w:rsidRPr="000813BF">
              <w:rPr>
                <w:rFonts w:ascii="Arial" w:hAnsi="Arial" w:cs="Arial"/>
                <w:sz w:val="22"/>
                <w:szCs w:val="22"/>
                <w:lang w:val="sl-SI"/>
              </w:rPr>
              <w:t xml:space="preserve">Pripravljene ali konzervirane mandarine (vključno s </w:t>
            </w:r>
            <w:proofErr w:type="spellStart"/>
            <w:r w:rsidRPr="000813BF">
              <w:rPr>
                <w:rFonts w:ascii="Arial" w:hAnsi="Arial" w:cs="Arial"/>
                <w:sz w:val="22"/>
                <w:szCs w:val="22"/>
                <w:lang w:val="sl-SI"/>
              </w:rPr>
              <w:t>tangerinami</w:t>
            </w:r>
            <w:proofErr w:type="spellEnd"/>
            <w:r w:rsidRPr="000813BF">
              <w:rPr>
                <w:rFonts w:ascii="Arial" w:hAnsi="Arial" w:cs="Arial"/>
                <w:sz w:val="22"/>
                <w:szCs w:val="22"/>
                <w:lang w:val="sl-SI"/>
              </w:rPr>
              <w:t xml:space="preserve"> in satsumami), </w:t>
            </w:r>
            <w:proofErr w:type="spellStart"/>
            <w:r w:rsidRPr="000813BF">
              <w:rPr>
                <w:rFonts w:ascii="Arial" w:hAnsi="Arial" w:cs="Arial"/>
                <w:sz w:val="22"/>
                <w:szCs w:val="22"/>
                <w:lang w:val="sl-SI"/>
              </w:rPr>
              <w:t>klementine</w:t>
            </w:r>
            <w:proofErr w:type="spellEnd"/>
            <w:r w:rsidRPr="000813BF">
              <w:rPr>
                <w:rFonts w:ascii="Arial" w:hAnsi="Arial" w:cs="Arial"/>
                <w:sz w:val="22"/>
                <w:szCs w:val="22"/>
                <w:lang w:val="sl-SI"/>
              </w:rPr>
              <w:t xml:space="preserve">, </w:t>
            </w:r>
            <w:proofErr w:type="spellStart"/>
            <w:r w:rsidRPr="000813BF">
              <w:rPr>
                <w:rFonts w:ascii="Arial" w:hAnsi="Arial" w:cs="Arial"/>
                <w:sz w:val="22"/>
                <w:szCs w:val="22"/>
                <w:lang w:val="sl-SI"/>
              </w:rPr>
              <w:t>wilking</w:t>
            </w:r>
            <w:proofErr w:type="spellEnd"/>
            <w:r w:rsidRPr="000813BF">
              <w:rPr>
                <w:rFonts w:ascii="Arial" w:hAnsi="Arial" w:cs="Arial"/>
                <w:sz w:val="22"/>
                <w:szCs w:val="22"/>
                <w:lang w:val="sl-SI"/>
              </w:rPr>
              <w:t xml:space="preserve"> mandarine in drugi podobni hibridi agrumov, ki ne vsebujejo dodanega alkohola, ne glede na to, ali jim je dodan sladkor oziroma drugo sladilo ali ne.</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jc w:val="right"/>
              <w:rPr>
                <w:rFonts w:ascii="Arial" w:hAnsi="Arial" w:cs="Arial"/>
                <w:sz w:val="22"/>
                <w:szCs w:val="22"/>
                <w:lang w:val="sl-SI"/>
              </w:rPr>
            </w:pPr>
            <w:r w:rsidRPr="000813BF">
              <w:rPr>
                <w:rFonts w:ascii="Arial" w:hAnsi="Arial" w:cs="Arial"/>
                <w:sz w:val="22"/>
                <w:szCs w:val="22"/>
                <w:lang w:val="sl-SI"/>
              </w:rPr>
              <w:t>2008 30 55, 2008 30 75, 2008 30 90 61, 2008 30 90 63, 2008 30 90 65, 2008 30 90 67, 2008 30 90 69.</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sz w:val="22"/>
                <w:szCs w:val="22"/>
                <w:lang w:val="sl-SI"/>
              </w:rPr>
            </w:pPr>
            <w:r w:rsidRPr="000813BF">
              <w:rPr>
                <w:rFonts w:ascii="Arial" w:hAnsi="Arial" w:cs="Arial"/>
                <w:sz w:val="22"/>
                <w:szCs w:val="22"/>
                <w:lang w:val="sl-SI"/>
              </w:rPr>
              <w:t>Kitajska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sz w:val="22"/>
                <w:szCs w:val="22"/>
                <w:lang w:val="sl-SI"/>
              </w:rPr>
            </w:pPr>
            <w:hyperlink r:id="rId42" w:history="1">
              <w:r w:rsidRPr="000813BF">
                <w:rPr>
                  <w:rStyle w:val="Hiperpovezava"/>
                  <w:rFonts w:ascii="Arial" w:hAnsi="Arial" w:cs="Arial"/>
                  <w:color w:val="auto"/>
                  <w:sz w:val="22"/>
                  <w:szCs w:val="22"/>
                  <w:lang w:val="sl-SI"/>
                </w:rPr>
                <w:t xml:space="preserve">IZVEDBENA UREDBA KOMISIJE (EU) 2021/1447 z dne 3. septembra 2021 o spremembi Izvedbene uredbe (EU) 2020/1534 o uvedbi dokončne </w:t>
              </w:r>
              <w:proofErr w:type="spellStart"/>
              <w:r w:rsidRPr="000813BF">
                <w:rPr>
                  <w:rStyle w:val="Hiperpovezava"/>
                  <w:rFonts w:ascii="Arial" w:hAnsi="Arial" w:cs="Arial"/>
                  <w:color w:val="auto"/>
                  <w:sz w:val="22"/>
                  <w:szCs w:val="22"/>
                  <w:lang w:val="sl-SI"/>
                </w:rPr>
                <w:t>protidampinške</w:t>
              </w:r>
              <w:proofErr w:type="spellEnd"/>
              <w:r w:rsidRPr="000813BF">
                <w:rPr>
                  <w:rStyle w:val="Hiperpovezava"/>
                  <w:rFonts w:ascii="Arial" w:hAnsi="Arial" w:cs="Arial"/>
                  <w:color w:val="auto"/>
                  <w:sz w:val="22"/>
                  <w:szCs w:val="22"/>
                  <w:lang w:val="sl-SI"/>
                </w:rPr>
                <w:t xml:space="preserve"> dajatve na uvoz nekaterih pripravljenih </w:t>
              </w:r>
              <w:r w:rsidRPr="000813BF">
                <w:rPr>
                  <w:rStyle w:val="Hiperpovezava"/>
                  <w:rFonts w:ascii="Arial" w:hAnsi="Arial" w:cs="Arial"/>
                  <w:color w:val="auto"/>
                  <w:sz w:val="22"/>
                  <w:szCs w:val="22"/>
                  <w:lang w:val="sl-SI"/>
                </w:rPr>
                <w:lastRenderedPageBreak/>
                <w:t>ali konzerviranih agrumov (mandarin itd.) s poreklom iz Ljudske republike Kitajske po pregledu zaradi izteka ukrepa v skladu s členom 11(2) Uredbe (EU) 2016/1036 Evropskega parlamenta in Sveta, (2021/L313/1447)</w:t>
              </w:r>
            </w:hyperlink>
            <w:r w:rsidRPr="000813BF">
              <w:rPr>
                <w:rFonts w:ascii="Arial" w:hAnsi="Arial" w:cs="Arial"/>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sz w:val="22"/>
                <w:szCs w:val="22"/>
                <w:lang w:val="sl-SI"/>
              </w:rPr>
            </w:pPr>
            <w:r w:rsidRPr="000813BF">
              <w:rPr>
                <w:rFonts w:ascii="Arial" w:hAnsi="Arial" w:cs="Arial"/>
                <w:sz w:val="22"/>
                <w:szCs w:val="22"/>
                <w:lang w:val="sl-SI"/>
              </w:rPr>
              <w:lastRenderedPageBreak/>
              <w:t>7.9.2021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sz w:val="22"/>
                <w:szCs w:val="22"/>
                <w:lang w:val="sl-SI"/>
              </w:rPr>
            </w:pPr>
            <w:r w:rsidRPr="000813BF">
              <w:rPr>
                <w:rFonts w:ascii="Arial" w:hAnsi="Arial" w:cs="Arial"/>
                <w:sz w:val="22"/>
                <w:szCs w:val="22"/>
                <w:lang w:val="sl-SI"/>
              </w:rPr>
              <w:t>Dodatna oznaka TARIC A889 se od 31. 3. 2021 uporablja za družbo »</w:t>
            </w:r>
            <w:proofErr w:type="spellStart"/>
            <w:r w:rsidRPr="000813BF">
              <w:rPr>
                <w:rFonts w:ascii="Arial" w:hAnsi="Arial" w:cs="Arial"/>
                <w:sz w:val="22"/>
                <w:szCs w:val="22"/>
                <w:lang w:val="sl-SI"/>
              </w:rPr>
              <w:t>Hubei</w:t>
            </w:r>
            <w:proofErr w:type="spellEnd"/>
            <w:r w:rsidRPr="000813BF">
              <w:rPr>
                <w:rFonts w:ascii="Arial" w:hAnsi="Arial" w:cs="Arial"/>
                <w:sz w:val="22"/>
                <w:szCs w:val="22"/>
                <w:lang w:val="sl-SI"/>
              </w:rPr>
              <w:t xml:space="preserve"> </w:t>
            </w:r>
            <w:proofErr w:type="spellStart"/>
            <w:r w:rsidRPr="000813BF">
              <w:rPr>
                <w:rFonts w:ascii="Arial" w:hAnsi="Arial" w:cs="Arial"/>
                <w:sz w:val="22"/>
                <w:szCs w:val="22"/>
                <w:lang w:val="sl-SI"/>
              </w:rPr>
              <w:t>Fomdas</w:t>
            </w:r>
            <w:proofErr w:type="spellEnd"/>
            <w:r w:rsidRPr="000813BF">
              <w:rPr>
                <w:rFonts w:ascii="Arial" w:hAnsi="Arial" w:cs="Arial"/>
                <w:sz w:val="22"/>
                <w:szCs w:val="22"/>
                <w:lang w:val="sl-SI"/>
              </w:rPr>
              <w:t xml:space="preserve"> </w:t>
            </w:r>
            <w:proofErr w:type="spellStart"/>
            <w:r w:rsidRPr="000813BF">
              <w:rPr>
                <w:rFonts w:ascii="Arial" w:hAnsi="Arial" w:cs="Arial"/>
                <w:sz w:val="22"/>
                <w:szCs w:val="22"/>
                <w:lang w:val="sl-SI"/>
              </w:rPr>
              <w:t>Foods</w:t>
            </w:r>
            <w:proofErr w:type="spellEnd"/>
            <w:r w:rsidRPr="000813BF">
              <w:rPr>
                <w:rFonts w:ascii="Arial" w:hAnsi="Arial" w:cs="Arial"/>
                <w:sz w:val="22"/>
                <w:szCs w:val="22"/>
                <w:lang w:val="sl-SI"/>
              </w:rPr>
              <w:t xml:space="preserve"> Co., </w:t>
            </w:r>
            <w:proofErr w:type="spellStart"/>
            <w:r w:rsidRPr="000813BF">
              <w:rPr>
                <w:rFonts w:ascii="Arial" w:hAnsi="Arial" w:cs="Arial"/>
                <w:sz w:val="22"/>
                <w:szCs w:val="22"/>
                <w:lang w:val="sl-SI"/>
              </w:rPr>
              <w:t>Ltd</w:t>
            </w:r>
            <w:proofErr w:type="spellEnd"/>
            <w:r w:rsidRPr="000813BF">
              <w:rPr>
                <w:rFonts w:ascii="Arial" w:hAnsi="Arial" w:cs="Arial"/>
                <w:sz w:val="22"/>
                <w:szCs w:val="22"/>
                <w:lang w:val="sl-SI"/>
              </w:rPr>
              <w:t xml:space="preserve">, </w:t>
            </w:r>
            <w:proofErr w:type="spellStart"/>
            <w:r w:rsidRPr="000813BF">
              <w:rPr>
                <w:rFonts w:ascii="Arial" w:hAnsi="Arial" w:cs="Arial"/>
                <w:sz w:val="22"/>
                <w:szCs w:val="22"/>
                <w:lang w:val="sl-SI"/>
              </w:rPr>
              <w:t>Yidu</w:t>
            </w:r>
            <w:proofErr w:type="spellEnd"/>
            <w:r w:rsidRPr="000813BF">
              <w:rPr>
                <w:rFonts w:ascii="Arial" w:hAnsi="Arial" w:cs="Arial"/>
                <w:sz w:val="22"/>
                <w:szCs w:val="22"/>
                <w:lang w:val="sl-SI"/>
              </w:rPr>
              <w:t xml:space="preserve">, </w:t>
            </w:r>
            <w:proofErr w:type="spellStart"/>
            <w:r w:rsidRPr="000813BF">
              <w:rPr>
                <w:rFonts w:ascii="Arial" w:hAnsi="Arial" w:cs="Arial"/>
                <w:sz w:val="22"/>
                <w:szCs w:val="22"/>
                <w:lang w:val="sl-SI"/>
              </w:rPr>
              <w:t>Hubei</w:t>
            </w:r>
            <w:proofErr w:type="spellEnd"/>
            <w:r w:rsidRPr="000813BF">
              <w:rPr>
                <w:rFonts w:ascii="Arial" w:hAnsi="Arial" w:cs="Arial"/>
                <w:sz w:val="22"/>
                <w:szCs w:val="22"/>
                <w:lang w:val="sl-SI"/>
              </w:rPr>
              <w:t>«.</w:t>
            </w:r>
          </w:p>
        </w:tc>
      </w:tr>
      <w:tr w:rsidR="009B3D6B" w:rsidRPr="000813BF"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color w:val="000000" w:themeColor="text1"/>
                <w:sz w:val="22"/>
                <w:szCs w:val="22"/>
                <w:lang w:val="sl-SI"/>
              </w:rPr>
            </w:pPr>
            <w:r w:rsidRPr="000813BF">
              <w:rPr>
                <w:rFonts w:ascii="Arial" w:hAnsi="Arial" w:cs="Arial"/>
                <w:color w:val="000000" w:themeColor="text1"/>
                <w:sz w:val="22"/>
                <w:szCs w:val="22"/>
                <w:lang w:val="sl-SI"/>
              </w:rPr>
              <w:lastRenderedPageBreak/>
              <w:t xml:space="preserve">dokončna </w:t>
            </w:r>
            <w:proofErr w:type="spellStart"/>
            <w:r w:rsidRPr="000813BF">
              <w:rPr>
                <w:rFonts w:ascii="Arial" w:hAnsi="Arial" w:cs="Arial"/>
                <w:color w:val="000000" w:themeColor="text1"/>
                <w:sz w:val="22"/>
                <w:szCs w:val="22"/>
                <w:lang w:val="sl-SI"/>
              </w:rPr>
              <w:t>protidampinška</w:t>
            </w:r>
            <w:proofErr w:type="spellEnd"/>
            <w:r w:rsidRPr="000813BF">
              <w:rPr>
                <w:rFonts w:ascii="Arial" w:hAnsi="Arial" w:cs="Arial"/>
                <w:color w:val="000000" w:themeColor="text1"/>
                <w:sz w:val="22"/>
                <w:szCs w:val="22"/>
                <w:lang w:val="sl-SI"/>
              </w:rPr>
              <w:t xml:space="preserve">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color w:val="000000" w:themeColor="text1"/>
                <w:sz w:val="22"/>
                <w:szCs w:val="22"/>
                <w:lang w:val="sl-SI"/>
              </w:rPr>
            </w:pPr>
            <w:proofErr w:type="spellStart"/>
            <w:r w:rsidRPr="000813BF">
              <w:rPr>
                <w:rFonts w:ascii="Arial" w:hAnsi="Arial" w:cs="Arial"/>
                <w:color w:val="000000" w:themeColor="text1"/>
                <w:sz w:val="22"/>
                <w:szCs w:val="22"/>
                <w:lang w:val="sl-SI"/>
              </w:rPr>
              <w:t>Neplatirana</w:t>
            </w:r>
            <w:proofErr w:type="spellEnd"/>
            <w:r w:rsidRPr="000813BF">
              <w:rPr>
                <w:rFonts w:ascii="Arial" w:hAnsi="Arial" w:cs="Arial"/>
                <w:color w:val="000000" w:themeColor="text1"/>
                <w:sz w:val="22"/>
                <w:szCs w:val="22"/>
                <w:lang w:val="sl-SI"/>
              </w:rPr>
              <w:t xml:space="preserve"> ali </w:t>
            </w:r>
            <w:proofErr w:type="spellStart"/>
            <w:r w:rsidRPr="000813BF">
              <w:rPr>
                <w:rFonts w:ascii="Arial" w:hAnsi="Arial" w:cs="Arial"/>
                <w:color w:val="000000" w:themeColor="text1"/>
                <w:sz w:val="22"/>
                <w:szCs w:val="22"/>
                <w:lang w:val="sl-SI"/>
              </w:rPr>
              <w:t>neprevlečena</w:t>
            </w:r>
            <w:proofErr w:type="spellEnd"/>
            <w:r w:rsidRPr="000813BF">
              <w:rPr>
                <w:rFonts w:ascii="Arial" w:hAnsi="Arial" w:cs="Arial"/>
                <w:color w:val="000000" w:themeColor="text1"/>
                <w:sz w:val="22"/>
                <w:szCs w:val="22"/>
                <w:lang w:val="sl-SI"/>
              </w:rPr>
              <w:t xml:space="preserve"> žica iz nelegiranega jekla, žica iz nelegiranega jekla, </w:t>
            </w:r>
            <w:proofErr w:type="spellStart"/>
            <w:r w:rsidRPr="000813BF">
              <w:rPr>
                <w:rFonts w:ascii="Arial" w:hAnsi="Arial" w:cs="Arial"/>
                <w:color w:val="000000" w:themeColor="text1"/>
                <w:sz w:val="22"/>
                <w:szCs w:val="22"/>
                <w:lang w:val="sl-SI"/>
              </w:rPr>
              <w:t>platirana</w:t>
            </w:r>
            <w:proofErr w:type="spellEnd"/>
            <w:r w:rsidRPr="000813BF">
              <w:rPr>
                <w:rFonts w:ascii="Arial" w:hAnsi="Arial" w:cs="Arial"/>
                <w:color w:val="000000" w:themeColor="text1"/>
                <w:sz w:val="22"/>
                <w:szCs w:val="22"/>
                <w:lang w:val="sl-SI"/>
              </w:rPr>
              <w:t xml:space="preserve"> ali prevlečena s cinkom, in pletena žična vrv iz nelegiranega jekla, </w:t>
            </w:r>
            <w:proofErr w:type="spellStart"/>
            <w:r w:rsidRPr="000813BF">
              <w:rPr>
                <w:rFonts w:ascii="Arial" w:hAnsi="Arial" w:cs="Arial"/>
                <w:color w:val="000000" w:themeColor="text1"/>
                <w:sz w:val="22"/>
                <w:szCs w:val="22"/>
                <w:lang w:val="sl-SI"/>
              </w:rPr>
              <w:t>platirana</w:t>
            </w:r>
            <w:proofErr w:type="spellEnd"/>
            <w:r w:rsidRPr="000813BF">
              <w:rPr>
                <w:rFonts w:ascii="Arial" w:hAnsi="Arial" w:cs="Arial"/>
                <w:color w:val="000000" w:themeColor="text1"/>
                <w:sz w:val="22"/>
                <w:szCs w:val="22"/>
                <w:lang w:val="sl-SI"/>
              </w:rPr>
              <w:t xml:space="preserve"> ali prevlečena ali ne, ki ni sestavljena iz več kot 18 žic in vsebuje 0,6 mas. % ali več ogljika, z največjo dimenzijo prečnega prereza več kot </w:t>
            </w:r>
          </w:p>
          <w:p w:rsidR="009B3D6B" w:rsidRPr="000813BF" w:rsidRDefault="009B3D6B" w:rsidP="009B3D6B">
            <w:pPr>
              <w:rPr>
                <w:rFonts w:ascii="Arial" w:hAnsi="Arial" w:cs="Arial"/>
                <w:color w:val="000000" w:themeColor="text1"/>
                <w:sz w:val="22"/>
                <w:szCs w:val="22"/>
                <w:lang w:val="sl-SI"/>
              </w:rPr>
            </w:pPr>
            <w:r w:rsidRPr="000813BF">
              <w:rPr>
                <w:rFonts w:ascii="Arial" w:hAnsi="Arial" w:cs="Arial"/>
                <w:color w:val="000000" w:themeColor="text1"/>
                <w:sz w:val="22"/>
                <w:szCs w:val="22"/>
                <w:lang w:val="sl-SI"/>
              </w:rPr>
              <w:t>3 mm.</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jc w:val="right"/>
              <w:rPr>
                <w:rFonts w:ascii="Arial" w:hAnsi="Arial" w:cs="Arial"/>
                <w:color w:val="000000" w:themeColor="text1"/>
                <w:sz w:val="22"/>
                <w:szCs w:val="22"/>
                <w:lang w:val="sl-SI"/>
              </w:rPr>
            </w:pPr>
            <w:r w:rsidRPr="000813BF">
              <w:rPr>
                <w:rFonts w:ascii="Arial" w:hAnsi="Arial" w:cs="Arial"/>
                <w:color w:val="000000" w:themeColor="text1"/>
                <w:sz w:val="22"/>
                <w:szCs w:val="22"/>
                <w:lang w:val="sl-SI"/>
              </w:rPr>
              <w:t>7217109010, 7217209010, 7312106191, 7312106591, 7312106991.</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color w:val="000000" w:themeColor="text1"/>
                <w:sz w:val="22"/>
                <w:szCs w:val="22"/>
                <w:lang w:val="sl-SI"/>
              </w:rPr>
            </w:pPr>
            <w:r w:rsidRPr="000813BF">
              <w:rPr>
                <w:rFonts w:ascii="Arial" w:hAnsi="Arial" w:cs="Arial"/>
                <w:color w:val="000000" w:themeColor="text1"/>
                <w:sz w:val="22"/>
                <w:szCs w:val="22"/>
                <w:lang w:val="sl-SI"/>
              </w:rPr>
              <w:t>Kitajska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color w:val="000000" w:themeColor="text1"/>
                <w:sz w:val="22"/>
                <w:szCs w:val="22"/>
                <w:lang w:val="sl-SI"/>
              </w:rPr>
            </w:pPr>
            <w:hyperlink r:id="rId43" w:history="1">
              <w:r w:rsidRPr="000813BF">
                <w:rPr>
                  <w:rStyle w:val="Hiperpovezava"/>
                  <w:rFonts w:ascii="Arial" w:hAnsi="Arial" w:cs="Arial"/>
                  <w:color w:val="000000" w:themeColor="text1"/>
                  <w:sz w:val="22"/>
                  <w:szCs w:val="22"/>
                  <w:lang w:val="sl-SI"/>
                </w:rPr>
                <w:t xml:space="preserve">IZVEDBENA UREDBA KOMISIJE (EU) 2021/1432 z dne 1. septembra 2021 o uvedbi dokončne </w:t>
              </w:r>
              <w:proofErr w:type="spellStart"/>
              <w:r w:rsidRPr="000813BF">
                <w:rPr>
                  <w:rStyle w:val="Hiperpovezava"/>
                  <w:rFonts w:ascii="Arial" w:hAnsi="Arial" w:cs="Arial"/>
                  <w:color w:val="000000" w:themeColor="text1"/>
                  <w:sz w:val="22"/>
                  <w:szCs w:val="22"/>
                  <w:lang w:val="sl-SI"/>
                </w:rPr>
                <w:t>protidampinške</w:t>
              </w:r>
              <w:proofErr w:type="spellEnd"/>
              <w:r w:rsidRPr="000813BF">
                <w:rPr>
                  <w:rStyle w:val="Hiperpovezava"/>
                  <w:rFonts w:ascii="Arial" w:hAnsi="Arial" w:cs="Arial"/>
                  <w:color w:val="000000" w:themeColor="text1"/>
                  <w:sz w:val="22"/>
                  <w:szCs w:val="22"/>
                  <w:lang w:val="sl-SI"/>
                </w:rPr>
                <w:t xml:space="preserve"> dajatve na uvoz nekaterih vrst žic in pletenih žičnih vrvi iz nelegiranega jekla za pred- in </w:t>
              </w:r>
              <w:proofErr w:type="spellStart"/>
              <w:r w:rsidRPr="000813BF">
                <w:rPr>
                  <w:rStyle w:val="Hiperpovezava"/>
                  <w:rFonts w:ascii="Arial" w:hAnsi="Arial" w:cs="Arial"/>
                  <w:color w:val="000000" w:themeColor="text1"/>
                  <w:sz w:val="22"/>
                  <w:szCs w:val="22"/>
                  <w:lang w:val="sl-SI"/>
                </w:rPr>
                <w:t>ponapenjanje</w:t>
              </w:r>
              <w:proofErr w:type="spellEnd"/>
              <w:r w:rsidRPr="000813BF">
                <w:rPr>
                  <w:rStyle w:val="Hiperpovezava"/>
                  <w:rFonts w:ascii="Arial" w:hAnsi="Arial" w:cs="Arial"/>
                  <w:color w:val="000000" w:themeColor="text1"/>
                  <w:sz w:val="22"/>
                  <w:szCs w:val="22"/>
                  <w:lang w:val="sl-SI"/>
                </w:rPr>
                <w:t xml:space="preserve"> (žice in pletene žične vrvi PSC) s poreklom iz Ljudske republike Kitajske po pregledu zaradi izteka ukrepov v skladu s členom 11(2) Uredbe (EU) 2016/1036 Evropskega parlamenta in Sveta, (2021/L309/1432)</w:t>
              </w:r>
            </w:hyperlink>
            <w:r w:rsidRPr="000813BF">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color w:val="000000" w:themeColor="text1"/>
                <w:sz w:val="22"/>
                <w:szCs w:val="22"/>
                <w:lang w:val="sl-SI"/>
              </w:rPr>
            </w:pPr>
            <w:r w:rsidRPr="000813BF">
              <w:rPr>
                <w:rFonts w:ascii="Arial" w:hAnsi="Arial" w:cs="Arial"/>
                <w:color w:val="000000" w:themeColor="text1"/>
                <w:sz w:val="22"/>
                <w:szCs w:val="22"/>
                <w:lang w:val="sl-SI"/>
              </w:rPr>
              <w:t>3.9.2021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color w:val="000000" w:themeColor="text1"/>
                <w:sz w:val="22"/>
                <w:szCs w:val="22"/>
                <w:lang w:val="sl-SI"/>
              </w:rPr>
            </w:pPr>
          </w:p>
        </w:tc>
      </w:tr>
      <w:tr w:rsidR="009B3D6B" w:rsidRPr="000813BF"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color w:val="000000" w:themeColor="text1"/>
                <w:sz w:val="22"/>
                <w:szCs w:val="22"/>
                <w:lang w:val="sl-SI"/>
              </w:rPr>
            </w:pPr>
            <w:r w:rsidRPr="000813BF">
              <w:rPr>
                <w:rFonts w:ascii="Arial" w:hAnsi="Arial" w:cs="Arial"/>
                <w:color w:val="000000" w:themeColor="text1"/>
                <w:sz w:val="22"/>
                <w:szCs w:val="22"/>
                <w:lang w:val="sl-SI"/>
              </w:rPr>
              <w:lastRenderedPageBreak/>
              <w:t xml:space="preserve">dokončna izravnalna </w:t>
            </w:r>
          </w:p>
          <w:p w:rsidR="009B3D6B" w:rsidRPr="000813BF" w:rsidRDefault="009B3D6B" w:rsidP="009B3D6B">
            <w:pPr>
              <w:rPr>
                <w:rFonts w:ascii="Arial" w:hAnsi="Arial" w:cs="Arial"/>
                <w:color w:val="000000" w:themeColor="text1"/>
                <w:sz w:val="22"/>
                <w:szCs w:val="22"/>
                <w:lang w:val="sl-SI"/>
              </w:rPr>
            </w:pPr>
            <w:r w:rsidRPr="000813BF">
              <w:rPr>
                <w:rFonts w:ascii="Arial" w:hAnsi="Arial" w:cs="Arial"/>
                <w:color w:val="000000" w:themeColor="text1"/>
                <w:sz w:val="22"/>
                <w:szCs w:val="22"/>
                <w:lang w:val="sl-SI"/>
              </w:rPr>
              <w:t>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color w:val="000000" w:themeColor="text1"/>
                <w:sz w:val="22"/>
                <w:szCs w:val="22"/>
                <w:lang w:val="sl-SI"/>
              </w:rPr>
            </w:pPr>
            <w:proofErr w:type="spellStart"/>
            <w:r w:rsidRPr="000813BF">
              <w:rPr>
                <w:rFonts w:ascii="Arial" w:hAnsi="Arial" w:cs="Arial"/>
                <w:color w:val="000000" w:themeColor="text1"/>
                <w:sz w:val="22"/>
                <w:szCs w:val="22"/>
                <w:lang w:val="sl-SI"/>
              </w:rPr>
              <w:t>Monoalkilni</w:t>
            </w:r>
            <w:proofErr w:type="spellEnd"/>
            <w:r w:rsidRPr="000813BF">
              <w:rPr>
                <w:rFonts w:ascii="Arial" w:hAnsi="Arial" w:cs="Arial"/>
                <w:color w:val="000000" w:themeColor="text1"/>
                <w:sz w:val="22"/>
                <w:szCs w:val="22"/>
                <w:lang w:val="sl-SI"/>
              </w:rPr>
              <w:t xml:space="preserve"> estri maščobnih kislin in/ali parafinsko plinsko olje, pridobljeni s sintezo in/ali </w:t>
            </w:r>
            <w:proofErr w:type="spellStart"/>
            <w:r w:rsidRPr="000813BF">
              <w:rPr>
                <w:rFonts w:ascii="Arial" w:hAnsi="Arial" w:cs="Arial"/>
                <w:color w:val="000000" w:themeColor="text1"/>
                <w:sz w:val="22"/>
                <w:szCs w:val="22"/>
                <w:lang w:val="sl-SI"/>
              </w:rPr>
              <w:t>hidrotretiranjem</w:t>
            </w:r>
            <w:proofErr w:type="spellEnd"/>
            <w:r w:rsidRPr="000813BF">
              <w:rPr>
                <w:rFonts w:ascii="Arial" w:hAnsi="Arial" w:cs="Arial"/>
                <w:color w:val="000000" w:themeColor="text1"/>
                <w:sz w:val="22"/>
                <w:szCs w:val="22"/>
                <w:lang w:val="sl-SI"/>
              </w:rPr>
              <w:t xml:space="preserve">, </w:t>
            </w:r>
            <w:proofErr w:type="spellStart"/>
            <w:r w:rsidRPr="000813BF">
              <w:rPr>
                <w:rFonts w:ascii="Arial" w:hAnsi="Arial" w:cs="Arial"/>
                <w:color w:val="000000" w:themeColor="text1"/>
                <w:sz w:val="22"/>
                <w:szCs w:val="22"/>
                <w:lang w:val="sl-SI"/>
              </w:rPr>
              <w:t>nefosilnega</w:t>
            </w:r>
            <w:proofErr w:type="spellEnd"/>
            <w:r w:rsidRPr="000813BF">
              <w:rPr>
                <w:rFonts w:ascii="Arial" w:hAnsi="Arial" w:cs="Arial"/>
                <w:color w:val="000000" w:themeColor="text1"/>
                <w:sz w:val="22"/>
                <w:szCs w:val="22"/>
                <w:lang w:val="sl-SI"/>
              </w:rPr>
              <w:t xml:space="preserve"> izvora, splošno znani kot „</w:t>
            </w:r>
            <w:proofErr w:type="spellStart"/>
            <w:r w:rsidRPr="000813BF">
              <w:rPr>
                <w:rFonts w:ascii="Arial" w:hAnsi="Arial" w:cs="Arial"/>
                <w:color w:val="000000" w:themeColor="text1"/>
                <w:sz w:val="22"/>
                <w:szCs w:val="22"/>
                <w:lang w:val="sl-SI"/>
              </w:rPr>
              <w:t>biodizel</w:t>
            </w:r>
            <w:proofErr w:type="spellEnd"/>
            <w:r w:rsidRPr="000813BF">
              <w:rPr>
                <w:rFonts w:ascii="Arial" w:hAnsi="Arial" w:cs="Arial"/>
                <w:color w:val="000000" w:themeColor="text1"/>
                <w:sz w:val="22"/>
                <w:szCs w:val="22"/>
                <w:lang w:val="sl-SI"/>
              </w:rPr>
              <w:t xml:space="preserve">“, v čisti obliki ali mešanici, ki vsebuje več kot 20 mas. % </w:t>
            </w:r>
            <w:proofErr w:type="spellStart"/>
            <w:r w:rsidRPr="000813BF">
              <w:rPr>
                <w:rFonts w:ascii="Arial" w:hAnsi="Arial" w:cs="Arial"/>
                <w:color w:val="000000" w:themeColor="text1"/>
                <w:sz w:val="22"/>
                <w:szCs w:val="22"/>
                <w:lang w:val="sl-SI"/>
              </w:rPr>
              <w:t>monoalkilnih</w:t>
            </w:r>
            <w:proofErr w:type="spellEnd"/>
            <w:r w:rsidRPr="000813BF">
              <w:rPr>
                <w:rFonts w:ascii="Arial" w:hAnsi="Arial" w:cs="Arial"/>
                <w:color w:val="000000" w:themeColor="text1"/>
                <w:sz w:val="22"/>
                <w:szCs w:val="22"/>
                <w:lang w:val="sl-SI"/>
              </w:rPr>
              <w:t xml:space="preserve"> estrov maščobnih kislin in/ali parafinskega plinskega olja, pridobljenih s sintezo in/ali </w:t>
            </w:r>
            <w:proofErr w:type="spellStart"/>
            <w:r w:rsidRPr="000813BF">
              <w:rPr>
                <w:rFonts w:ascii="Arial" w:hAnsi="Arial" w:cs="Arial"/>
                <w:color w:val="000000" w:themeColor="text1"/>
                <w:sz w:val="22"/>
                <w:szCs w:val="22"/>
                <w:lang w:val="sl-SI"/>
              </w:rPr>
              <w:t>hidrotretiranjem</w:t>
            </w:r>
            <w:proofErr w:type="spellEnd"/>
            <w:r w:rsidRPr="000813BF">
              <w:rPr>
                <w:rFonts w:ascii="Arial" w:hAnsi="Arial" w:cs="Arial"/>
                <w:color w:val="000000" w:themeColor="text1"/>
                <w:sz w:val="22"/>
                <w:szCs w:val="22"/>
                <w:lang w:val="sl-SI"/>
              </w:rPr>
              <w:t xml:space="preserve">, </w:t>
            </w:r>
            <w:proofErr w:type="spellStart"/>
            <w:r w:rsidRPr="000813BF">
              <w:rPr>
                <w:rFonts w:ascii="Arial" w:hAnsi="Arial" w:cs="Arial"/>
                <w:color w:val="000000" w:themeColor="text1"/>
                <w:sz w:val="22"/>
                <w:szCs w:val="22"/>
                <w:lang w:val="sl-SI"/>
              </w:rPr>
              <w:t>nefosilnega</w:t>
            </w:r>
            <w:proofErr w:type="spellEnd"/>
            <w:r w:rsidRPr="000813BF">
              <w:rPr>
                <w:rFonts w:ascii="Arial" w:hAnsi="Arial" w:cs="Arial"/>
                <w:color w:val="000000" w:themeColor="text1"/>
                <w:sz w:val="22"/>
                <w:szCs w:val="22"/>
                <w:lang w:val="sl-SI"/>
              </w:rPr>
              <w:t xml:space="preserve"> izvora.</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jc w:val="right"/>
              <w:rPr>
                <w:rFonts w:ascii="Arial" w:hAnsi="Arial" w:cs="Arial"/>
                <w:color w:val="000000" w:themeColor="text1"/>
                <w:sz w:val="22"/>
                <w:szCs w:val="22"/>
                <w:lang w:val="sl-SI"/>
              </w:rPr>
            </w:pPr>
            <w:r w:rsidRPr="000813BF">
              <w:rPr>
                <w:rFonts w:ascii="Arial" w:hAnsi="Arial" w:cs="Arial"/>
                <w:color w:val="000000" w:themeColor="text1"/>
                <w:sz w:val="22"/>
                <w:szCs w:val="22"/>
                <w:lang w:val="sl-SI"/>
              </w:rPr>
              <w:t xml:space="preserve">1516 20 98 21, 1516 20 98 29, 1516 20 98 30, 1518 00 91 21, 1518 00 91 29, 1518 00 91 30, 1518 00 99 21, 1518 00 99 29, 1518 00 99 30, 2710 19 43 21, 2710 19 43 29, 2710 19 43 30, 2710 19 46 21, 2710 19 46 29, 2710 19 46 30, 2710 19 47 21, 2710 19 47 29, 2710 19 47 30, 2710 20 11 21, 2710 20 11 29, 2710 20 11 30, 2710 20 16 21, 2710 20 16 29, 2710 20 16 30, 3824 99 92 10, 3824 99 92 12, 3824 99 92 20, 3826 00 10 20, 3826 00 10 29, 3826 00 10 50, 3826 00 10 59, 3826 00 10 89, 3826 00 10 99, 3826 00 90 11, </w:t>
            </w:r>
            <w:r w:rsidRPr="000813BF">
              <w:rPr>
                <w:rFonts w:ascii="Arial" w:hAnsi="Arial" w:cs="Arial"/>
                <w:color w:val="000000" w:themeColor="text1"/>
                <w:sz w:val="22"/>
                <w:szCs w:val="22"/>
                <w:lang w:val="sl-SI"/>
              </w:rPr>
              <w:lastRenderedPageBreak/>
              <w:t>3826 00 90 19, 3826 00 90 30.</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color w:val="000000" w:themeColor="text1"/>
                <w:sz w:val="22"/>
                <w:szCs w:val="22"/>
                <w:lang w:val="sl-SI"/>
              </w:rPr>
            </w:pPr>
            <w:r w:rsidRPr="000813BF">
              <w:rPr>
                <w:rFonts w:ascii="Arial" w:hAnsi="Arial" w:cs="Arial"/>
                <w:color w:val="000000" w:themeColor="text1"/>
                <w:sz w:val="22"/>
                <w:szCs w:val="22"/>
                <w:lang w:val="sl-SI"/>
              </w:rPr>
              <w:lastRenderedPageBreak/>
              <w:t>ZDA, »poslano iz«: Kanade</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color w:val="000000" w:themeColor="text1"/>
                <w:sz w:val="22"/>
                <w:szCs w:val="22"/>
                <w:lang w:val="sl-SI"/>
              </w:rPr>
            </w:pPr>
            <w:hyperlink r:id="rId44" w:history="1">
              <w:r w:rsidRPr="000813BF">
                <w:rPr>
                  <w:rStyle w:val="Hiperpovezava"/>
                  <w:rFonts w:ascii="Arial" w:hAnsi="Arial" w:cs="Arial"/>
                  <w:color w:val="000000" w:themeColor="text1"/>
                  <w:sz w:val="22"/>
                  <w:szCs w:val="22"/>
                  <w:lang w:val="sl-SI"/>
                </w:rPr>
                <w:t xml:space="preserve">Popravek Izvedbene uredbe Komisije (EU) 2021/1267 z dne 29. julija 2021 o uvedbi dokončnih izravnalnih dajatev na uvoz </w:t>
              </w:r>
              <w:proofErr w:type="spellStart"/>
              <w:r w:rsidRPr="000813BF">
                <w:rPr>
                  <w:rStyle w:val="Hiperpovezava"/>
                  <w:rFonts w:ascii="Arial" w:hAnsi="Arial" w:cs="Arial"/>
                  <w:color w:val="000000" w:themeColor="text1"/>
                  <w:sz w:val="22"/>
                  <w:szCs w:val="22"/>
                  <w:lang w:val="sl-SI"/>
                </w:rPr>
                <w:t>biodizla</w:t>
              </w:r>
              <w:proofErr w:type="spellEnd"/>
              <w:r w:rsidRPr="000813BF">
                <w:rPr>
                  <w:rStyle w:val="Hiperpovezava"/>
                  <w:rFonts w:ascii="Arial" w:hAnsi="Arial" w:cs="Arial"/>
                  <w:color w:val="000000" w:themeColor="text1"/>
                  <w:sz w:val="22"/>
                  <w:szCs w:val="22"/>
                  <w:lang w:val="sl-SI"/>
                </w:rPr>
                <w:t xml:space="preserve"> s poreklom iz Združenih držav Amerike po pregledu zaradi izteka ukrepov v skladu s členom 18 Uredbe (EU) 2016/1037 Evropskega parlamenta in Sveta, (2021/L309)</w:t>
              </w:r>
            </w:hyperlink>
            <w:r w:rsidRPr="000813BF">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color w:val="000000" w:themeColor="text1"/>
                <w:sz w:val="22"/>
                <w:szCs w:val="22"/>
                <w:lang w:val="sl-SI"/>
              </w:rPr>
            </w:pPr>
            <w:r w:rsidRPr="000813BF">
              <w:rPr>
                <w:rFonts w:ascii="Arial" w:hAnsi="Arial" w:cs="Arial"/>
                <w:color w:val="000000" w:themeColor="text1"/>
                <w:sz w:val="22"/>
                <w:szCs w:val="22"/>
                <w:lang w:val="sl-SI"/>
              </w:rPr>
              <w:t>3.8.2021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0813BF" w:rsidRDefault="009B3D6B" w:rsidP="009B3D6B">
            <w:pPr>
              <w:rPr>
                <w:rFonts w:ascii="Arial" w:hAnsi="Arial" w:cs="Arial"/>
                <w:color w:val="000000" w:themeColor="text1"/>
                <w:sz w:val="22"/>
                <w:szCs w:val="22"/>
                <w:lang w:val="sl-SI"/>
              </w:rPr>
            </w:pPr>
            <w:r w:rsidRPr="000813BF">
              <w:rPr>
                <w:rFonts w:ascii="Arial" w:hAnsi="Arial" w:cs="Arial"/>
                <w:color w:val="000000" w:themeColor="text1"/>
                <w:sz w:val="22"/>
                <w:szCs w:val="22"/>
                <w:lang w:val="sl-SI"/>
              </w:rPr>
              <w:t>Popravek stran 92, člen 3(1), prvi pododstavek</w:t>
            </w:r>
          </w:p>
        </w:tc>
      </w:tr>
      <w:tr w:rsidR="009B3D6B" w:rsidRPr="007D236D"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 xml:space="preserve">dokončna </w:t>
            </w:r>
            <w:proofErr w:type="spellStart"/>
            <w:r w:rsidRPr="007D236D">
              <w:rPr>
                <w:rFonts w:ascii="Arial" w:hAnsi="Arial" w:cs="Arial"/>
                <w:color w:val="000000" w:themeColor="text1"/>
                <w:sz w:val="22"/>
                <w:szCs w:val="22"/>
                <w:lang w:val="sl-SI"/>
              </w:rPr>
              <w:t>protidampinška</w:t>
            </w:r>
            <w:proofErr w:type="spellEnd"/>
            <w:r w:rsidRPr="007D236D">
              <w:rPr>
                <w:rFonts w:ascii="Arial" w:hAnsi="Arial" w:cs="Arial"/>
                <w:color w:val="000000" w:themeColor="text1"/>
                <w:sz w:val="22"/>
                <w:szCs w:val="22"/>
                <w:lang w:val="sl-SI"/>
              </w:rPr>
              <w:t xml:space="preserve">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proofErr w:type="spellStart"/>
            <w:r w:rsidRPr="007D236D">
              <w:rPr>
                <w:rFonts w:ascii="Arial" w:hAnsi="Arial" w:cs="Arial"/>
                <w:color w:val="000000" w:themeColor="text1"/>
                <w:sz w:val="22"/>
                <w:szCs w:val="22"/>
                <w:lang w:val="sl-SI"/>
              </w:rPr>
              <w:t>Monoalkilni</w:t>
            </w:r>
            <w:proofErr w:type="spellEnd"/>
            <w:r w:rsidRPr="007D236D">
              <w:rPr>
                <w:rFonts w:ascii="Arial" w:hAnsi="Arial" w:cs="Arial"/>
                <w:color w:val="000000" w:themeColor="text1"/>
                <w:sz w:val="22"/>
                <w:szCs w:val="22"/>
                <w:lang w:val="sl-SI"/>
              </w:rPr>
              <w:t xml:space="preserve"> estri maščobnih kislin in/ali parafinsko plinsko olje, pridobljeni s sintezo in/ali </w:t>
            </w:r>
            <w:proofErr w:type="spellStart"/>
            <w:r w:rsidRPr="007D236D">
              <w:rPr>
                <w:rFonts w:ascii="Arial" w:hAnsi="Arial" w:cs="Arial"/>
                <w:color w:val="000000" w:themeColor="text1"/>
                <w:sz w:val="22"/>
                <w:szCs w:val="22"/>
                <w:lang w:val="sl-SI"/>
              </w:rPr>
              <w:t>hidrotretiranjem</w:t>
            </w:r>
            <w:proofErr w:type="spellEnd"/>
            <w:r w:rsidRPr="007D236D">
              <w:rPr>
                <w:rFonts w:ascii="Arial" w:hAnsi="Arial" w:cs="Arial"/>
                <w:color w:val="000000" w:themeColor="text1"/>
                <w:sz w:val="22"/>
                <w:szCs w:val="22"/>
                <w:lang w:val="sl-SI"/>
              </w:rPr>
              <w:t xml:space="preserve">, </w:t>
            </w:r>
            <w:proofErr w:type="spellStart"/>
            <w:r w:rsidRPr="007D236D">
              <w:rPr>
                <w:rFonts w:ascii="Arial" w:hAnsi="Arial" w:cs="Arial"/>
                <w:color w:val="000000" w:themeColor="text1"/>
                <w:sz w:val="22"/>
                <w:szCs w:val="22"/>
                <w:lang w:val="sl-SI"/>
              </w:rPr>
              <w:t>nefosilnega</w:t>
            </w:r>
            <w:proofErr w:type="spellEnd"/>
            <w:r w:rsidRPr="007D236D">
              <w:rPr>
                <w:rFonts w:ascii="Arial" w:hAnsi="Arial" w:cs="Arial"/>
                <w:color w:val="000000" w:themeColor="text1"/>
                <w:sz w:val="22"/>
                <w:szCs w:val="22"/>
                <w:lang w:val="sl-SI"/>
              </w:rPr>
              <w:t xml:space="preserve"> izvora, splošno znani kot „</w:t>
            </w:r>
            <w:proofErr w:type="spellStart"/>
            <w:r w:rsidRPr="007D236D">
              <w:rPr>
                <w:rFonts w:ascii="Arial" w:hAnsi="Arial" w:cs="Arial"/>
                <w:color w:val="000000" w:themeColor="text1"/>
                <w:sz w:val="22"/>
                <w:szCs w:val="22"/>
                <w:lang w:val="sl-SI"/>
              </w:rPr>
              <w:t>biodizel</w:t>
            </w:r>
            <w:proofErr w:type="spellEnd"/>
            <w:r w:rsidRPr="007D236D">
              <w:rPr>
                <w:rFonts w:ascii="Arial" w:hAnsi="Arial" w:cs="Arial"/>
                <w:color w:val="000000" w:themeColor="text1"/>
                <w:sz w:val="22"/>
                <w:szCs w:val="22"/>
                <w:lang w:val="sl-SI"/>
              </w:rPr>
              <w:t xml:space="preserve">“, v čisti obliki ali mešanici, ki vsebuje več kot 20 mas. % </w:t>
            </w:r>
            <w:proofErr w:type="spellStart"/>
            <w:r w:rsidRPr="007D236D">
              <w:rPr>
                <w:rFonts w:ascii="Arial" w:hAnsi="Arial" w:cs="Arial"/>
                <w:color w:val="000000" w:themeColor="text1"/>
                <w:sz w:val="22"/>
                <w:szCs w:val="22"/>
                <w:lang w:val="sl-SI"/>
              </w:rPr>
              <w:t>monoalkilnih</w:t>
            </w:r>
            <w:proofErr w:type="spellEnd"/>
            <w:r w:rsidRPr="007D236D">
              <w:rPr>
                <w:rFonts w:ascii="Arial" w:hAnsi="Arial" w:cs="Arial"/>
                <w:color w:val="000000" w:themeColor="text1"/>
                <w:sz w:val="22"/>
                <w:szCs w:val="22"/>
                <w:lang w:val="sl-SI"/>
              </w:rPr>
              <w:t xml:space="preserve"> estrov maščobnih kislin in/ali parafinskega plinskega olja, pridobljenih s sintezo in/ali </w:t>
            </w:r>
            <w:proofErr w:type="spellStart"/>
            <w:r w:rsidRPr="007D236D">
              <w:rPr>
                <w:rFonts w:ascii="Arial" w:hAnsi="Arial" w:cs="Arial"/>
                <w:color w:val="000000" w:themeColor="text1"/>
                <w:sz w:val="22"/>
                <w:szCs w:val="22"/>
                <w:lang w:val="sl-SI"/>
              </w:rPr>
              <w:t>hidrotretiranjem</w:t>
            </w:r>
            <w:proofErr w:type="spellEnd"/>
            <w:r w:rsidRPr="007D236D">
              <w:rPr>
                <w:rFonts w:ascii="Arial" w:hAnsi="Arial" w:cs="Arial"/>
                <w:color w:val="000000" w:themeColor="text1"/>
                <w:sz w:val="22"/>
                <w:szCs w:val="22"/>
                <w:lang w:val="sl-SI"/>
              </w:rPr>
              <w:t xml:space="preserve">, </w:t>
            </w:r>
            <w:proofErr w:type="spellStart"/>
            <w:r w:rsidRPr="007D236D">
              <w:rPr>
                <w:rFonts w:ascii="Arial" w:hAnsi="Arial" w:cs="Arial"/>
                <w:color w:val="000000" w:themeColor="text1"/>
                <w:sz w:val="22"/>
                <w:szCs w:val="22"/>
                <w:lang w:val="sl-SI"/>
              </w:rPr>
              <w:t>nefosilnega</w:t>
            </w:r>
            <w:proofErr w:type="spellEnd"/>
            <w:r w:rsidRPr="007D236D">
              <w:rPr>
                <w:rFonts w:ascii="Arial" w:hAnsi="Arial" w:cs="Arial"/>
                <w:color w:val="000000" w:themeColor="text1"/>
                <w:sz w:val="22"/>
                <w:szCs w:val="22"/>
                <w:lang w:val="sl-SI"/>
              </w:rPr>
              <w:t xml:space="preserve"> izvora.</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jc w:val="right"/>
              <w:rPr>
                <w:rFonts w:ascii="Arial" w:hAnsi="Arial" w:cs="Arial"/>
                <w:color w:val="000000" w:themeColor="text1"/>
                <w:sz w:val="22"/>
                <w:szCs w:val="22"/>
                <w:lang w:val="sl-SI"/>
              </w:rPr>
            </w:pPr>
            <w:r w:rsidRPr="007D236D">
              <w:rPr>
                <w:rFonts w:ascii="Arial" w:hAnsi="Arial" w:cs="Arial"/>
                <w:color w:val="000000" w:themeColor="text1"/>
                <w:sz w:val="22"/>
                <w:szCs w:val="22"/>
                <w:lang w:val="sl-SI"/>
              </w:rPr>
              <w:t xml:space="preserve">1516 20 98 21, 1516 20 98 29, 1516 20 98 30, 1518 00 91 21, 1518 00 91 29, 1518 00 91 30, 1518 00 99 21, 1518 00 99 29, 1518 00 99 30, 2710 19 43 21, 2710 19 43 29, 2710 19 43 30, 2710 19 46 21, 2710 19 46 29, 2710 19 46 30, 2710 19 47 21, 2710 19 47 29, 2710 19 47 30, 2710 20 11 21, 2710 20 11 29, 2710 20 11 30, 2710 20 16 21, 2710 20 16 29, 2710 20 16 30, 3824 99 92 10, 3824 99 92 12, 3824 99 92 20, 3826 00 10 20, 3826 00 10 29, 3826 00 10 50, 3826 00 10 59, 3826 00 10 89, 3826 00 10 99, </w:t>
            </w:r>
            <w:r w:rsidRPr="007D236D">
              <w:rPr>
                <w:rFonts w:ascii="Arial" w:hAnsi="Arial" w:cs="Arial"/>
                <w:color w:val="000000" w:themeColor="text1"/>
                <w:sz w:val="22"/>
                <w:szCs w:val="22"/>
                <w:lang w:val="sl-SI"/>
              </w:rPr>
              <w:lastRenderedPageBreak/>
              <w:t>3826 00 90 11, 3826 00 90 19, 3826 00 90 30.</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lastRenderedPageBreak/>
              <w:t>ZDA, »poslano iz«: Kanade</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hyperlink r:id="rId45" w:history="1">
              <w:r w:rsidRPr="007D236D">
                <w:rPr>
                  <w:rStyle w:val="Hiperpovezava"/>
                  <w:rFonts w:ascii="Arial" w:hAnsi="Arial" w:cs="Arial"/>
                  <w:color w:val="000000" w:themeColor="text1"/>
                  <w:sz w:val="22"/>
                  <w:szCs w:val="22"/>
                  <w:lang w:val="sl-SI"/>
                </w:rPr>
                <w:t xml:space="preserve">Popravek Izvedbene uredbe Komisije (EU) 2021/1266 z dne 29. julija 2021 o uvedbi dokončne </w:t>
              </w:r>
              <w:proofErr w:type="spellStart"/>
              <w:r w:rsidRPr="007D236D">
                <w:rPr>
                  <w:rStyle w:val="Hiperpovezava"/>
                  <w:rFonts w:ascii="Arial" w:hAnsi="Arial" w:cs="Arial"/>
                  <w:color w:val="000000" w:themeColor="text1"/>
                  <w:sz w:val="22"/>
                  <w:szCs w:val="22"/>
                  <w:lang w:val="sl-SI"/>
                </w:rPr>
                <w:t>protidampinške</w:t>
              </w:r>
              <w:proofErr w:type="spellEnd"/>
              <w:r w:rsidRPr="007D236D">
                <w:rPr>
                  <w:rStyle w:val="Hiperpovezava"/>
                  <w:rFonts w:ascii="Arial" w:hAnsi="Arial" w:cs="Arial"/>
                  <w:color w:val="000000" w:themeColor="text1"/>
                  <w:sz w:val="22"/>
                  <w:szCs w:val="22"/>
                  <w:lang w:val="sl-SI"/>
                </w:rPr>
                <w:t xml:space="preserve"> dajatve na uvoz </w:t>
              </w:r>
              <w:proofErr w:type="spellStart"/>
              <w:r w:rsidRPr="007D236D">
                <w:rPr>
                  <w:rStyle w:val="Hiperpovezava"/>
                  <w:rFonts w:ascii="Arial" w:hAnsi="Arial" w:cs="Arial"/>
                  <w:color w:val="000000" w:themeColor="text1"/>
                  <w:sz w:val="22"/>
                  <w:szCs w:val="22"/>
                  <w:lang w:val="sl-SI"/>
                </w:rPr>
                <w:t>biodizla</w:t>
              </w:r>
              <w:proofErr w:type="spellEnd"/>
              <w:r w:rsidRPr="007D236D">
                <w:rPr>
                  <w:rStyle w:val="Hiperpovezava"/>
                  <w:rFonts w:ascii="Arial" w:hAnsi="Arial" w:cs="Arial"/>
                  <w:color w:val="000000" w:themeColor="text1"/>
                  <w:sz w:val="22"/>
                  <w:szCs w:val="22"/>
                  <w:lang w:val="sl-SI"/>
                </w:rPr>
                <w:t xml:space="preserve"> s poreklom iz Združenih držav Amerike po pregledu zaradi izteka ukrepov v skladu s členom 11(2) Uredbe (EU) 2016/1036 Evropskega parlamenta in Sveta, (2021/L309)</w:t>
              </w:r>
            </w:hyperlink>
            <w:r w:rsidRPr="007D236D">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3.8.2021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Popravek stran 55, člen 3(1), prvi pododstavek</w:t>
            </w: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 xml:space="preserve">dokončna </w:t>
            </w:r>
            <w:proofErr w:type="spellStart"/>
            <w:r w:rsidRPr="007D236D">
              <w:rPr>
                <w:rFonts w:ascii="Arial" w:hAnsi="Arial" w:cs="Arial"/>
                <w:color w:val="000000" w:themeColor="text1"/>
                <w:sz w:val="22"/>
                <w:szCs w:val="22"/>
                <w:lang w:val="sl-SI"/>
              </w:rPr>
              <w:t>protidampinška</w:t>
            </w:r>
            <w:proofErr w:type="spellEnd"/>
            <w:r w:rsidRPr="007D236D">
              <w:rPr>
                <w:rFonts w:ascii="Arial" w:hAnsi="Arial" w:cs="Arial"/>
                <w:color w:val="000000" w:themeColor="text1"/>
                <w:sz w:val="22"/>
                <w:szCs w:val="22"/>
                <w:lang w:val="sl-SI"/>
              </w:rPr>
              <w:t xml:space="preserve">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Brezšivne cevi iz železa (razen iz litega železa) ali jekla (razen iz nerjavnega jekla) s krožnim prečnim prerezom in zunanjim premerom več kot 406,4.</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jc w:val="right"/>
              <w:rPr>
                <w:rFonts w:ascii="Arial" w:hAnsi="Arial" w:cs="Arial"/>
                <w:color w:val="000000" w:themeColor="text1"/>
                <w:sz w:val="22"/>
                <w:szCs w:val="22"/>
                <w:lang w:val="sl-SI"/>
              </w:rPr>
            </w:pPr>
            <w:r w:rsidRPr="007D236D">
              <w:rPr>
                <w:rFonts w:ascii="Arial" w:hAnsi="Arial" w:cs="Arial"/>
                <w:color w:val="000000" w:themeColor="text1"/>
                <w:sz w:val="22"/>
                <w:szCs w:val="22"/>
                <w:lang w:val="sl-SI"/>
              </w:rPr>
              <w:t>7304 19 90 00, 7304 29 90 90, 7304 39 98 00, 7304 59 99 00.</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Kitajska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hyperlink r:id="rId46" w:history="1">
              <w:r w:rsidRPr="007D236D">
                <w:rPr>
                  <w:rStyle w:val="Hiperpovezava"/>
                  <w:rFonts w:ascii="Arial" w:hAnsi="Arial" w:cs="Arial"/>
                  <w:color w:val="000000" w:themeColor="text1"/>
                  <w:sz w:val="22"/>
                  <w:szCs w:val="22"/>
                  <w:lang w:val="sl-SI"/>
                </w:rPr>
                <w:t xml:space="preserve">Obvestilo o bližnjem izteku nekaterih </w:t>
              </w:r>
              <w:proofErr w:type="spellStart"/>
              <w:r w:rsidRPr="007D236D">
                <w:rPr>
                  <w:rStyle w:val="Hiperpovezava"/>
                  <w:rFonts w:ascii="Arial" w:hAnsi="Arial" w:cs="Arial"/>
                  <w:color w:val="000000" w:themeColor="text1"/>
                  <w:sz w:val="22"/>
                  <w:szCs w:val="22"/>
                  <w:lang w:val="sl-SI"/>
                </w:rPr>
                <w:t>protidampinških</w:t>
              </w:r>
              <w:proofErr w:type="spellEnd"/>
              <w:r w:rsidRPr="007D236D">
                <w:rPr>
                  <w:rStyle w:val="Hiperpovezava"/>
                  <w:rFonts w:ascii="Arial" w:hAnsi="Arial" w:cs="Arial"/>
                  <w:color w:val="000000" w:themeColor="text1"/>
                  <w:sz w:val="22"/>
                  <w:szCs w:val="22"/>
                  <w:lang w:val="sl-SI"/>
                </w:rPr>
                <w:t xml:space="preserve"> ukrepov, (2021/</w:t>
              </w:r>
              <w:proofErr w:type="spellStart"/>
              <w:r w:rsidRPr="007D236D">
                <w:rPr>
                  <w:rStyle w:val="Hiperpovezava"/>
                  <w:rFonts w:ascii="Arial" w:hAnsi="Arial" w:cs="Arial"/>
                  <w:color w:val="000000" w:themeColor="text1"/>
                  <w:sz w:val="22"/>
                  <w:szCs w:val="22"/>
                  <w:lang w:val="sl-SI"/>
                </w:rPr>
                <w:t>C337</w:t>
              </w:r>
              <w:proofErr w:type="spellEnd"/>
              <w:r w:rsidRPr="007D236D">
                <w:rPr>
                  <w:rStyle w:val="Hiperpovezava"/>
                  <w:rFonts w:ascii="Arial" w:hAnsi="Arial" w:cs="Arial"/>
                  <w:color w:val="000000" w:themeColor="text1"/>
                  <w:sz w:val="22"/>
                  <w:szCs w:val="22"/>
                  <w:lang w:val="sl-SI"/>
                </w:rPr>
                <w:t>/05)</w:t>
              </w:r>
            </w:hyperlink>
            <w:r w:rsidRPr="007D236D">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23.8.2021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Ukrep se izteče ob polnoči (00:00) 13.5.2022.</w:t>
            </w: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 xml:space="preserve">dokončna </w:t>
            </w:r>
            <w:proofErr w:type="spellStart"/>
            <w:r w:rsidRPr="007D236D">
              <w:rPr>
                <w:rFonts w:ascii="Arial" w:hAnsi="Arial" w:cs="Arial"/>
                <w:color w:val="000000" w:themeColor="text1"/>
                <w:sz w:val="22"/>
                <w:szCs w:val="22"/>
                <w:lang w:val="sl-SI"/>
              </w:rPr>
              <w:t>protidampinška</w:t>
            </w:r>
            <w:proofErr w:type="spellEnd"/>
            <w:r w:rsidRPr="007D236D">
              <w:rPr>
                <w:rFonts w:ascii="Arial" w:hAnsi="Arial" w:cs="Arial"/>
                <w:color w:val="000000" w:themeColor="text1"/>
                <w:sz w:val="22"/>
                <w:szCs w:val="22"/>
                <w:lang w:val="sl-SI"/>
              </w:rPr>
              <w:t xml:space="preserve">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 xml:space="preserve">Lahek </w:t>
            </w:r>
            <w:proofErr w:type="spellStart"/>
            <w:r w:rsidRPr="007D236D">
              <w:rPr>
                <w:rFonts w:ascii="Arial" w:hAnsi="Arial" w:cs="Arial"/>
                <w:color w:val="000000" w:themeColor="text1"/>
                <w:sz w:val="22"/>
                <w:szCs w:val="22"/>
                <w:lang w:val="sl-SI"/>
              </w:rPr>
              <w:t>termoreaktivni</w:t>
            </w:r>
            <w:proofErr w:type="spellEnd"/>
            <w:r w:rsidRPr="007D236D">
              <w:rPr>
                <w:rFonts w:ascii="Arial" w:hAnsi="Arial" w:cs="Arial"/>
                <w:color w:val="000000" w:themeColor="text1"/>
                <w:sz w:val="22"/>
                <w:szCs w:val="22"/>
                <w:lang w:val="sl-SI"/>
              </w:rPr>
              <w:t xml:space="preserve"> papir s težo 65 g/m2 ali manj, v zvitkih širine 20 cm ali več, pri čemer je teža posameznega zvitka (vključno s papirjem) 50 kg ali več, njegov premer (vključno s papirjem) pa 40 cm ali več („veliki zvitki“), z osnovnim premazom ali brez njega na eni ali obeh straneh, na eni ali obeh straneh prevlečen s toplotno občutljivo snovjo in z vrhnjim premazom ali brez njega.</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jc w:val="right"/>
              <w:rPr>
                <w:rFonts w:ascii="Arial" w:hAnsi="Arial" w:cs="Arial"/>
                <w:color w:val="000000" w:themeColor="text1"/>
                <w:sz w:val="22"/>
                <w:szCs w:val="22"/>
                <w:lang w:val="sl-SI"/>
              </w:rPr>
            </w:pPr>
            <w:r w:rsidRPr="007D236D">
              <w:rPr>
                <w:rFonts w:ascii="Arial" w:hAnsi="Arial" w:cs="Arial"/>
                <w:color w:val="000000" w:themeColor="text1"/>
                <w:sz w:val="22"/>
                <w:szCs w:val="22"/>
                <w:lang w:val="sl-SI"/>
              </w:rPr>
              <w:t>4809 90 00 10, 4811 90 00 10, 4816 90 00 10, 4823 90 85 20.</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Koreja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hyperlink r:id="rId47" w:history="1">
              <w:r w:rsidRPr="007D236D">
                <w:rPr>
                  <w:rStyle w:val="Hiperpovezava"/>
                  <w:rFonts w:ascii="Arial" w:hAnsi="Arial" w:cs="Arial"/>
                  <w:color w:val="000000" w:themeColor="text1"/>
                  <w:sz w:val="22"/>
                  <w:szCs w:val="22"/>
                  <w:lang w:val="sl-SI"/>
                </w:rPr>
                <w:t xml:space="preserve">Obvestilo o bližnjem izteku nekaterih </w:t>
              </w:r>
              <w:proofErr w:type="spellStart"/>
              <w:r w:rsidRPr="007D236D">
                <w:rPr>
                  <w:rStyle w:val="Hiperpovezava"/>
                  <w:rFonts w:ascii="Arial" w:hAnsi="Arial" w:cs="Arial"/>
                  <w:color w:val="000000" w:themeColor="text1"/>
                  <w:sz w:val="22"/>
                  <w:szCs w:val="22"/>
                  <w:lang w:val="sl-SI"/>
                </w:rPr>
                <w:t>protidampinških</w:t>
              </w:r>
              <w:proofErr w:type="spellEnd"/>
              <w:r w:rsidRPr="007D236D">
                <w:rPr>
                  <w:rStyle w:val="Hiperpovezava"/>
                  <w:rFonts w:ascii="Arial" w:hAnsi="Arial" w:cs="Arial"/>
                  <w:color w:val="000000" w:themeColor="text1"/>
                  <w:sz w:val="22"/>
                  <w:szCs w:val="22"/>
                  <w:lang w:val="sl-SI"/>
                </w:rPr>
                <w:t xml:space="preserve"> ukrepov, (2021/</w:t>
              </w:r>
              <w:proofErr w:type="spellStart"/>
              <w:r w:rsidRPr="007D236D">
                <w:rPr>
                  <w:rStyle w:val="Hiperpovezava"/>
                  <w:rFonts w:ascii="Arial" w:hAnsi="Arial" w:cs="Arial"/>
                  <w:color w:val="000000" w:themeColor="text1"/>
                  <w:sz w:val="22"/>
                  <w:szCs w:val="22"/>
                  <w:lang w:val="sl-SI"/>
                </w:rPr>
                <w:t>C314</w:t>
              </w:r>
              <w:proofErr w:type="spellEnd"/>
              <w:r w:rsidRPr="007D236D">
                <w:rPr>
                  <w:rStyle w:val="Hiperpovezava"/>
                  <w:rFonts w:ascii="Arial" w:hAnsi="Arial" w:cs="Arial"/>
                  <w:color w:val="000000" w:themeColor="text1"/>
                  <w:sz w:val="22"/>
                  <w:szCs w:val="22"/>
                  <w:lang w:val="sl-SI"/>
                </w:rPr>
                <w:t>/07)</w:t>
              </w:r>
            </w:hyperlink>
            <w:r w:rsidRPr="007D236D">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6.8.2021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 xml:space="preserve">Ukrep se izteče </w:t>
            </w:r>
          </w:p>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ob polnoči (00:00) 4.5.2022.</w:t>
            </w: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 xml:space="preserve">dokončna </w:t>
            </w:r>
            <w:proofErr w:type="spellStart"/>
            <w:r w:rsidRPr="007D236D">
              <w:rPr>
                <w:rFonts w:ascii="Arial" w:hAnsi="Arial" w:cs="Arial"/>
                <w:color w:val="000000" w:themeColor="text1"/>
                <w:sz w:val="22"/>
                <w:szCs w:val="22"/>
                <w:lang w:val="sl-SI"/>
              </w:rPr>
              <w:t>protidampinška</w:t>
            </w:r>
            <w:proofErr w:type="spellEnd"/>
            <w:r w:rsidRPr="007D236D">
              <w:rPr>
                <w:rFonts w:ascii="Arial" w:hAnsi="Arial" w:cs="Arial"/>
                <w:color w:val="000000" w:themeColor="text1"/>
                <w:sz w:val="22"/>
                <w:szCs w:val="22"/>
                <w:lang w:val="sl-SI"/>
              </w:rPr>
              <w:t xml:space="preserve">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 xml:space="preserve">Jeklene vrvi in kabli, vključno z zaprtimi svitki vrvi, razen vrvi in kablov iz nerjavnega jekla, z največjim prečnim prerezom </w:t>
            </w:r>
          </w:p>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več kot 3 mm.</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jc w:val="right"/>
              <w:rPr>
                <w:rFonts w:ascii="Arial" w:hAnsi="Arial" w:cs="Arial"/>
                <w:color w:val="000000" w:themeColor="text1"/>
                <w:sz w:val="22"/>
                <w:szCs w:val="22"/>
                <w:lang w:val="sl-SI"/>
              </w:rPr>
            </w:pPr>
            <w:r w:rsidRPr="007D236D">
              <w:rPr>
                <w:rFonts w:ascii="Arial" w:hAnsi="Arial" w:cs="Arial"/>
                <w:color w:val="000000" w:themeColor="text1"/>
                <w:sz w:val="22"/>
                <w:szCs w:val="22"/>
                <w:lang w:val="sl-SI"/>
              </w:rPr>
              <w:t xml:space="preserve">7312 10 81 13, 7312 10 83 13, 7312 10 85 13, 7312 10 89 13, 7312 10 98 13. </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»poslano iz«: Koreje</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hyperlink r:id="rId48" w:history="1">
              <w:r w:rsidRPr="007D236D">
                <w:rPr>
                  <w:rStyle w:val="Hiperpovezava"/>
                  <w:rFonts w:ascii="Arial" w:hAnsi="Arial" w:cs="Arial"/>
                  <w:color w:val="000000" w:themeColor="text1"/>
                  <w:sz w:val="22"/>
                  <w:szCs w:val="22"/>
                  <w:lang w:val="sl-SI"/>
                </w:rPr>
                <w:t xml:space="preserve">Obvestilo o začetku delnega vmesnega pregleda </w:t>
              </w:r>
              <w:proofErr w:type="spellStart"/>
              <w:r w:rsidRPr="007D236D">
                <w:rPr>
                  <w:rStyle w:val="Hiperpovezava"/>
                  <w:rFonts w:ascii="Arial" w:hAnsi="Arial" w:cs="Arial"/>
                  <w:color w:val="000000" w:themeColor="text1"/>
                  <w:sz w:val="22"/>
                  <w:szCs w:val="22"/>
                  <w:lang w:val="sl-SI"/>
                </w:rPr>
                <w:t>protidampinških</w:t>
              </w:r>
              <w:proofErr w:type="spellEnd"/>
              <w:r w:rsidRPr="007D236D">
                <w:rPr>
                  <w:rStyle w:val="Hiperpovezava"/>
                  <w:rFonts w:ascii="Arial" w:hAnsi="Arial" w:cs="Arial"/>
                  <w:color w:val="000000" w:themeColor="text1"/>
                  <w:sz w:val="22"/>
                  <w:szCs w:val="22"/>
                  <w:lang w:val="sl-SI"/>
                </w:rPr>
                <w:t xml:space="preserve"> ukrepov, ki se uporabljajo za uvoz jeklenih vrvi in kablov s poreklom iz Ljudske republike Kitajske, kot so bili razširjeni na uvoz jeklenih vrvi in kablov, poslanih iz </w:t>
              </w:r>
              <w:r w:rsidRPr="007D236D">
                <w:rPr>
                  <w:rStyle w:val="Hiperpovezava"/>
                  <w:rFonts w:ascii="Arial" w:hAnsi="Arial" w:cs="Arial"/>
                  <w:color w:val="000000" w:themeColor="text1"/>
                  <w:sz w:val="22"/>
                  <w:szCs w:val="22"/>
                  <w:lang w:val="sl-SI"/>
                </w:rPr>
                <w:lastRenderedPageBreak/>
                <w:t>Republike Koreje, ne glede na to, ali so deklarirani kot s poreklom iz Republike Koreje ali ne, (2021/C313/04)</w:t>
              </w:r>
            </w:hyperlink>
            <w:r w:rsidRPr="007D236D">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lastRenderedPageBreak/>
              <w:t>5.8.2021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 xml:space="preserve">Delni vmesni pregled družbe Young </w:t>
            </w:r>
            <w:proofErr w:type="spellStart"/>
            <w:r w:rsidRPr="007D236D">
              <w:rPr>
                <w:rFonts w:ascii="Arial" w:hAnsi="Arial" w:cs="Arial"/>
                <w:color w:val="000000" w:themeColor="text1"/>
                <w:sz w:val="22"/>
                <w:szCs w:val="22"/>
                <w:lang w:val="sl-SI"/>
              </w:rPr>
              <w:t>Heung</w:t>
            </w:r>
            <w:proofErr w:type="spellEnd"/>
            <w:r w:rsidRPr="007D236D">
              <w:rPr>
                <w:rFonts w:ascii="Arial" w:hAnsi="Arial" w:cs="Arial"/>
                <w:color w:val="000000" w:themeColor="text1"/>
                <w:sz w:val="22"/>
                <w:szCs w:val="22"/>
                <w:lang w:val="sl-SI"/>
              </w:rPr>
              <w:t xml:space="preserve"> </w:t>
            </w:r>
            <w:proofErr w:type="spellStart"/>
            <w:r w:rsidRPr="007D236D">
              <w:rPr>
                <w:rFonts w:ascii="Arial" w:hAnsi="Arial" w:cs="Arial"/>
                <w:color w:val="000000" w:themeColor="text1"/>
                <w:sz w:val="22"/>
                <w:szCs w:val="22"/>
                <w:lang w:val="sl-SI"/>
              </w:rPr>
              <w:t>Iron</w:t>
            </w:r>
            <w:proofErr w:type="spellEnd"/>
            <w:r w:rsidRPr="007D236D">
              <w:rPr>
                <w:rFonts w:ascii="Arial" w:hAnsi="Arial" w:cs="Arial"/>
                <w:color w:val="000000" w:themeColor="text1"/>
                <w:sz w:val="22"/>
                <w:szCs w:val="22"/>
                <w:lang w:val="sl-SI"/>
              </w:rPr>
              <w:t xml:space="preserve"> &amp; </w:t>
            </w:r>
            <w:proofErr w:type="spellStart"/>
            <w:r w:rsidRPr="007D236D">
              <w:rPr>
                <w:rFonts w:ascii="Arial" w:hAnsi="Arial" w:cs="Arial"/>
                <w:color w:val="000000" w:themeColor="text1"/>
                <w:sz w:val="22"/>
                <w:szCs w:val="22"/>
                <w:lang w:val="sl-SI"/>
              </w:rPr>
              <w:t>Steel</w:t>
            </w:r>
            <w:proofErr w:type="spellEnd"/>
            <w:r w:rsidRPr="007D236D">
              <w:rPr>
                <w:rFonts w:ascii="Arial" w:hAnsi="Arial" w:cs="Arial"/>
                <w:color w:val="000000" w:themeColor="text1"/>
                <w:sz w:val="22"/>
                <w:szCs w:val="22"/>
                <w:lang w:val="sl-SI"/>
              </w:rPr>
              <w:t xml:space="preserve"> Co. </w:t>
            </w:r>
            <w:proofErr w:type="spellStart"/>
            <w:r w:rsidRPr="007D236D">
              <w:rPr>
                <w:rFonts w:ascii="Arial" w:hAnsi="Arial" w:cs="Arial"/>
                <w:color w:val="000000" w:themeColor="text1"/>
                <w:sz w:val="22"/>
                <w:szCs w:val="22"/>
                <w:lang w:val="sl-SI"/>
              </w:rPr>
              <w:t>Ltd</w:t>
            </w:r>
            <w:proofErr w:type="spellEnd"/>
            <w:r w:rsidRPr="007D236D">
              <w:rPr>
                <w:rFonts w:ascii="Arial" w:hAnsi="Arial" w:cs="Arial"/>
                <w:color w:val="000000" w:themeColor="text1"/>
                <w:sz w:val="22"/>
                <w:szCs w:val="22"/>
                <w:lang w:val="sl-SI"/>
              </w:rPr>
              <w:t>. (dodatna oznaka TARIC A969).</w:t>
            </w:r>
          </w:p>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br/>
              <w:t xml:space="preserve">Preiskava se običajno zaključi v 12 mesecih, v nobenem primeru pa ne pozneje kot v 15 </w:t>
            </w:r>
            <w:r w:rsidRPr="007D236D">
              <w:rPr>
                <w:rFonts w:ascii="Arial" w:hAnsi="Arial" w:cs="Arial"/>
                <w:color w:val="000000" w:themeColor="text1"/>
                <w:sz w:val="22"/>
                <w:szCs w:val="22"/>
                <w:lang w:val="sl-SI"/>
              </w:rPr>
              <w:lastRenderedPageBreak/>
              <w:t>mesecih od datuma objave tega obvestila.</w:t>
            </w: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lastRenderedPageBreak/>
              <w:t xml:space="preserve">dokončna </w:t>
            </w:r>
          </w:p>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 xml:space="preserve">izravnalna </w:t>
            </w:r>
          </w:p>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Šarenka (</w:t>
            </w:r>
            <w:proofErr w:type="spellStart"/>
            <w:r w:rsidRPr="007D236D">
              <w:rPr>
                <w:rFonts w:ascii="Arial" w:hAnsi="Arial" w:cs="Arial"/>
                <w:color w:val="000000" w:themeColor="text1"/>
                <w:sz w:val="22"/>
                <w:szCs w:val="22"/>
                <w:lang w:val="sl-SI"/>
              </w:rPr>
              <w:t>Oncorhynchus</w:t>
            </w:r>
            <w:proofErr w:type="spellEnd"/>
            <w:r w:rsidRPr="007D236D">
              <w:rPr>
                <w:rFonts w:ascii="Arial" w:hAnsi="Arial" w:cs="Arial"/>
                <w:color w:val="000000" w:themeColor="text1"/>
                <w:sz w:val="22"/>
                <w:szCs w:val="22"/>
                <w:lang w:val="sl-SI"/>
              </w:rPr>
              <w:t xml:space="preserve"> </w:t>
            </w:r>
            <w:proofErr w:type="spellStart"/>
            <w:r w:rsidRPr="007D236D">
              <w:rPr>
                <w:rFonts w:ascii="Arial" w:hAnsi="Arial" w:cs="Arial"/>
                <w:color w:val="000000" w:themeColor="text1"/>
                <w:sz w:val="22"/>
                <w:szCs w:val="22"/>
                <w:lang w:val="sl-SI"/>
              </w:rPr>
              <w:t>mykiss</w:t>
            </w:r>
            <w:proofErr w:type="spellEnd"/>
            <w:r w:rsidRPr="007D236D">
              <w:rPr>
                <w:rFonts w:ascii="Arial" w:hAnsi="Arial" w:cs="Arial"/>
                <w:color w:val="000000" w:themeColor="text1"/>
                <w:sz w:val="22"/>
                <w:szCs w:val="22"/>
                <w:lang w:val="sl-SI"/>
              </w:rPr>
              <w:t>):</w:t>
            </w:r>
          </w:p>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 žive mase 1,2 kg ali manj posamezno ali</w:t>
            </w:r>
          </w:p>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 sveže, ohlajene, zamrznjene in/ali dimljene:</w:t>
            </w:r>
          </w:p>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 v obliki cele ribe (z glavo), s škrgami ali brez njih, z drobovjem ali brez njega, mase 1,2 kg ali manj posamezno, ali</w:t>
            </w:r>
          </w:p>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 brez glave, s škrgami ali brez njih, z drobovjem ali brez njega, mase 1 kg ali manj posamezno, ali</w:t>
            </w:r>
          </w:p>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 v obliki filetov mase 400 g ali manj posamezno,</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jc w:val="right"/>
              <w:rPr>
                <w:rFonts w:ascii="Arial" w:hAnsi="Arial" w:cs="Arial"/>
                <w:color w:val="000000" w:themeColor="text1"/>
                <w:sz w:val="22"/>
                <w:szCs w:val="22"/>
                <w:lang w:val="sl-SI"/>
              </w:rPr>
            </w:pPr>
            <w:r w:rsidRPr="007D236D">
              <w:rPr>
                <w:rFonts w:ascii="Arial" w:hAnsi="Arial" w:cs="Arial"/>
                <w:color w:val="000000" w:themeColor="text1"/>
                <w:sz w:val="22"/>
                <w:szCs w:val="22"/>
                <w:lang w:val="sl-SI"/>
              </w:rPr>
              <w:t>0301 91 90 11, 0302 11 80 11, 0303 14 90 11, 0304 42 90 10, 0304 82 90 10, 0305 43 00 11.</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Turčija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hyperlink r:id="rId49" w:history="1">
              <w:r w:rsidRPr="007D236D">
                <w:rPr>
                  <w:rStyle w:val="Hiperpovezava"/>
                  <w:rFonts w:ascii="Arial" w:hAnsi="Arial" w:cs="Arial"/>
                  <w:color w:val="000000" w:themeColor="text1"/>
                  <w:sz w:val="22"/>
                  <w:szCs w:val="22"/>
                  <w:lang w:val="sl-SI"/>
                </w:rPr>
                <w:t>IZVEDBENA UREDBA KOMISIJE (EU) 2021/1293 z dne 3. avgusta 2021 o spremembi Izvedbene uredbe (EU) 2021/823 o uvedbi dokončne izravnalne dajatve na uvoz nekaterih šarenk s poreklom iz Turčije po pregledu zaradi izteka ukrepa v skladu s členom 18 Uredbe (EU) 2016/1037 Evropskega parlamenta in Sveta, (2021/L281/1293)</w:t>
              </w:r>
            </w:hyperlink>
            <w:r w:rsidRPr="007D236D">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5.8.2021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Dodatna oznaka TARIC B965, ki je bila dodeljena družbi »</w:t>
            </w:r>
            <w:proofErr w:type="spellStart"/>
            <w:r w:rsidRPr="007D236D">
              <w:rPr>
                <w:rFonts w:ascii="Arial" w:hAnsi="Arial" w:cs="Arial"/>
                <w:color w:val="000000" w:themeColor="text1"/>
                <w:sz w:val="22"/>
                <w:szCs w:val="22"/>
                <w:lang w:val="sl-SI"/>
              </w:rPr>
              <w:t>BAFA</w:t>
            </w:r>
            <w:proofErr w:type="spellEnd"/>
            <w:r w:rsidRPr="007D236D">
              <w:rPr>
                <w:rFonts w:ascii="Arial" w:hAnsi="Arial" w:cs="Arial"/>
                <w:color w:val="000000" w:themeColor="text1"/>
                <w:sz w:val="22"/>
                <w:szCs w:val="22"/>
                <w:lang w:val="sl-SI"/>
              </w:rPr>
              <w:t xml:space="preserve"> Su </w:t>
            </w:r>
            <w:proofErr w:type="spellStart"/>
            <w:r w:rsidRPr="007D236D">
              <w:rPr>
                <w:rFonts w:ascii="Arial" w:hAnsi="Arial" w:cs="Arial"/>
                <w:color w:val="000000" w:themeColor="text1"/>
                <w:sz w:val="22"/>
                <w:szCs w:val="22"/>
                <w:lang w:val="sl-SI"/>
              </w:rPr>
              <w:t>Ürünleri</w:t>
            </w:r>
            <w:proofErr w:type="spellEnd"/>
            <w:r w:rsidRPr="007D236D">
              <w:rPr>
                <w:rFonts w:ascii="Arial" w:hAnsi="Arial" w:cs="Arial"/>
                <w:color w:val="000000" w:themeColor="text1"/>
                <w:sz w:val="22"/>
                <w:szCs w:val="22"/>
                <w:lang w:val="sl-SI"/>
              </w:rPr>
              <w:t xml:space="preserve"> </w:t>
            </w:r>
            <w:proofErr w:type="spellStart"/>
            <w:r w:rsidRPr="007D236D">
              <w:rPr>
                <w:rFonts w:ascii="Arial" w:hAnsi="Arial" w:cs="Arial"/>
                <w:color w:val="000000" w:themeColor="text1"/>
                <w:sz w:val="22"/>
                <w:szCs w:val="22"/>
                <w:lang w:val="sl-SI"/>
              </w:rPr>
              <w:t>Yavru</w:t>
            </w:r>
            <w:proofErr w:type="spellEnd"/>
            <w:r w:rsidRPr="007D236D">
              <w:rPr>
                <w:rFonts w:ascii="Arial" w:hAnsi="Arial" w:cs="Arial"/>
                <w:color w:val="000000" w:themeColor="text1"/>
                <w:sz w:val="22"/>
                <w:szCs w:val="22"/>
                <w:lang w:val="sl-SI"/>
              </w:rPr>
              <w:t xml:space="preserve"> </w:t>
            </w:r>
            <w:proofErr w:type="spellStart"/>
            <w:r w:rsidRPr="007D236D">
              <w:rPr>
                <w:rFonts w:ascii="Arial" w:hAnsi="Arial" w:cs="Arial"/>
                <w:color w:val="000000" w:themeColor="text1"/>
                <w:sz w:val="22"/>
                <w:szCs w:val="22"/>
                <w:lang w:val="sl-SI"/>
              </w:rPr>
              <w:t>Üretim</w:t>
            </w:r>
            <w:proofErr w:type="spellEnd"/>
            <w:r w:rsidRPr="007D236D">
              <w:rPr>
                <w:rFonts w:ascii="Arial" w:hAnsi="Arial" w:cs="Arial"/>
                <w:color w:val="000000" w:themeColor="text1"/>
                <w:sz w:val="22"/>
                <w:szCs w:val="22"/>
                <w:lang w:val="sl-SI"/>
              </w:rPr>
              <w:t xml:space="preserve"> </w:t>
            </w:r>
            <w:proofErr w:type="spellStart"/>
            <w:r w:rsidRPr="007D236D">
              <w:rPr>
                <w:rFonts w:ascii="Arial" w:hAnsi="Arial" w:cs="Arial"/>
                <w:color w:val="000000" w:themeColor="text1"/>
                <w:sz w:val="22"/>
                <w:szCs w:val="22"/>
                <w:lang w:val="sl-SI"/>
              </w:rPr>
              <w:t>Merkezi</w:t>
            </w:r>
            <w:proofErr w:type="spellEnd"/>
            <w:r w:rsidRPr="007D236D">
              <w:rPr>
                <w:rFonts w:ascii="Arial" w:hAnsi="Arial" w:cs="Arial"/>
                <w:color w:val="000000" w:themeColor="text1"/>
                <w:sz w:val="22"/>
                <w:szCs w:val="22"/>
                <w:lang w:val="sl-SI"/>
              </w:rPr>
              <w:t xml:space="preserve"> </w:t>
            </w:r>
            <w:proofErr w:type="spellStart"/>
            <w:r w:rsidRPr="007D236D">
              <w:rPr>
                <w:rFonts w:ascii="Arial" w:hAnsi="Arial" w:cs="Arial"/>
                <w:color w:val="000000" w:themeColor="text1"/>
                <w:sz w:val="22"/>
                <w:szCs w:val="22"/>
                <w:lang w:val="sl-SI"/>
              </w:rPr>
              <w:t>Sanayi</w:t>
            </w:r>
            <w:proofErr w:type="spellEnd"/>
            <w:r w:rsidRPr="007D236D">
              <w:rPr>
                <w:rFonts w:ascii="Arial" w:hAnsi="Arial" w:cs="Arial"/>
                <w:color w:val="000000" w:themeColor="text1"/>
                <w:sz w:val="22"/>
                <w:szCs w:val="22"/>
                <w:lang w:val="sl-SI"/>
              </w:rPr>
              <w:t xml:space="preserve"> </w:t>
            </w:r>
            <w:proofErr w:type="spellStart"/>
            <w:r w:rsidRPr="007D236D">
              <w:rPr>
                <w:rFonts w:ascii="Arial" w:hAnsi="Arial" w:cs="Arial"/>
                <w:color w:val="000000" w:themeColor="text1"/>
                <w:sz w:val="22"/>
                <w:szCs w:val="22"/>
                <w:lang w:val="sl-SI"/>
              </w:rPr>
              <w:t>Ticaret</w:t>
            </w:r>
            <w:proofErr w:type="spellEnd"/>
            <w:r w:rsidRPr="007D236D">
              <w:rPr>
                <w:rFonts w:ascii="Arial" w:hAnsi="Arial" w:cs="Arial"/>
                <w:color w:val="000000" w:themeColor="text1"/>
                <w:sz w:val="22"/>
                <w:szCs w:val="22"/>
                <w:lang w:val="sl-SI"/>
              </w:rPr>
              <w:t xml:space="preserve"> </w:t>
            </w:r>
            <w:proofErr w:type="spellStart"/>
            <w:r w:rsidRPr="007D236D">
              <w:rPr>
                <w:rFonts w:ascii="Arial" w:hAnsi="Arial" w:cs="Arial"/>
                <w:color w:val="000000" w:themeColor="text1"/>
                <w:sz w:val="22"/>
                <w:szCs w:val="22"/>
                <w:lang w:val="sl-SI"/>
              </w:rPr>
              <w:t>AŞ</w:t>
            </w:r>
            <w:proofErr w:type="spellEnd"/>
            <w:r w:rsidRPr="007D236D">
              <w:rPr>
                <w:rFonts w:ascii="Arial" w:hAnsi="Arial" w:cs="Arial"/>
                <w:color w:val="000000" w:themeColor="text1"/>
                <w:sz w:val="22"/>
                <w:szCs w:val="22"/>
                <w:lang w:val="sl-SI"/>
              </w:rPr>
              <w:t xml:space="preserve">«, </w:t>
            </w:r>
          </w:p>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se od 31.8. 2020 uporablja za družbo »</w:t>
            </w:r>
            <w:proofErr w:type="spellStart"/>
            <w:r w:rsidRPr="007D236D">
              <w:rPr>
                <w:rFonts w:ascii="Arial" w:hAnsi="Arial" w:cs="Arial"/>
                <w:color w:val="000000" w:themeColor="text1"/>
                <w:sz w:val="22"/>
                <w:szCs w:val="22"/>
                <w:lang w:val="sl-SI"/>
              </w:rPr>
              <w:t>Kılıç</w:t>
            </w:r>
            <w:proofErr w:type="spellEnd"/>
            <w:r w:rsidRPr="007D236D">
              <w:rPr>
                <w:rFonts w:ascii="Arial" w:hAnsi="Arial" w:cs="Arial"/>
                <w:color w:val="000000" w:themeColor="text1"/>
                <w:sz w:val="22"/>
                <w:szCs w:val="22"/>
                <w:lang w:val="sl-SI"/>
              </w:rPr>
              <w:t xml:space="preserve"> </w:t>
            </w:r>
            <w:proofErr w:type="spellStart"/>
            <w:r w:rsidRPr="007D236D">
              <w:rPr>
                <w:rFonts w:ascii="Arial" w:hAnsi="Arial" w:cs="Arial"/>
                <w:color w:val="000000" w:themeColor="text1"/>
                <w:sz w:val="22"/>
                <w:szCs w:val="22"/>
                <w:lang w:val="sl-SI"/>
              </w:rPr>
              <w:t>Deniz</w:t>
            </w:r>
            <w:proofErr w:type="spellEnd"/>
            <w:r w:rsidRPr="007D236D">
              <w:rPr>
                <w:rFonts w:ascii="Arial" w:hAnsi="Arial" w:cs="Arial"/>
                <w:color w:val="000000" w:themeColor="text1"/>
                <w:sz w:val="22"/>
                <w:szCs w:val="22"/>
                <w:lang w:val="sl-SI"/>
              </w:rPr>
              <w:t xml:space="preserve"> </w:t>
            </w:r>
            <w:proofErr w:type="spellStart"/>
            <w:r w:rsidRPr="007D236D">
              <w:rPr>
                <w:rFonts w:ascii="Arial" w:hAnsi="Arial" w:cs="Arial"/>
                <w:color w:val="000000" w:themeColor="text1"/>
                <w:sz w:val="22"/>
                <w:szCs w:val="22"/>
                <w:lang w:val="sl-SI"/>
              </w:rPr>
              <w:t>Ürünleri</w:t>
            </w:r>
            <w:proofErr w:type="spellEnd"/>
            <w:r w:rsidRPr="007D236D">
              <w:rPr>
                <w:rFonts w:ascii="Arial" w:hAnsi="Arial" w:cs="Arial"/>
                <w:color w:val="000000" w:themeColor="text1"/>
                <w:sz w:val="22"/>
                <w:szCs w:val="22"/>
                <w:lang w:val="sl-SI"/>
              </w:rPr>
              <w:t xml:space="preserve"> </w:t>
            </w:r>
            <w:proofErr w:type="spellStart"/>
            <w:r w:rsidRPr="007D236D">
              <w:rPr>
                <w:rFonts w:ascii="Arial" w:hAnsi="Arial" w:cs="Arial"/>
                <w:color w:val="000000" w:themeColor="text1"/>
                <w:sz w:val="22"/>
                <w:szCs w:val="22"/>
                <w:lang w:val="sl-SI"/>
              </w:rPr>
              <w:t>Üretimi</w:t>
            </w:r>
            <w:proofErr w:type="spellEnd"/>
            <w:r w:rsidRPr="007D236D">
              <w:rPr>
                <w:rFonts w:ascii="Arial" w:hAnsi="Arial" w:cs="Arial"/>
                <w:color w:val="000000" w:themeColor="text1"/>
                <w:sz w:val="22"/>
                <w:szCs w:val="22"/>
                <w:lang w:val="sl-SI"/>
              </w:rPr>
              <w:t xml:space="preserve"> </w:t>
            </w:r>
            <w:proofErr w:type="spellStart"/>
            <w:r w:rsidRPr="007D236D">
              <w:rPr>
                <w:rFonts w:ascii="Arial" w:hAnsi="Arial" w:cs="Arial"/>
                <w:color w:val="000000" w:themeColor="text1"/>
                <w:sz w:val="22"/>
                <w:szCs w:val="22"/>
                <w:lang w:val="sl-SI"/>
              </w:rPr>
              <w:t>İhracat</w:t>
            </w:r>
            <w:proofErr w:type="spellEnd"/>
            <w:r w:rsidRPr="007D236D">
              <w:rPr>
                <w:rFonts w:ascii="Arial" w:hAnsi="Arial" w:cs="Arial"/>
                <w:color w:val="000000" w:themeColor="text1"/>
                <w:sz w:val="22"/>
                <w:szCs w:val="22"/>
                <w:lang w:val="sl-SI"/>
              </w:rPr>
              <w:t xml:space="preserve"> </w:t>
            </w:r>
            <w:proofErr w:type="spellStart"/>
            <w:r w:rsidRPr="007D236D">
              <w:rPr>
                <w:rFonts w:ascii="Arial" w:hAnsi="Arial" w:cs="Arial"/>
                <w:color w:val="000000" w:themeColor="text1"/>
                <w:sz w:val="22"/>
                <w:szCs w:val="22"/>
                <w:lang w:val="sl-SI"/>
              </w:rPr>
              <w:t>İthalat</w:t>
            </w:r>
            <w:proofErr w:type="spellEnd"/>
            <w:r w:rsidRPr="007D236D">
              <w:rPr>
                <w:rFonts w:ascii="Arial" w:hAnsi="Arial" w:cs="Arial"/>
                <w:color w:val="000000" w:themeColor="text1"/>
                <w:sz w:val="22"/>
                <w:szCs w:val="22"/>
                <w:lang w:val="sl-SI"/>
              </w:rPr>
              <w:t xml:space="preserve"> ve </w:t>
            </w:r>
            <w:proofErr w:type="spellStart"/>
            <w:r w:rsidRPr="007D236D">
              <w:rPr>
                <w:rFonts w:ascii="Arial" w:hAnsi="Arial" w:cs="Arial"/>
                <w:color w:val="000000" w:themeColor="text1"/>
                <w:sz w:val="22"/>
                <w:szCs w:val="22"/>
                <w:lang w:val="sl-SI"/>
              </w:rPr>
              <w:t>Ticaret</w:t>
            </w:r>
            <w:proofErr w:type="spellEnd"/>
            <w:r w:rsidRPr="007D236D">
              <w:rPr>
                <w:rFonts w:ascii="Arial" w:hAnsi="Arial" w:cs="Arial"/>
                <w:color w:val="000000" w:themeColor="text1"/>
                <w:sz w:val="22"/>
                <w:szCs w:val="22"/>
                <w:lang w:val="sl-SI"/>
              </w:rPr>
              <w:t xml:space="preserve"> A.Ş.«. </w:t>
            </w: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 xml:space="preserve">dokončna </w:t>
            </w:r>
            <w:proofErr w:type="spellStart"/>
            <w:r w:rsidRPr="007D236D">
              <w:rPr>
                <w:rFonts w:ascii="Arial" w:hAnsi="Arial" w:cs="Arial"/>
                <w:color w:val="000000" w:themeColor="text1"/>
                <w:sz w:val="22"/>
                <w:szCs w:val="22"/>
                <w:lang w:val="sl-SI"/>
              </w:rPr>
              <w:t>protidampinška</w:t>
            </w:r>
            <w:proofErr w:type="spellEnd"/>
            <w:r w:rsidRPr="007D236D">
              <w:rPr>
                <w:rFonts w:ascii="Arial" w:hAnsi="Arial" w:cs="Arial"/>
                <w:color w:val="000000" w:themeColor="text1"/>
                <w:sz w:val="22"/>
                <w:szCs w:val="22"/>
                <w:lang w:val="sl-SI"/>
              </w:rPr>
              <w:t xml:space="preserve">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 xml:space="preserve">Rezane niti iz steklenih vlaken dolžine največ 50 mm; </w:t>
            </w:r>
            <w:proofErr w:type="spellStart"/>
            <w:r w:rsidRPr="007D236D">
              <w:rPr>
                <w:rFonts w:ascii="Arial" w:hAnsi="Arial" w:cs="Arial"/>
                <w:color w:val="000000" w:themeColor="text1"/>
                <w:sz w:val="22"/>
                <w:szCs w:val="22"/>
                <w:lang w:val="sl-SI"/>
              </w:rPr>
              <w:t>rovingi</w:t>
            </w:r>
            <w:proofErr w:type="spellEnd"/>
            <w:r w:rsidRPr="007D236D">
              <w:rPr>
                <w:rFonts w:ascii="Arial" w:hAnsi="Arial" w:cs="Arial"/>
                <w:color w:val="000000" w:themeColor="text1"/>
                <w:sz w:val="22"/>
                <w:szCs w:val="22"/>
                <w:lang w:val="sl-SI"/>
              </w:rPr>
              <w:t xml:space="preserve"> iz steklenih vlaken, razen tistih, ki so impregnirani in premazani ter katerih izguba pri sežigu znaša več kot 3 % (kot je določeno v standardu ISO 1887), ter rogoznice iz steklenih vlaken, razen rogoznic iz steklene volne.</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jc w:val="right"/>
              <w:rPr>
                <w:rFonts w:ascii="Arial" w:hAnsi="Arial" w:cs="Arial"/>
                <w:color w:val="000000" w:themeColor="text1"/>
                <w:sz w:val="22"/>
                <w:szCs w:val="22"/>
                <w:lang w:val="sl-SI"/>
              </w:rPr>
            </w:pPr>
            <w:r w:rsidRPr="007D236D">
              <w:rPr>
                <w:rFonts w:ascii="Arial" w:hAnsi="Arial" w:cs="Arial"/>
                <w:color w:val="000000" w:themeColor="text1"/>
                <w:sz w:val="22"/>
                <w:szCs w:val="22"/>
                <w:lang w:val="sl-SI"/>
              </w:rPr>
              <w:t>7019 11 00 00, 7019 12 00 22, 7019 12 00 25, 7019 12 00 26, 7019 12 00 39, 7019 31 00 10, 7019 31 00 90.</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Kitajska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hyperlink r:id="rId50" w:history="1">
              <w:r w:rsidRPr="007D236D">
                <w:rPr>
                  <w:rStyle w:val="Hiperpovezava"/>
                  <w:rFonts w:ascii="Arial" w:hAnsi="Arial" w:cs="Arial"/>
                  <w:color w:val="000000" w:themeColor="text1"/>
                  <w:sz w:val="22"/>
                  <w:szCs w:val="22"/>
                  <w:lang w:val="sl-SI"/>
                </w:rPr>
                <w:t xml:space="preserve">Obvestilo o bližnjem izteku nekaterih </w:t>
              </w:r>
              <w:proofErr w:type="spellStart"/>
              <w:r w:rsidRPr="007D236D">
                <w:rPr>
                  <w:rStyle w:val="Hiperpovezava"/>
                  <w:rFonts w:ascii="Arial" w:hAnsi="Arial" w:cs="Arial"/>
                  <w:color w:val="000000" w:themeColor="text1"/>
                  <w:sz w:val="22"/>
                  <w:szCs w:val="22"/>
                  <w:lang w:val="sl-SI"/>
                </w:rPr>
                <w:t>protidampinških</w:t>
              </w:r>
              <w:proofErr w:type="spellEnd"/>
              <w:r w:rsidRPr="007D236D">
                <w:rPr>
                  <w:rStyle w:val="Hiperpovezava"/>
                  <w:rFonts w:ascii="Arial" w:hAnsi="Arial" w:cs="Arial"/>
                  <w:color w:val="000000" w:themeColor="text1"/>
                  <w:sz w:val="22"/>
                  <w:szCs w:val="22"/>
                  <w:lang w:val="sl-SI"/>
                </w:rPr>
                <w:t xml:space="preserve"> ukrepov, (2021/</w:t>
              </w:r>
              <w:proofErr w:type="spellStart"/>
              <w:r w:rsidRPr="007D236D">
                <w:rPr>
                  <w:rStyle w:val="Hiperpovezava"/>
                  <w:rFonts w:ascii="Arial" w:hAnsi="Arial" w:cs="Arial"/>
                  <w:color w:val="000000" w:themeColor="text1"/>
                  <w:sz w:val="22"/>
                  <w:szCs w:val="22"/>
                  <w:lang w:val="sl-SI"/>
                </w:rPr>
                <w:t>C311</w:t>
              </w:r>
              <w:proofErr w:type="spellEnd"/>
              <w:r w:rsidRPr="007D236D">
                <w:rPr>
                  <w:rStyle w:val="Hiperpovezava"/>
                  <w:rFonts w:ascii="Arial" w:hAnsi="Arial" w:cs="Arial"/>
                  <w:color w:val="000000" w:themeColor="text1"/>
                  <w:sz w:val="22"/>
                  <w:szCs w:val="22"/>
                  <w:lang w:val="sl-SI"/>
                </w:rPr>
                <w:t>/05)</w:t>
              </w:r>
            </w:hyperlink>
            <w:r w:rsidRPr="007D236D">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3.8.2021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Ukrep se izteče ob polnoči (00:00) 26.4.2022</w:t>
            </w: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lastRenderedPageBreak/>
              <w:t xml:space="preserve">dokončna </w:t>
            </w:r>
            <w:proofErr w:type="spellStart"/>
            <w:r w:rsidRPr="007D236D">
              <w:rPr>
                <w:rFonts w:ascii="Arial" w:hAnsi="Arial" w:cs="Arial"/>
                <w:color w:val="000000" w:themeColor="text1"/>
                <w:sz w:val="22"/>
                <w:szCs w:val="22"/>
                <w:lang w:val="sl-SI"/>
              </w:rPr>
              <w:t>protidampinška</w:t>
            </w:r>
            <w:proofErr w:type="spellEnd"/>
            <w:r w:rsidRPr="007D236D">
              <w:rPr>
                <w:rFonts w:ascii="Arial" w:hAnsi="Arial" w:cs="Arial"/>
                <w:color w:val="000000" w:themeColor="text1"/>
                <w:sz w:val="22"/>
                <w:szCs w:val="22"/>
                <w:lang w:val="sl-SI"/>
              </w:rPr>
              <w:t xml:space="preserve">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 xml:space="preserve">Ploščato valjani izdelki iz železa ali nelegiranega jekla ali drugega legiranega jekla, razen nerjavnega jekla, vseh širin, hladno valjani (hladno deformirani), </w:t>
            </w:r>
            <w:proofErr w:type="spellStart"/>
            <w:r w:rsidRPr="007D236D">
              <w:rPr>
                <w:rFonts w:ascii="Arial" w:hAnsi="Arial" w:cs="Arial"/>
                <w:color w:val="000000" w:themeColor="text1"/>
                <w:sz w:val="22"/>
                <w:szCs w:val="22"/>
                <w:lang w:val="sl-SI"/>
              </w:rPr>
              <w:t>neplatirani</w:t>
            </w:r>
            <w:proofErr w:type="spellEnd"/>
            <w:r w:rsidRPr="007D236D">
              <w:rPr>
                <w:rFonts w:ascii="Arial" w:hAnsi="Arial" w:cs="Arial"/>
                <w:color w:val="000000" w:themeColor="text1"/>
                <w:sz w:val="22"/>
                <w:szCs w:val="22"/>
                <w:lang w:val="sl-SI"/>
              </w:rPr>
              <w:t xml:space="preserve">, </w:t>
            </w:r>
            <w:proofErr w:type="spellStart"/>
            <w:r w:rsidRPr="007D236D">
              <w:rPr>
                <w:rFonts w:ascii="Arial" w:hAnsi="Arial" w:cs="Arial"/>
                <w:color w:val="000000" w:themeColor="text1"/>
                <w:sz w:val="22"/>
                <w:szCs w:val="22"/>
                <w:lang w:val="sl-SI"/>
              </w:rPr>
              <w:t>neprevlečeni</w:t>
            </w:r>
            <w:proofErr w:type="spellEnd"/>
            <w:r w:rsidRPr="007D236D">
              <w:rPr>
                <w:rFonts w:ascii="Arial" w:hAnsi="Arial" w:cs="Arial"/>
                <w:color w:val="000000" w:themeColor="text1"/>
                <w:sz w:val="22"/>
                <w:szCs w:val="22"/>
                <w:lang w:val="sl-SI"/>
              </w:rPr>
              <w:t xml:space="preserve"> ali </w:t>
            </w:r>
            <w:proofErr w:type="spellStart"/>
            <w:r w:rsidRPr="007D236D">
              <w:rPr>
                <w:rFonts w:ascii="Arial" w:hAnsi="Arial" w:cs="Arial"/>
                <w:color w:val="000000" w:themeColor="text1"/>
                <w:sz w:val="22"/>
                <w:szCs w:val="22"/>
                <w:lang w:val="sl-SI"/>
              </w:rPr>
              <w:t>neprekriti</w:t>
            </w:r>
            <w:proofErr w:type="spellEnd"/>
            <w:r w:rsidRPr="007D236D">
              <w:rPr>
                <w:rFonts w:ascii="Arial" w:hAnsi="Arial" w:cs="Arial"/>
                <w:color w:val="000000" w:themeColor="text1"/>
                <w:sz w:val="22"/>
                <w:szCs w:val="22"/>
                <w:lang w:val="sl-SI"/>
              </w:rPr>
              <w:t xml:space="preserve"> in </w:t>
            </w:r>
          </w:p>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 xml:space="preserve">brez nadaljnje obdelave </w:t>
            </w:r>
          </w:p>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(hladno deformirani).</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jc w:val="right"/>
              <w:rPr>
                <w:rFonts w:ascii="Arial" w:hAnsi="Arial" w:cs="Arial"/>
                <w:color w:val="000000" w:themeColor="text1"/>
                <w:sz w:val="22"/>
                <w:szCs w:val="22"/>
                <w:lang w:val="sl-SI"/>
              </w:rPr>
            </w:pPr>
            <w:r w:rsidRPr="007D236D">
              <w:rPr>
                <w:rFonts w:ascii="Arial" w:hAnsi="Arial" w:cs="Arial"/>
                <w:color w:val="000000" w:themeColor="text1"/>
                <w:sz w:val="22"/>
                <w:szCs w:val="22"/>
                <w:lang w:val="sl-SI"/>
              </w:rPr>
              <w:t>7209 15 00 90, 7209 16 90 00, 7209 17 90 00, 7209 18 91 00, 7209 18 99 90, 7209 25 00 90, 7209 26 90 00, 7209 27 90 00, 7209 28 90 00, 7211 23 30, 7211 23 80 19, 7211 23 80 95, 7211 23 80 99, 7211 29 00 19, 7211 29 00 99, 7225 50 80 00, 7226 92.</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Kitajska, Rusija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hyperlink r:id="rId51" w:history="1">
              <w:r w:rsidRPr="007D236D">
                <w:rPr>
                  <w:rStyle w:val="Hiperpovezava"/>
                  <w:rFonts w:ascii="Arial" w:hAnsi="Arial" w:cs="Arial"/>
                  <w:color w:val="000000" w:themeColor="text1"/>
                  <w:sz w:val="22"/>
                  <w:szCs w:val="22"/>
                  <w:lang w:val="sl-SI"/>
                </w:rPr>
                <w:t xml:space="preserve">Obvestilo o začetku pregleda zaradi izteka </w:t>
              </w:r>
              <w:proofErr w:type="spellStart"/>
              <w:r w:rsidRPr="007D236D">
                <w:rPr>
                  <w:rStyle w:val="Hiperpovezava"/>
                  <w:rFonts w:ascii="Arial" w:hAnsi="Arial" w:cs="Arial"/>
                  <w:color w:val="000000" w:themeColor="text1"/>
                  <w:sz w:val="22"/>
                  <w:szCs w:val="22"/>
                  <w:lang w:val="sl-SI"/>
                </w:rPr>
                <w:t>protidampinških</w:t>
              </w:r>
              <w:proofErr w:type="spellEnd"/>
              <w:r w:rsidRPr="007D236D">
                <w:rPr>
                  <w:rStyle w:val="Hiperpovezava"/>
                  <w:rFonts w:ascii="Arial" w:hAnsi="Arial" w:cs="Arial"/>
                  <w:color w:val="000000" w:themeColor="text1"/>
                  <w:sz w:val="22"/>
                  <w:szCs w:val="22"/>
                  <w:lang w:val="sl-SI"/>
                </w:rPr>
                <w:t xml:space="preserve"> ukrepov za uvoz nekaterih hladno valjanih ploščatih izdelkov iz jekla s poreklom iz Ljudske republike Kitajske in Ruske federacije, (2021/C311/06)</w:t>
              </w:r>
            </w:hyperlink>
            <w:r w:rsidRPr="007D236D">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3.8.2021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Preiskava se običajno zaključi v 12 mesecih, v nobenem primeru pa ne pozneje kot v 15 mesecih od datuma objave tega obvestila.</w:t>
            </w:r>
          </w:p>
        </w:tc>
      </w:tr>
      <w:tr w:rsidR="009B3D6B" w:rsidRPr="007D236D"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 xml:space="preserve">dokončna </w:t>
            </w:r>
            <w:proofErr w:type="spellStart"/>
            <w:r w:rsidRPr="007D236D">
              <w:rPr>
                <w:rFonts w:ascii="Arial" w:hAnsi="Arial" w:cs="Arial"/>
                <w:color w:val="000000" w:themeColor="text1"/>
                <w:sz w:val="22"/>
                <w:szCs w:val="22"/>
                <w:lang w:val="sl-SI"/>
              </w:rPr>
              <w:t>protidampinška</w:t>
            </w:r>
            <w:proofErr w:type="spellEnd"/>
            <w:r w:rsidRPr="007D236D">
              <w:rPr>
                <w:rFonts w:ascii="Arial" w:hAnsi="Arial" w:cs="Arial"/>
                <w:color w:val="000000" w:themeColor="text1"/>
                <w:sz w:val="22"/>
                <w:szCs w:val="22"/>
                <w:lang w:val="sl-SI"/>
              </w:rPr>
              <w:t xml:space="preserve">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proofErr w:type="spellStart"/>
            <w:r w:rsidRPr="007D236D">
              <w:rPr>
                <w:rFonts w:ascii="Arial" w:hAnsi="Arial" w:cs="Arial"/>
                <w:color w:val="000000" w:themeColor="text1"/>
                <w:sz w:val="22"/>
                <w:szCs w:val="22"/>
                <w:lang w:val="sl-SI"/>
              </w:rPr>
              <w:t>monoalkilni</w:t>
            </w:r>
            <w:proofErr w:type="spellEnd"/>
            <w:r w:rsidRPr="007D236D">
              <w:rPr>
                <w:rFonts w:ascii="Arial" w:hAnsi="Arial" w:cs="Arial"/>
                <w:color w:val="000000" w:themeColor="text1"/>
                <w:sz w:val="22"/>
                <w:szCs w:val="22"/>
                <w:lang w:val="sl-SI"/>
              </w:rPr>
              <w:t xml:space="preserve"> estri maščobnih kislin in/ali parafinsko plinsko olje, pridobljeni s sintezo in/ali </w:t>
            </w:r>
            <w:proofErr w:type="spellStart"/>
            <w:r w:rsidRPr="007D236D">
              <w:rPr>
                <w:rFonts w:ascii="Arial" w:hAnsi="Arial" w:cs="Arial"/>
                <w:color w:val="000000" w:themeColor="text1"/>
                <w:sz w:val="22"/>
                <w:szCs w:val="22"/>
                <w:lang w:val="sl-SI"/>
              </w:rPr>
              <w:t>hidrotretiranjem</w:t>
            </w:r>
            <w:proofErr w:type="spellEnd"/>
            <w:r w:rsidRPr="007D236D">
              <w:rPr>
                <w:rFonts w:ascii="Arial" w:hAnsi="Arial" w:cs="Arial"/>
                <w:color w:val="000000" w:themeColor="text1"/>
                <w:sz w:val="22"/>
                <w:szCs w:val="22"/>
                <w:lang w:val="sl-SI"/>
              </w:rPr>
              <w:t xml:space="preserve">, </w:t>
            </w:r>
            <w:proofErr w:type="spellStart"/>
            <w:r w:rsidRPr="007D236D">
              <w:rPr>
                <w:rFonts w:ascii="Arial" w:hAnsi="Arial" w:cs="Arial"/>
                <w:color w:val="000000" w:themeColor="text1"/>
                <w:sz w:val="22"/>
                <w:szCs w:val="22"/>
                <w:lang w:val="sl-SI"/>
              </w:rPr>
              <w:t>nefosilnega</w:t>
            </w:r>
            <w:proofErr w:type="spellEnd"/>
            <w:r w:rsidRPr="007D236D">
              <w:rPr>
                <w:rFonts w:ascii="Arial" w:hAnsi="Arial" w:cs="Arial"/>
                <w:color w:val="000000" w:themeColor="text1"/>
                <w:sz w:val="22"/>
                <w:szCs w:val="22"/>
                <w:lang w:val="sl-SI"/>
              </w:rPr>
              <w:t xml:space="preserve"> izvora, splošno znani kot „</w:t>
            </w:r>
            <w:proofErr w:type="spellStart"/>
            <w:r w:rsidRPr="007D236D">
              <w:rPr>
                <w:rFonts w:ascii="Arial" w:hAnsi="Arial" w:cs="Arial"/>
                <w:color w:val="000000" w:themeColor="text1"/>
                <w:sz w:val="22"/>
                <w:szCs w:val="22"/>
                <w:lang w:val="sl-SI"/>
              </w:rPr>
              <w:t>biodizel</w:t>
            </w:r>
            <w:proofErr w:type="spellEnd"/>
            <w:r w:rsidRPr="007D236D">
              <w:rPr>
                <w:rFonts w:ascii="Arial" w:hAnsi="Arial" w:cs="Arial"/>
                <w:color w:val="000000" w:themeColor="text1"/>
                <w:sz w:val="22"/>
                <w:szCs w:val="22"/>
                <w:lang w:val="sl-SI"/>
              </w:rPr>
              <w:t xml:space="preserve">“, v čisti obliki ali mešanici, ki vsebuje več kot 20 mas. % </w:t>
            </w:r>
            <w:proofErr w:type="spellStart"/>
            <w:r w:rsidRPr="007D236D">
              <w:rPr>
                <w:rFonts w:ascii="Arial" w:hAnsi="Arial" w:cs="Arial"/>
                <w:color w:val="000000" w:themeColor="text1"/>
                <w:sz w:val="22"/>
                <w:szCs w:val="22"/>
                <w:lang w:val="sl-SI"/>
              </w:rPr>
              <w:t>monoalkilnih</w:t>
            </w:r>
            <w:proofErr w:type="spellEnd"/>
            <w:r w:rsidRPr="007D236D">
              <w:rPr>
                <w:rFonts w:ascii="Arial" w:hAnsi="Arial" w:cs="Arial"/>
                <w:color w:val="000000" w:themeColor="text1"/>
                <w:sz w:val="22"/>
                <w:szCs w:val="22"/>
                <w:lang w:val="sl-SI"/>
              </w:rPr>
              <w:t xml:space="preserve"> estrov maščobnih kislin in/ali parafinskega plinskega olja, pridobljenih s sintezo in/ali </w:t>
            </w:r>
            <w:proofErr w:type="spellStart"/>
            <w:r w:rsidRPr="007D236D">
              <w:rPr>
                <w:rFonts w:ascii="Arial" w:hAnsi="Arial" w:cs="Arial"/>
                <w:color w:val="000000" w:themeColor="text1"/>
                <w:sz w:val="22"/>
                <w:szCs w:val="22"/>
                <w:lang w:val="sl-SI"/>
              </w:rPr>
              <w:t>hidrotretiranjem</w:t>
            </w:r>
            <w:proofErr w:type="spellEnd"/>
            <w:r w:rsidRPr="007D236D">
              <w:rPr>
                <w:rFonts w:ascii="Arial" w:hAnsi="Arial" w:cs="Arial"/>
                <w:color w:val="000000" w:themeColor="text1"/>
                <w:sz w:val="22"/>
                <w:szCs w:val="22"/>
                <w:lang w:val="sl-SI"/>
              </w:rPr>
              <w:t xml:space="preserve">, </w:t>
            </w:r>
            <w:proofErr w:type="spellStart"/>
            <w:r w:rsidRPr="007D236D">
              <w:rPr>
                <w:rFonts w:ascii="Arial" w:hAnsi="Arial" w:cs="Arial"/>
                <w:color w:val="000000" w:themeColor="text1"/>
                <w:sz w:val="22"/>
                <w:szCs w:val="22"/>
                <w:lang w:val="sl-SI"/>
              </w:rPr>
              <w:t>nefosilnega</w:t>
            </w:r>
            <w:proofErr w:type="spellEnd"/>
            <w:r w:rsidRPr="007D236D">
              <w:rPr>
                <w:rFonts w:ascii="Arial" w:hAnsi="Arial" w:cs="Arial"/>
                <w:color w:val="000000" w:themeColor="text1"/>
                <w:sz w:val="22"/>
                <w:szCs w:val="22"/>
                <w:lang w:val="sl-SI"/>
              </w:rPr>
              <w:t xml:space="preserve"> izvora</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jc w:val="right"/>
              <w:rPr>
                <w:rFonts w:ascii="Arial" w:hAnsi="Arial" w:cs="Arial"/>
                <w:color w:val="000000" w:themeColor="text1"/>
                <w:sz w:val="22"/>
                <w:szCs w:val="22"/>
                <w:lang w:val="sl-SI"/>
              </w:rPr>
            </w:pPr>
            <w:r w:rsidRPr="007D236D">
              <w:rPr>
                <w:rFonts w:ascii="Arial" w:hAnsi="Arial" w:cs="Arial"/>
                <w:color w:val="000000" w:themeColor="text1"/>
                <w:sz w:val="22"/>
                <w:szCs w:val="22"/>
                <w:lang w:val="sl-SI"/>
              </w:rPr>
              <w:t xml:space="preserve">1516 20 98 21, 1516 20 98 29, 1516 20 98 30, 1518 00 91 21, 1518 00 91 29, 1518 00 91 30, 1518 00 99 21, 1518 00 99 29, 1518 00 99 30, 2710 19 43 21, 2710 19 43 29, 2710 19 43 30, 2710 19 46 21, 2710 19 46 29, 2710 19 46 30, 2710 19 47 21, 2710 19 47 29, 2710 19 47 30, </w:t>
            </w:r>
            <w:r w:rsidRPr="007D236D">
              <w:rPr>
                <w:rFonts w:ascii="Arial" w:hAnsi="Arial" w:cs="Arial"/>
                <w:color w:val="000000" w:themeColor="text1"/>
                <w:sz w:val="22"/>
                <w:szCs w:val="22"/>
                <w:lang w:val="sl-SI"/>
              </w:rPr>
              <w:lastRenderedPageBreak/>
              <w:t>2710 20 11 21, 2710 20 11 29, 2710 20 11 30, 2710 20 16 21, 2710 20 16 29, 2710 20 16 30, 3824 99 92 10, 3824 99 92 12, 3824 99 92 20, 3826 00 10 20, 3826 00 10 29, 3826 00 10 50, 3826 00 10 59, 3826 00 10 89, 3826 00 10 99, 3826 00 90 11, 3826 00 90 19, 3826 00 90 30.</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lastRenderedPageBreak/>
              <w:t>ZDA, »poslano iz«: Kanade</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hyperlink r:id="rId52" w:history="1">
              <w:r w:rsidRPr="007D236D">
                <w:rPr>
                  <w:rStyle w:val="Hiperpovezava"/>
                  <w:rFonts w:ascii="Arial" w:hAnsi="Arial" w:cs="Arial"/>
                  <w:color w:val="000000" w:themeColor="text1"/>
                  <w:sz w:val="22"/>
                  <w:szCs w:val="22"/>
                  <w:lang w:val="sl-SI"/>
                </w:rPr>
                <w:t xml:space="preserve">IZVEDBENA UREDBA KOMISIJE (EU) 2021/1266 z dne 29. julija 2021 o uvedbi dokončne </w:t>
              </w:r>
              <w:proofErr w:type="spellStart"/>
              <w:r w:rsidRPr="007D236D">
                <w:rPr>
                  <w:rStyle w:val="Hiperpovezava"/>
                  <w:rFonts w:ascii="Arial" w:hAnsi="Arial" w:cs="Arial"/>
                  <w:color w:val="000000" w:themeColor="text1"/>
                  <w:sz w:val="22"/>
                  <w:szCs w:val="22"/>
                  <w:lang w:val="sl-SI"/>
                </w:rPr>
                <w:t>protidampinške</w:t>
              </w:r>
              <w:proofErr w:type="spellEnd"/>
              <w:r w:rsidRPr="007D236D">
                <w:rPr>
                  <w:rStyle w:val="Hiperpovezava"/>
                  <w:rFonts w:ascii="Arial" w:hAnsi="Arial" w:cs="Arial"/>
                  <w:color w:val="000000" w:themeColor="text1"/>
                  <w:sz w:val="22"/>
                  <w:szCs w:val="22"/>
                  <w:lang w:val="sl-SI"/>
                </w:rPr>
                <w:t xml:space="preserve"> dajatve na uvoz </w:t>
              </w:r>
              <w:proofErr w:type="spellStart"/>
              <w:r w:rsidRPr="007D236D">
                <w:rPr>
                  <w:rStyle w:val="Hiperpovezava"/>
                  <w:rFonts w:ascii="Arial" w:hAnsi="Arial" w:cs="Arial"/>
                  <w:color w:val="000000" w:themeColor="text1"/>
                  <w:sz w:val="22"/>
                  <w:szCs w:val="22"/>
                  <w:lang w:val="sl-SI"/>
                </w:rPr>
                <w:t>biodizla</w:t>
              </w:r>
              <w:proofErr w:type="spellEnd"/>
              <w:r w:rsidRPr="007D236D">
                <w:rPr>
                  <w:rStyle w:val="Hiperpovezava"/>
                  <w:rFonts w:ascii="Arial" w:hAnsi="Arial" w:cs="Arial"/>
                  <w:color w:val="000000" w:themeColor="text1"/>
                  <w:sz w:val="22"/>
                  <w:szCs w:val="22"/>
                  <w:lang w:val="sl-SI"/>
                </w:rPr>
                <w:t xml:space="preserve"> s poreklom iz Združenih držav Amerike po pregledu zaradi izteka ukrepov v skladu s členom 11(2) Uredbe (EU) 2016/1036 Evropskega parlamenta in Sveta, (2021/L277/1266)</w:t>
              </w:r>
            </w:hyperlink>
            <w:r w:rsidRPr="007D236D">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3.8.2021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p>
        </w:tc>
      </w:tr>
      <w:tr w:rsidR="009B3D6B" w:rsidRPr="007D236D"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 xml:space="preserve">dokončna </w:t>
            </w:r>
          </w:p>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 xml:space="preserve">izravnalna </w:t>
            </w:r>
          </w:p>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proofErr w:type="spellStart"/>
            <w:r w:rsidRPr="007D236D">
              <w:rPr>
                <w:rFonts w:ascii="Arial" w:hAnsi="Arial" w:cs="Arial"/>
                <w:color w:val="000000" w:themeColor="text1"/>
                <w:sz w:val="22"/>
                <w:szCs w:val="22"/>
                <w:lang w:val="sl-SI"/>
              </w:rPr>
              <w:t>Monoalkilni</w:t>
            </w:r>
            <w:proofErr w:type="spellEnd"/>
            <w:r w:rsidRPr="007D236D">
              <w:rPr>
                <w:rFonts w:ascii="Arial" w:hAnsi="Arial" w:cs="Arial"/>
                <w:color w:val="000000" w:themeColor="text1"/>
                <w:sz w:val="22"/>
                <w:szCs w:val="22"/>
                <w:lang w:val="sl-SI"/>
              </w:rPr>
              <w:t xml:space="preserve"> estri maščobnih kislin in/ali parafinsko plinsko olje, pridobljeni s sintezo in/ali </w:t>
            </w:r>
            <w:proofErr w:type="spellStart"/>
            <w:r w:rsidRPr="007D236D">
              <w:rPr>
                <w:rFonts w:ascii="Arial" w:hAnsi="Arial" w:cs="Arial"/>
                <w:color w:val="000000" w:themeColor="text1"/>
                <w:sz w:val="22"/>
                <w:szCs w:val="22"/>
                <w:lang w:val="sl-SI"/>
              </w:rPr>
              <w:t>hidrotretiranjem</w:t>
            </w:r>
            <w:proofErr w:type="spellEnd"/>
            <w:r w:rsidRPr="007D236D">
              <w:rPr>
                <w:rFonts w:ascii="Arial" w:hAnsi="Arial" w:cs="Arial"/>
                <w:color w:val="000000" w:themeColor="text1"/>
                <w:sz w:val="22"/>
                <w:szCs w:val="22"/>
                <w:lang w:val="sl-SI"/>
              </w:rPr>
              <w:t xml:space="preserve">, </w:t>
            </w:r>
            <w:proofErr w:type="spellStart"/>
            <w:r w:rsidRPr="007D236D">
              <w:rPr>
                <w:rFonts w:ascii="Arial" w:hAnsi="Arial" w:cs="Arial"/>
                <w:color w:val="000000" w:themeColor="text1"/>
                <w:sz w:val="22"/>
                <w:szCs w:val="22"/>
                <w:lang w:val="sl-SI"/>
              </w:rPr>
              <w:t>nefosilnega</w:t>
            </w:r>
            <w:proofErr w:type="spellEnd"/>
            <w:r w:rsidRPr="007D236D">
              <w:rPr>
                <w:rFonts w:ascii="Arial" w:hAnsi="Arial" w:cs="Arial"/>
                <w:color w:val="000000" w:themeColor="text1"/>
                <w:sz w:val="22"/>
                <w:szCs w:val="22"/>
                <w:lang w:val="sl-SI"/>
              </w:rPr>
              <w:t xml:space="preserve"> izvora, splošno znani kot „</w:t>
            </w:r>
            <w:proofErr w:type="spellStart"/>
            <w:r w:rsidRPr="007D236D">
              <w:rPr>
                <w:rFonts w:ascii="Arial" w:hAnsi="Arial" w:cs="Arial"/>
                <w:color w:val="000000" w:themeColor="text1"/>
                <w:sz w:val="22"/>
                <w:szCs w:val="22"/>
                <w:lang w:val="sl-SI"/>
              </w:rPr>
              <w:t>biodizel</w:t>
            </w:r>
            <w:proofErr w:type="spellEnd"/>
            <w:r w:rsidRPr="007D236D">
              <w:rPr>
                <w:rFonts w:ascii="Arial" w:hAnsi="Arial" w:cs="Arial"/>
                <w:color w:val="000000" w:themeColor="text1"/>
                <w:sz w:val="22"/>
                <w:szCs w:val="22"/>
                <w:lang w:val="sl-SI"/>
              </w:rPr>
              <w:t xml:space="preserve">“, v čisti obliki ali mešanici, ki vsebuje več kot 20 mas. % </w:t>
            </w:r>
            <w:proofErr w:type="spellStart"/>
            <w:r w:rsidRPr="007D236D">
              <w:rPr>
                <w:rFonts w:ascii="Arial" w:hAnsi="Arial" w:cs="Arial"/>
                <w:color w:val="000000" w:themeColor="text1"/>
                <w:sz w:val="22"/>
                <w:szCs w:val="22"/>
                <w:lang w:val="sl-SI"/>
              </w:rPr>
              <w:t>monoalkilnih</w:t>
            </w:r>
            <w:proofErr w:type="spellEnd"/>
            <w:r w:rsidRPr="007D236D">
              <w:rPr>
                <w:rFonts w:ascii="Arial" w:hAnsi="Arial" w:cs="Arial"/>
                <w:color w:val="000000" w:themeColor="text1"/>
                <w:sz w:val="22"/>
                <w:szCs w:val="22"/>
                <w:lang w:val="sl-SI"/>
              </w:rPr>
              <w:t xml:space="preserve"> estrov maščobnih kislin in/ali parafinskega plinskega olja, pridobljenih s sintezo in/ali </w:t>
            </w:r>
            <w:proofErr w:type="spellStart"/>
            <w:r w:rsidRPr="007D236D">
              <w:rPr>
                <w:rFonts w:ascii="Arial" w:hAnsi="Arial" w:cs="Arial"/>
                <w:color w:val="000000" w:themeColor="text1"/>
                <w:sz w:val="22"/>
                <w:szCs w:val="22"/>
                <w:lang w:val="sl-SI"/>
              </w:rPr>
              <w:t>hidrotretiranjem</w:t>
            </w:r>
            <w:proofErr w:type="spellEnd"/>
            <w:r w:rsidRPr="007D236D">
              <w:rPr>
                <w:rFonts w:ascii="Arial" w:hAnsi="Arial" w:cs="Arial"/>
                <w:color w:val="000000" w:themeColor="text1"/>
                <w:sz w:val="22"/>
                <w:szCs w:val="22"/>
                <w:lang w:val="sl-SI"/>
              </w:rPr>
              <w:t xml:space="preserve">, </w:t>
            </w:r>
            <w:proofErr w:type="spellStart"/>
            <w:r w:rsidRPr="007D236D">
              <w:rPr>
                <w:rFonts w:ascii="Arial" w:hAnsi="Arial" w:cs="Arial"/>
                <w:color w:val="000000" w:themeColor="text1"/>
                <w:sz w:val="22"/>
                <w:szCs w:val="22"/>
                <w:lang w:val="sl-SI"/>
              </w:rPr>
              <w:t>nefosilnega</w:t>
            </w:r>
            <w:proofErr w:type="spellEnd"/>
            <w:r w:rsidRPr="007D236D">
              <w:rPr>
                <w:rFonts w:ascii="Arial" w:hAnsi="Arial" w:cs="Arial"/>
                <w:color w:val="000000" w:themeColor="text1"/>
                <w:sz w:val="22"/>
                <w:szCs w:val="22"/>
                <w:lang w:val="sl-SI"/>
              </w:rPr>
              <w:t xml:space="preserve"> izvora.</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 xml:space="preserve">1516 20 98 21, 1516 20 98 29, 1516 20 98 30, 1518 00 91 21, 1518 00 91 29, 1518 00 91 30, 1518 00 99 21, 1518 00 99 29, 1518 00 99 30, 2710 19 43 21, 2710 19 43 29, 2710 19 43 30, 2710 19 46 21, 2710 19 46 29, 2710 19 46 30, 2710 19 47 21, 2710 19 47 29, </w:t>
            </w:r>
            <w:r w:rsidRPr="007D236D">
              <w:rPr>
                <w:rFonts w:ascii="Arial" w:hAnsi="Arial" w:cs="Arial"/>
                <w:color w:val="000000" w:themeColor="text1"/>
                <w:sz w:val="22"/>
                <w:szCs w:val="22"/>
                <w:lang w:val="sl-SI"/>
              </w:rPr>
              <w:lastRenderedPageBreak/>
              <w:t>2710 19 47 30, 2710 20 11 21, 2710 20 11 29, 2710 20 11 30, 2710 20 16 21, 2710 20 16 29, 2710 20 16 30, 3824 99 92 10, 3824 99 92 12, 3824 99 92 20, 3826 00 10 20, 3826 00 10 29, 3826 00 10 50, 3826 00 10 59, 3826 00 10 89, 3826 00 10 99, 3826 00 90 11, 3826 00 90 19, 3826 00 90 30.</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lastRenderedPageBreak/>
              <w:t>ZDA, »poslano iz«: Kanade</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hyperlink r:id="rId53" w:history="1">
              <w:r w:rsidRPr="007D236D">
                <w:rPr>
                  <w:rStyle w:val="Hiperpovezava"/>
                  <w:rFonts w:ascii="Arial" w:hAnsi="Arial" w:cs="Arial"/>
                  <w:color w:val="000000" w:themeColor="text1"/>
                  <w:sz w:val="22"/>
                  <w:szCs w:val="22"/>
                  <w:lang w:val="sl-SI"/>
                </w:rPr>
                <w:t xml:space="preserve">IZVEDBENA UREDBA KOMISIJE (EU) 2021/1267 z dne 29. julija 2021 o uvedbi dokončnih izravnalnih dajatev na uvoz </w:t>
              </w:r>
              <w:proofErr w:type="spellStart"/>
              <w:r w:rsidRPr="007D236D">
                <w:rPr>
                  <w:rStyle w:val="Hiperpovezava"/>
                  <w:rFonts w:ascii="Arial" w:hAnsi="Arial" w:cs="Arial"/>
                  <w:color w:val="000000" w:themeColor="text1"/>
                  <w:sz w:val="22"/>
                  <w:szCs w:val="22"/>
                  <w:lang w:val="sl-SI"/>
                </w:rPr>
                <w:t>biodizla</w:t>
              </w:r>
              <w:proofErr w:type="spellEnd"/>
              <w:r w:rsidRPr="007D236D">
                <w:rPr>
                  <w:rStyle w:val="Hiperpovezava"/>
                  <w:rFonts w:ascii="Arial" w:hAnsi="Arial" w:cs="Arial"/>
                  <w:color w:val="000000" w:themeColor="text1"/>
                  <w:sz w:val="22"/>
                  <w:szCs w:val="22"/>
                  <w:lang w:val="sl-SI"/>
                </w:rPr>
                <w:t xml:space="preserve"> s poreklom iz Združenih držav Amerike po pregledu zaradi izteka ukrepov v skladu s členom 18 Uredbe (EU) 2016/1037 Evropskega parlamenta in Sveta, (2021/L277/1267)</w:t>
              </w:r>
            </w:hyperlink>
            <w:r w:rsidRPr="007D236D">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3.8.2021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 xml:space="preserve">dokončna </w:t>
            </w:r>
            <w:proofErr w:type="spellStart"/>
            <w:r w:rsidRPr="007D236D">
              <w:rPr>
                <w:rFonts w:ascii="Arial" w:hAnsi="Arial" w:cs="Arial"/>
                <w:color w:val="000000" w:themeColor="text1"/>
                <w:sz w:val="22"/>
                <w:szCs w:val="22"/>
                <w:lang w:val="sl-SI"/>
              </w:rPr>
              <w:t>protidampinška</w:t>
            </w:r>
            <w:proofErr w:type="spellEnd"/>
            <w:r w:rsidRPr="007D236D">
              <w:rPr>
                <w:rFonts w:ascii="Arial" w:hAnsi="Arial" w:cs="Arial"/>
                <w:color w:val="000000" w:themeColor="text1"/>
                <w:sz w:val="22"/>
                <w:szCs w:val="22"/>
                <w:lang w:val="sl-SI"/>
              </w:rPr>
              <w:t xml:space="preserve">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Aspartam (N-L-α-</w:t>
            </w:r>
            <w:proofErr w:type="spellStart"/>
            <w:r w:rsidRPr="007D236D">
              <w:rPr>
                <w:rFonts w:ascii="Arial" w:hAnsi="Arial" w:cs="Arial"/>
                <w:color w:val="000000" w:themeColor="text1"/>
                <w:sz w:val="22"/>
                <w:szCs w:val="22"/>
                <w:lang w:val="sl-SI"/>
              </w:rPr>
              <w:t>aspartil</w:t>
            </w:r>
            <w:proofErr w:type="spellEnd"/>
            <w:r w:rsidRPr="007D236D">
              <w:rPr>
                <w:rFonts w:ascii="Arial" w:hAnsi="Arial" w:cs="Arial"/>
                <w:color w:val="000000" w:themeColor="text1"/>
                <w:sz w:val="22"/>
                <w:szCs w:val="22"/>
                <w:lang w:val="sl-SI"/>
              </w:rPr>
              <w:t>-L-fenilalanin-1-metil ester, 3-</w:t>
            </w:r>
            <w:proofErr w:type="spellStart"/>
            <w:r w:rsidRPr="007D236D">
              <w:rPr>
                <w:rFonts w:ascii="Arial" w:hAnsi="Arial" w:cs="Arial"/>
                <w:color w:val="000000" w:themeColor="text1"/>
                <w:sz w:val="22"/>
                <w:szCs w:val="22"/>
                <w:lang w:val="sl-SI"/>
              </w:rPr>
              <w:t>amino</w:t>
            </w:r>
            <w:proofErr w:type="spellEnd"/>
            <w:r w:rsidRPr="007D236D">
              <w:rPr>
                <w:rFonts w:ascii="Arial" w:hAnsi="Arial" w:cs="Arial"/>
                <w:color w:val="000000" w:themeColor="text1"/>
                <w:sz w:val="22"/>
                <w:szCs w:val="22"/>
                <w:lang w:val="sl-SI"/>
              </w:rPr>
              <w:t>-N-(α-</w:t>
            </w:r>
            <w:proofErr w:type="spellStart"/>
            <w:r w:rsidRPr="007D236D">
              <w:rPr>
                <w:rFonts w:ascii="Arial" w:hAnsi="Arial" w:cs="Arial"/>
                <w:color w:val="000000" w:themeColor="text1"/>
                <w:sz w:val="22"/>
                <w:szCs w:val="22"/>
                <w:lang w:val="sl-SI"/>
              </w:rPr>
              <w:t>karbometoksi-fenetil</w:t>
            </w:r>
            <w:proofErr w:type="spellEnd"/>
            <w:r w:rsidRPr="007D236D">
              <w:rPr>
                <w:rFonts w:ascii="Arial" w:hAnsi="Arial" w:cs="Arial"/>
                <w:color w:val="000000" w:themeColor="text1"/>
                <w:sz w:val="22"/>
                <w:szCs w:val="22"/>
                <w:lang w:val="sl-SI"/>
              </w:rPr>
              <w:t>)-</w:t>
            </w:r>
            <w:proofErr w:type="spellStart"/>
            <w:r w:rsidRPr="007D236D">
              <w:rPr>
                <w:rFonts w:ascii="Arial" w:hAnsi="Arial" w:cs="Arial"/>
                <w:color w:val="000000" w:themeColor="text1"/>
                <w:sz w:val="22"/>
                <w:szCs w:val="22"/>
                <w:lang w:val="sl-SI"/>
              </w:rPr>
              <w:t>sukcinaminska</w:t>
            </w:r>
            <w:proofErr w:type="spellEnd"/>
            <w:r w:rsidRPr="007D236D">
              <w:rPr>
                <w:rFonts w:ascii="Arial" w:hAnsi="Arial" w:cs="Arial"/>
                <w:color w:val="000000" w:themeColor="text1"/>
                <w:sz w:val="22"/>
                <w:szCs w:val="22"/>
                <w:lang w:val="sl-SI"/>
              </w:rPr>
              <w:t xml:space="preserve"> kislina-N-metil ester), </w:t>
            </w:r>
          </w:p>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CAS RN 22839-47-0.</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2924 29 70 05</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Kitajska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hyperlink r:id="rId54" w:history="1">
              <w:r w:rsidRPr="007D236D">
                <w:rPr>
                  <w:rStyle w:val="Hiperpovezava"/>
                  <w:rFonts w:ascii="Arial" w:hAnsi="Arial" w:cs="Arial"/>
                  <w:color w:val="000000" w:themeColor="text1"/>
                  <w:sz w:val="22"/>
                  <w:szCs w:val="22"/>
                  <w:lang w:val="sl-SI"/>
                </w:rPr>
                <w:t xml:space="preserve">Obvestilo o začetku pregleda zaradi izteka </w:t>
              </w:r>
              <w:proofErr w:type="spellStart"/>
              <w:r w:rsidRPr="007D236D">
                <w:rPr>
                  <w:rStyle w:val="Hiperpovezava"/>
                  <w:rFonts w:ascii="Arial" w:hAnsi="Arial" w:cs="Arial"/>
                  <w:color w:val="000000" w:themeColor="text1"/>
                  <w:sz w:val="22"/>
                  <w:szCs w:val="22"/>
                  <w:lang w:val="sl-SI"/>
                </w:rPr>
                <w:t>protidampinških</w:t>
              </w:r>
              <w:proofErr w:type="spellEnd"/>
              <w:r w:rsidRPr="007D236D">
                <w:rPr>
                  <w:rStyle w:val="Hiperpovezava"/>
                  <w:rFonts w:ascii="Arial" w:hAnsi="Arial" w:cs="Arial"/>
                  <w:color w:val="000000" w:themeColor="text1"/>
                  <w:sz w:val="22"/>
                  <w:szCs w:val="22"/>
                  <w:lang w:val="sl-SI"/>
                </w:rPr>
                <w:t xml:space="preserve"> ukrepov, ki se uporabljajo za uvoz aspartama s poreklom iz Ljudske republike Kitajske, (2021/C303/09)</w:t>
              </w:r>
            </w:hyperlink>
            <w:r w:rsidRPr="007D236D">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29.7.2021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Preiskava se običajno zaključi v 12 mesecih, v nobenem primeru pa ne pozneje kot v 15 mesecih od datuma objave tega obvestila.</w:t>
            </w: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 xml:space="preserve">dokončna </w:t>
            </w:r>
            <w:proofErr w:type="spellStart"/>
            <w:r w:rsidRPr="007D236D">
              <w:rPr>
                <w:rFonts w:ascii="Arial" w:hAnsi="Arial" w:cs="Arial"/>
                <w:color w:val="000000" w:themeColor="text1"/>
                <w:sz w:val="22"/>
                <w:szCs w:val="22"/>
                <w:lang w:val="sl-SI"/>
              </w:rPr>
              <w:t>protidampinška</w:t>
            </w:r>
            <w:proofErr w:type="spellEnd"/>
            <w:r w:rsidRPr="007D236D">
              <w:rPr>
                <w:rFonts w:ascii="Arial" w:hAnsi="Arial" w:cs="Arial"/>
                <w:color w:val="000000" w:themeColor="text1"/>
                <w:sz w:val="22"/>
                <w:szCs w:val="22"/>
                <w:lang w:val="sl-SI"/>
              </w:rPr>
              <w:t xml:space="preserve">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Vroče valjane armaturne palice iz železa ali jekla z visoko odpornostjo proti utrujenosti, narejene iz železa, nelegiranega ali legiranega jekla (razen nerjavnega, hitroreznega in silicij-</w:t>
            </w:r>
            <w:r w:rsidRPr="007D236D">
              <w:rPr>
                <w:rFonts w:ascii="Arial" w:hAnsi="Arial" w:cs="Arial"/>
                <w:color w:val="000000" w:themeColor="text1"/>
                <w:sz w:val="22"/>
                <w:szCs w:val="22"/>
                <w:lang w:val="sl-SI"/>
              </w:rPr>
              <w:lastRenderedPageBreak/>
              <w:t>manganovega jekla), brez nadaljnje obdelave, vključno s tistimi, ki so po valjanju zvite.</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lastRenderedPageBreak/>
              <w:t xml:space="preserve">7214 20 00 10, 7228 30 20 10, 7228 30 41 10, 7228 30 49 10, 7228 30 61 10, 7228 30 69 10, </w:t>
            </w:r>
            <w:r w:rsidRPr="007D236D">
              <w:rPr>
                <w:rFonts w:ascii="Arial" w:hAnsi="Arial" w:cs="Arial"/>
                <w:color w:val="000000" w:themeColor="text1"/>
                <w:sz w:val="22"/>
                <w:szCs w:val="22"/>
                <w:lang w:val="sl-SI"/>
              </w:rPr>
              <w:lastRenderedPageBreak/>
              <w:t>7228 30 70 10, 7228 30 89 10.</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lastRenderedPageBreak/>
              <w:t>Kitajska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hyperlink r:id="rId55" w:history="1">
              <w:r w:rsidRPr="007D236D">
                <w:rPr>
                  <w:rStyle w:val="Hiperpovezava"/>
                  <w:rFonts w:ascii="Arial" w:hAnsi="Arial" w:cs="Arial"/>
                  <w:color w:val="000000" w:themeColor="text1"/>
                  <w:sz w:val="22"/>
                  <w:szCs w:val="22"/>
                  <w:lang w:val="sl-SI"/>
                </w:rPr>
                <w:t xml:space="preserve">Obvestilo o izteku nekaterih </w:t>
              </w:r>
              <w:proofErr w:type="spellStart"/>
              <w:r w:rsidRPr="007D236D">
                <w:rPr>
                  <w:rStyle w:val="Hiperpovezava"/>
                  <w:rFonts w:ascii="Arial" w:hAnsi="Arial" w:cs="Arial"/>
                  <w:color w:val="000000" w:themeColor="text1"/>
                  <w:sz w:val="22"/>
                  <w:szCs w:val="22"/>
                  <w:lang w:val="sl-SI"/>
                </w:rPr>
                <w:t>protidampinških</w:t>
              </w:r>
              <w:proofErr w:type="spellEnd"/>
              <w:r w:rsidRPr="007D236D">
                <w:rPr>
                  <w:rStyle w:val="Hiperpovezava"/>
                  <w:rFonts w:ascii="Arial" w:hAnsi="Arial" w:cs="Arial"/>
                  <w:color w:val="000000" w:themeColor="text1"/>
                  <w:sz w:val="22"/>
                  <w:szCs w:val="22"/>
                  <w:lang w:val="sl-SI"/>
                </w:rPr>
                <w:t xml:space="preserve"> ukrepov, (2021/</w:t>
              </w:r>
              <w:proofErr w:type="spellStart"/>
              <w:r w:rsidRPr="007D236D">
                <w:rPr>
                  <w:rStyle w:val="Hiperpovezava"/>
                  <w:rFonts w:ascii="Arial" w:hAnsi="Arial" w:cs="Arial"/>
                  <w:color w:val="000000" w:themeColor="text1"/>
                  <w:sz w:val="22"/>
                  <w:szCs w:val="22"/>
                  <w:lang w:val="sl-SI"/>
                </w:rPr>
                <w:t>C303</w:t>
              </w:r>
              <w:proofErr w:type="spellEnd"/>
              <w:r w:rsidRPr="007D236D">
                <w:rPr>
                  <w:rStyle w:val="Hiperpovezava"/>
                  <w:rFonts w:ascii="Arial" w:hAnsi="Arial" w:cs="Arial"/>
                  <w:color w:val="000000" w:themeColor="text1"/>
                  <w:sz w:val="22"/>
                  <w:szCs w:val="22"/>
                  <w:lang w:val="sl-SI"/>
                </w:rPr>
                <w:t>/10)</w:t>
              </w:r>
            </w:hyperlink>
            <w:r w:rsidRPr="007D236D">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29.7.2021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Ukrep se izteče ob polnoči (00:00) 30.7.2021</w:t>
            </w: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 xml:space="preserve">dokončna </w:t>
            </w:r>
            <w:proofErr w:type="spellStart"/>
            <w:r w:rsidRPr="007D236D">
              <w:rPr>
                <w:rFonts w:ascii="Arial" w:hAnsi="Arial" w:cs="Arial"/>
                <w:color w:val="000000" w:themeColor="text1"/>
                <w:sz w:val="22"/>
                <w:szCs w:val="22"/>
                <w:lang w:val="sl-SI"/>
              </w:rPr>
              <w:t>protidampinška</w:t>
            </w:r>
            <w:proofErr w:type="spellEnd"/>
            <w:r w:rsidRPr="007D236D">
              <w:rPr>
                <w:rFonts w:ascii="Arial" w:hAnsi="Arial" w:cs="Arial"/>
                <w:color w:val="000000" w:themeColor="text1"/>
                <w:sz w:val="22"/>
                <w:szCs w:val="22"/>
                <w:lang w:val="sl-SI"/>
              </w:rPr>
              <w:t xml:space="preserve"> dajatev</w:t>
            </w:r>
          </w:p>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br/>
              <w:t xml:space="preserve">registracija </w:t>
            </w:r>
          </w:p>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uvoza</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proofErr w:type="spellStart"/>
            <w:r w:rsidRPr="007D236D">
              <w:rPr>
                <w:rFonts w:ascii="Arial" w:hAnsi="Arial" w:cs="Arial"/>
                <w:color w:val="000000" w:themeColor="text1"/>
                <w:sz w:val="22"/>
                <w:szCs w:val="22"/>
                <w:lang w:val="sl-SI"/>
              </w:rPr>
              <w:t>Triklorizocianurna</w:t>
            </w:r>
            <w:proofErr w:type="spellEnd"/>
            <w:r w:rsidRPr="007D236D">
              <w:rPr>
                <w:rFonts w:ascii="Arial" w:hAnsi="Arial" w:cs="Arial"/>
                <w:color w:val="000000" w:themeColor="text1"/>
                <w:sz w:val="22"/>
                <w:szCs w:val="22"/>
                <w:lang w:val="sl-SI"/>
              </w:rPr>
              <w:t xml:space="preserve"> kislina in njeni pripravki, pod mednarodnim nezaščitenim imenom (INN) znani tudi kot „</w:t>
            </w:r>
            <w:proofErr w:type="spellStart"/>
            <w:r w:rsidRPr="007D236D">
              <w:rPr>
                <w:rFonts w:ascii="Arial" w:hAnsi="Arial" w:cs="Arial"/>
                <w:color w:val="000000" w:themeColor="text1"/>
                <w:sz w:val="22"/>
                <w:szCs w:val="22"/>
                <w:lang w:val="sl-SI"/>
              </w:rPr>
              <w:t>symclosene</w:t>
            </w:r>
            <w:proofErr w:type="spellEnd"/>
            <w:r w:rsidRPr="007D236D">
              <w:rPr>
                <w:rFonts w:ascii="Arial" w:hAnsi="Arial" w:cs="Arial"/>
                <w:color w:val="000000" w:themeColor="text1"/>
                <w:sz w:val="22"/>
                <w:szCs w:val="22"/>
                <w:lang w:val="sl-SI"/>
              </w:rPr>
              <w:t>“.</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2933 69 80 70, 3808 94 20 20</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Kitajska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hyperlink r:id="rId56" w:history="1">
              <w:r w:rsidRPr="007D236D">
                <w:rPr>
                  <w:rStyle w:val="Hiperpovezava"/>
                  <w:rFonts w:ascii="Arial" w:hAnsi="Arial" w:cs="Arial"/>
                  <w:color w:val="000000" w:themeColor="text1"/>
                  <w:sz w:val="22"/>
                  <w:szCs w:val="22"/>
                  <w:lang w:val="sl-SI"/>
                </w:rPr>
                <w:t xml:space="preserve">IZVEDBENA UREDBA KOMISIJE (EU) 2021/1209 z dne 22. julija 2021 o začetku pregledov v zvezi z „novimi izvozniki“ v okviru Izvedbene uredbe (EU) 2017/2230 o uvedbi dokončne </w:t>
              </w:r>
              <w:proofErr w:type="spellStart"/>
              <w:r w:rsidRPr="007D236D">
                <w:rPr>
                  <w:rStyle w:val="Hiperpovezava"/>
                  <w:rFonts w:ascii="Arial" w:hAnsi="Arial" w:cs="Arial"/>
                  <w:color w:val="000000" w:themeColor="text1"/>
                  <w:sz w:val="22"/>
                  <w:szCs w:val="22"/>
                  <w:lang w:val="sl-SI"/>
                </w:rPr>
                <w:t>protidampinške</w:t>
              </w:r>
              <w:proofErr w:type="spellEnd"/>
              <w:r w:rsidRPr="007D236D">
                <w:rPr>
                  <w:rStyle w:val="Hiperpovezava"/>
                  <w:rFonts w:ascii="Arial" w:hAnsi="Arial" w:cs="Arial"/>
                  <w:color w:val="000000" w:themeColor="text1"/>
                  <w:sz w:val="22"/>
                  <w:szCs w:val="22"/>
                  <w:lang w:val="sl-SI"/>
                </w:rPr>
                <w:t xml:space="preserve"> dajatve na uvoz </w:t>
              </w:r>
              <w:proofErr w:type="spellStart"/>
              <w:r w:rsidRPr="007D236D">
                <w:rPr>
                  <w:rStyle w:val="Hiperpovezava"/>
                  <w:rFonts w:ascii="Arial" w:hAnsi="Arial" w:cs="Arial"/>
                  <w:color w:val="000000" w:themeColor="text1"/>
                  <w:sz w:val="22"/>
                  <w:szCs w:val="22"/>
                  <w:lang w:val="sl-SI"/>
                </w:rPr>
                <w:t>triklorizocianurne</w:t>
              </w:r>
              <w:proofErr w:type="spellEnd"/>
              <w:r w:rsidRPr="007D236D">
                <w:rPr>
                  <w:rStyle w:val="Hiperpovezava"/>
                  <w:rFonts w:ascii="Arial" w:hAnsi="Arial" w:cs="Arial"/>
                  <w:color w:val="000000" w:themeColor="text1"/>
                  <w:sz w:val="22"/>
                  <w:szCs w:val="22"/>
                  <w:lang w:val="sl-SI"/>
                </w:rPr>
                <w:t xml:space="preserve"> kisline s poreklom iz Ljudske republike Kitajske za tri kitajske proizvajalce izvoznike, odpravi dajatve na uvoz teh proizvajalcev izvoznikov in uvedbi registracije tega uvoza, (2021/L263/1209)</w:t>
              </w:r>
            </w:hyperlink>
            <w:r w:rsidRPr="007D236D">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24.7.2021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Uvede se registracija uvoza za proizvajalce:</w:t>
            </w:r>
            <w:r w:rsidRPr="007D236D">
              <w:rPr>
                <w:rFonts w:ascii="Arial" w:hAnsi="Arial" w:cs="Arial"/>
                <w:color w:val="000000" w:themeColor="text1"/>
                <w:sz w:val="22"/>
                <w:szCs w:val="22"/>
                <w:lang w:val="sl-SI"/>
              </w:rPr>
              <w:br/>
            </w:r>
            <w:proofErr w:type="spellStart"/>
            <w:r w:rsidRPr="007D236D">
              <w:rPr>
                <w:rFonts w:ascii="Arial" w:hAnsi="Arial" w:cs="Arial"/>
                <w:color w:val="000000" w:themeColor="text1"/>
                <w:sz w:val="22"/>
                <w:szCs w:val="22"/>
                <w:lang w:val="sl-SI"/>
              </w:rPr>
              <w:t>Inner</w:t>
            </w:r>
            <w:proofErr w:type="spellEnd"/>
            <w:r w:rsidRPr="007D236D">
              <w:rPr>
                <w:rFonts w:ascii="Arial" w:hAnsi="Arial" w:cs="Arial"/>
                <w:color w:val="000000" w:themeColor="text1"/>
                <w:sz w:val="22"/>
                <w:szCs w:val="22"/>
                <w:lang w:val="sl-SI"/>
              </w:rPr>
              <w:t xml:space="preserve"> </w:t>
            </w:r>
            <w:proofErr w:type="spellStart"/>
            <w:r w:rsidRPr="007D236D">
              <w:rPr>
                <w:rFonts w:ascii="Arial" w:hAnsi="Arial" w:cs="Arial"/>
                <w:color w:val="000000" w:themeColor="text1"/>
                <w:sz w:val="22"/>
                <w:szCs w:val="22"/>
                <w:lang w:val="sl-SI"/>
              </w:rPr>
              <w:t>Mongolia</w:t>
            </w:r>
            <w:proofErr w:type="spellEnd"/>
            <w:r w:rsidRPr="007D236D">
              <w:rPr>
                <w:rFonts w:ascii="Arial" w:hAnsi="Arial" w:cs="Arial"/>
                <w:color w:val="000000" w:themeColor="text1"/>
                <w:sz w:val="22"/>
                <w:szCs w:val="22"/>
                <w:lang w:val="sl-SI"/>
              </w:rPr>
              <w:t xml:space="preserve"> </w:t>
            </w:r>
            <w:proofErr w:type="spellStart"/>
            <w:r w:rsidRPr="007D236D">
              <w:rPr>
                <w:rFonts w:ascii="Arial" w:hAnsi="Arial" w:cs="Arial"/>
                <w:color w:val="000000" w:themeColor="text1"/>
                <w:sz w:val="22"/>
                <w:szCs w:val="22"/>
                <w:lang w:val="sl-SI"/>
              </w:rPr>
              <w:t>Likang</w:t>
            </w:r>
            <w:proofErr w:type="spellEnd"/>
            <w:r w:rsidRPr="007D236D">
              <w:rPr>
                <w:rFonts w:ascii="Arial" w:hAnsi="Arial" w:cs="Arial"/>
                <w:color w:val="000000" w:themeColor="text1"/>
                <w:sz w:val="22"/>
                <w:szCs w:val="22"/>
                <w:lang w:val="sl-SI"/>
              </w:rPr>
              <w:t xml:space="preserve"> </w:t>
            </w:r>
            <w:proofErr w:type="spellStart"/>
            <w:r w:rsidRPr="007D236D">
              <w:rPr>
                <w:rFonts w:ascii="Arial" w:hAnsi="Arial" w:cs="Arial"/>
                <w:color w:val="000000" w:themeColor="text1"/>
                <w:sz w:val="22"/>
                <w:szCs w:val="22"/>
                <w:lang w:val="sl-SI"/>
              </w:rPr>
              <w:t>Bio-Tech</w:t>
            </w:r>
            <w:proofErr w:type="spellEnd"/>
            <w:r w:rsidRPr="007D236D">
              <w:rPr>
                <w:rFonts w:ascii="Arial" w:hAnsi="Arial" w:cs="Arial"/>
                <w:color w:val="000000" w:themeColor="text1"/>
                <w:sz w:val="22"/>
                <w:szCs w:val="22"/>
                <w:lang w:val="sl-SI"/>
              </w:rPr>
              <w:t xml:space="preserve"> Co., </w:t>
            </w:r>
            <w:proofErr w:type="spellStart"/>
            <w:r w:rsidRPr="007D236D">
              <w:rPr>
                <w:rFonts w:ascii="Arial" w:hAnsi="Arial" w:cs="Arial"/>
                <w:color w:val="000000" w:themeColor="text1"/>
                <w:sz w:val="22"/>
                <w:szCs w:val="22"/>
                <w:lang w:val="sl-SI"/>
              </w:rPr>
              <w:t>Ltd</w:t>
            </w:r>
            <w:proofErr w:type="spellEnd"/>
            <w:r w:rsidRPr="007D236D">
              <w:rPr>
                <w:rFonts w:ascii="Arial" w:hAnsi="Arial" w:cs="Arial"/>
                <w:color w:val="000000" w:themeColor="text1"/>
                <w:sz w:val="22"/>
                <w:szCs w:val="22"/>
                <w:lang w:val="sl-SI"/>
              </w:rPr>
              <w:t xml:space="preserve"> (</w:t>
            </w:r>
            <w:proofErr w:type="spellStart"/>
            <w:r w:rsidRPr="007D236D">
              <w:rPr>
                <w:rFonts w:ascii="Arial" w:hAnsi="Arial" w:cs="Arial"/>
                <w:color w:val="000000" w:themeColor="text1"/>
                <w:sz w:val="22"/>
                <w:szCs w:val="22"/>
                <w:lang w:val="sl-SI"/>
              </w:rPr>
              <w:t>Likang</w:t>
            </w:r>
            <w:proofErr w:type="spellEnd"/>
            <w:r w:rsidRPr="007D236D">
              <w:rPr>
                <w:rFonts w:ascii="Arial" w:hAnsi="Arial" w:cs="Arial"/>
                <w:color w:val="000000" w:themeColor="text1"/>
                <w:sz w:val="22"/>
                <w:szCs w:val="22"/>
                <w:lang w:val="sl-SI"/>
              </w:rPr>
              <w:t>) (</w:t>
            </w:r>
            <w:proofErr w:type="spellStart"/>
            <w:r w:rsidRPr="007D236D">
              <w:rPr>
                <w:rFonts w:ascii="Arial" w:hAnsi="Arial" w:cs="Arial"/>
                <w:color w:val="000000" w:themeColor="text1"/>
                <w:sz w:val="22"/>
                <w:szCs w:val="22"/>
                <w:lang w:val="sl-SI"/>
              </w:rPr>
              <w:t>C630</w:t>
            </w:r>
            <w:proofErr w:type="spellEnd"/>
            <w:r w:rsidRPr="007D236D">
              <w:rPr>
                <w:rFonts w:ascii="Arial" w:hAnsi="Arial" w:cs="Arial"/>
                <w:color w:val="000000" w:themeColor="text1"/>
                <w:sz w:val="22"/>
                <w:szCs w:val="22"/>
                <w:lang w:val="sl-SI"/>
              </w:rPr>
              <w:t>)</w:t>
            </w:r>
            <w:r w:rsidRPr="007D236D">
              <w:rPr>
                <w:rFonts w:ascii="Arial" w:hAnsi="Arial" w:cs="Arial"/>
                <w:color w:val="000000" w:themeColor="text1"/>
                <w:sz w:val="22"/>
                <w:szCs w:val="22"/>
                <w:lang w:val="sl-SI"/>
              </w:rPr>
              <w:br/>
            </w:r>
            <w:proofErr w:type="spellStart"/>
            <w:r w:rsidRPr="007D236D">
              <w:rPr>
                <w:rFonts w:ascii="Arial" w:hAnsi="Arial" w:cs="Arial"/>
                <w:color w:val="000000" w:themeColor="text1"/>
                <w:sz w:val="22"/>
                <w:szCs w:val="22"/>
                <w:lang w:val="sl-SI"/>
              </w:rPr>
              <w:t>Hebei</w:t>
            </w:r>
            <w:proofErr w:type="spellEnd"/>
            <w:r w:rsidRPr="007D236D">
              <w:rPr>
                <w:rFonts w:ascii="Arial" w:hAnsi="Arial" w:cs="Arial"/>
                <w:color w:val="000000" w:themeColor="text1"/>
                <w:sz w:val="22"/>
                <w:szCs w:val="22"/>
                <w:lang w:val="sl-SI"/>
              </w:rPr>
              <w:t xml:space="preserve"> </w:t>
            </w:r>
            <w:proofErr w:type="spellStart"/>
            <w:r w:rsidRPr="007D236D">
              <w:rPr>
                <w:rFonts w:ascii="Arial" w:hAnsi="Arial" w:cs="Arial"/>
                <w:color w:val="000000" w:themeColor="text1"/>
                <w:sz w:val="22"/>
                <w:szCs w:val="22"/>
                <w:lang w:val="sl-SI"/>
              </w:rPr>
              <w:t>Xingfei</w:t>
            </w:r>
            <w:proofErr w:type="spellEnd"/>
            <w:r w:rsidRPr="007D236D">
              <w:rPr>
                <w:rFonts w:ascii="Arial" w:hAnsi="Arial" w:cs="Arial"/>
                <w:color w:val="000000" w:themeColor="text1"/>
                <w:sz w:val="22"/>
                <w:szCs w:val="22"/>
                <w:lang w:val="sl-SI"/>
              </w:rPr>
              <w:t xml:space="preserve"> </w:t>
            </w:r>
            <w:proofErr w:type="spellStart"/>
            <w:r w:rsidRPr="007D236D">
              <w:rPr>
                <w:rFonts w:ascii="Arial" w:hAnsi="Arial" w:cs="Arial"/>
                <w:color w:val="000000" w:themeColor="text1"/>
                <w:sz w:val="22"/>
                <w:szCs w:val="22"/>
                <w:lang w:val="sl-SI"/>
              </w:rPr>
              <w:t>Chemical</w:t>
            </w:r>
            <w:proofErr w:type="spellEnd"/>
            <w:r w:rsidRPr="007D236D">
              <w:rPr>
                <w:rFonts w:ascii="Arial" w:hAnsi="Arial" w:cs="Arial"/>
                <w:color w:val="000000" w:themeColor="text1"/>
                <w:sz w:val="22"/>
                <w:szCs w:val="22"/>
                <w:lang w:val="sl-SI"/>
              </w:rPr>
              <w:t xml:space="preserve"> Co., </w:t>
            </w:r>
            <w:proofErr w:type="spellStart"/>
            <w:r w:rsidRPr="007D236D">
              <w:rPr>
                <w:rFonts w:ascii="Arial" w:hAnsi="Arial" w:cs="Arial"/>
                <w:color w:val="000000" w:themeColor="text1"/>
                <w:sz w:val="22"/>
                <w:szCs w:val="22"/>
                <w:lang w:val="sl-SI"/>
              </w:rPr>
              <w:t>Ltd</w:t>
            </w:r>
            <w:proofErr w:type="spellEnd"/>
            <w:r w:rsidRPr="007D236D">
              <w:rPr>
                <w:rFonts w:ascii="Arial" w:hAnsi="Arial" w:cs="Arial"/>
                <w:color w:val="000000" w:themeColor="text1"/>
                <w:sz w:val="22"/>
                <w:szCs w:val="22"/>
                <w:lang w:val="sl-SI"/>
              </w:rPr>
              <w:t xml:space="preserve"> (</w:t>
            </w:r>
            <w:proofErr w:type="spellStart"/>
            <w:r w:rsidRPr="007D236D">
              <w:rPr>
                <w:rFonts w:ascii="Arial" w:hAnsi="Arial" w:cs="Arial"/>
                <w:color w:val="000000" w:themeColor="text1"/>
                <w:sz w:val="22"/>
                <w:szCs w:val="22"/>
                <w:lang w:val="sl-SI"/>
              </w:rPr>
              <w:t>C629</w:t>
            </w:r>
            <w:proofErr w:type="spellEnd"/>
            <w:r w:rsidRPr="007D236D">
              <w:rPr>
                <w:rFonts w:ascii="Arial" w:hAnsi="Arial" w:cs="Arial"/>
                <w:color w:val="000000" w:themeColor="text1"/>
                <w:sz w:val="22"/>
                <w:szCs w:val="22"/>
                <w:lang w:val="sl-SI"/>
              </w:rPr>
              <w:t>)</w:t>
            </w:r>
            <w:r w:rsidRPr="007D236D">
              <w:rPr>
                <w:rFonts w:ascii="Arial" w:hAnsi="Arial" w:cs="Arial"/>
                <w:color w:val="000000" w:themeColor="text1"/>
                <w:sz w:val="22"/>
                <w:szCs w:val="22"/>
                <w:lang w:val="sl-SI"/>
              </w:rPr>
              <w:br/>
            </w:r>
            <w:proofErr w:type="spellStart"/>
            <w:r w:rsidRPr="007D236D">
              <w:rPr>
                <w:rFonts w:ascii="Arial" w:hAnsi="Arial" w:cs="Arial"/>
                <w:color w:val="000000" w:themeColor="text1"/>
                <w:sz w:val="22"/>
                <w:szCs w:val="22"/>
                <w:lang w:val="sl-SI"/>
              </w:rPr>
              <w:t>Shandong</w:t>
            </w:r>
            <w:proofErr w:type="spellEnd"/>
            <w:r w:rsidRPr="007D236D">
              <w:rPr>
                <w:rFonts w:ascii="Arial" w:hAnsi="Arial" w:cs="Arial"/>
                <w:color w:val="000000" w:themeColor="text1"/>
                <w:sz w:val="22"/>
                <w:szCs w:val="22"/>
                <w:lang w:val="sl-SI"/>
              </w:rPr>
              <w:t xml:space="preserve"> </w:t>
            </w:r>
            <w:proofErr w:type="spellStart"/>
            <w:r w:rsidRPr="007D236D">
              <w:rPr>
                <w:rFonts w:ascii="Arial" w:hAnsi="Arial" w:cs="Arial"/>
                <w:color w:val="000000" w:themeColor="text1"/>
                <w:sz w:val="22"/>
                <w:szCs w:val="22"/>
                <w:lang w:val="sl-SI"/>
              </w:rPr>
              <w:t>Lantian</w:t>
            </w:r>
            <w:proofErr w:type="spellEnd"/>
            <w:r w:rsidRPr="007D236D">
              <w:rPr>
                <w:rFonts w:ascii="Arial" w:hAnsi="Arial" w:cs="Arial"/>
                <w:color w:val="000000" w:themeColor="text1"/>
                <w:sz w:val="22"/>
                <w:szCs w:val="22"/>
                <w:lang w:val="sl-SI"/>
              </w:rPr>
              <w:t xml:space="preserve"> </w:t>
            </w:r>
            <w:proofErr w:type="spellStart"/>
            <w:r w:rsidRPr="007D236D">
              <w:rPr>
                <w:rFonts w:ascii="Arial" w:hAnsi="Arial" w:cs="Arial"/>
                <w:color w:val="000000" w:themeColor="text1"/>
                <w:sz w:val="22"/>
                <w:szCs w:val="22"/>
                <w:lang w:val="sl-SI"/>
              </w:rPr>
              <w:t>Disinfection</w:t>
            </w:r>
            <w:proofErr w:type="spellEnd"/>
            <w:r w:rsidRPr="007D236D">
              <w:rPr>
                <w:rFonts w:ascii="Arial" w:hAnsi="Arial" w:cs="Arial"/>
                <w:color w:val="000000" w:themeColor="text1"/>
                <w:sz w:val="22"/>
                <w:szCs w:val="22"/>
                <w:lang w:val="sl-SI"/>
              </w:rPr>
              <w:t xml:space="preserve"> </w:t>
            </w:r>
            <w:proofErr w:type="spellStart"/>
            <w:r w:rsidRPr="007D236D">
              <w:rPr>
                <w:rFonts w:ascii="Arial" w:hAnsi="Arial" w:cs="Arial"/>
                <w:color w:val="000000" w:themeColor="text1"/>
                <w:sz w:val="22"/>
                <w:szCs w:val="22"/>
                <w:lang w:val="sl-SI"/>
              </w:rPr>
              <w:t>Technology</w:t>
            </w:r>
            <w:proofErr w:type="spellEnd"/>
            <w:r w:rsidRPr="007D236D">
              <w:rPr>
                <w:rFonts w:ascii="Arial" w:hAnsi="Arial" w:cs="Arial"/>
                <w:color w:val="000000" w:themeColor="text1"/>
                <w:sz w:val="22"/>
                <w:szCs w:val="22"/>
                <w:lang w:val="sl-SI"/>
              </w:rPr>
              <w:t xml:space="preserve"> Co., </w:t>
            </w:r>
            <w:proofErr w:type="spellStart"/>
            <w:r w:rsidRPr="007D236D">
              <w:rPr>
                <w:rFonts w:ascii="Arial" w:hAnsi="Arial" w:cs="Arial"/>
                <w:color w:val="000000" w:themeColor="text1"/>
                <w:sz w:val="22"/>
                <w:szCs w:val="22"/>
                <w:lang w:val="sl-SI"/>
              </w:rPr>
              <w:t>Ltd</w:t>
            </w:r>
            <w:proofErr w:type="spellEnd"/>
            <w:r w:rsidRPr="007D236D">
              <w:rPr>
                <w:rFonts w:ascii="Arial" w:hAnsi="Arial" w:cs="Arial"/>
                <w:color w:val="000000" w:themeColor="text1"/>
                <w:sz w:val="22"/>
                <w:szCs w:val="22"/>
                <w:lang w:val="sl-SI"/>
              </w:rPr>
              <w:t xml:space="preserve"> (</w:t>
            </w:r>
            <w:proofErr w:type="spellStart"/>
            <w:r w:rsidRPr="007D236D">
              <w:rPr>
                <w:rFonts w:ascii="Arial" w:hAnsi="Arial" w:cs="Arial"/>
                <w:color w:val="000000" w:themeColor="text1"/>
                <w:sz w:val="22"/>
                <w:szCs w:val="22"/>
                <w:lang w:val="sl-SI"/>
              </w:rPr>
              <w:t>C695</w:t>
            </w:r>
            <w:proofErr w:type="spellEnd"/>
            <w:r w:rsidRPr="007D236D">
              <w:rPr>
                <w:rFonts w:ascii="Arial" w:hAnsi="Arial" w:cs="Arial"/>
                <w:color w:val="000000" w:themeColor="text1"/>
                <w:sz w:val="22"/>
                <w:szCs w:val="22"/>
                <w:lang w:val="sl-SI"/>
              </w:rPr>
              <w:t>)</w:t>
            </w:r>
            <w:r w:rsidRPr="007D236D">
              <w:rPr>
                <w:rFonts w:ascii="Arial" w:hAnsi="Arial" w:cs="Arial"/>
                <w:color w:val="000000" w:themeColor="text1"/>
                <w:sz w:val="22"/>
                <w:szCs w:val="22"/>
                <w:lang w:val="sl-SI"/>
              </w:rPr>
              <w:br/>
              <w:t>Registracija se zaključi 9 mesecev po datumu začetka veljavnosti te uredbe.</w:t>
            </w: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 xml:space="preserve">dokončna </w:t>
            </w:r>
            <w:proofErr w:type="spellStart"/>
            <w:r w:rsidRPr="007D236D">
              <w:rPr>
                <w:rFonts w:ascii="Arial" w:hAnsi="Arial" w:cs="Arial"/>
                <w:color w:val="000000" w:themeColor="text1"/>
                <w:sz w:val="22"/>
                <w:szCs w:val="22"/>
                <w:lang w:val="sl-SI"/>
              </w:rPr>
              <w:t>protidampinška</w:t>
            </w:r>
            <w:proofErr w:type="spellEnd"/>
            <w:r w:rsidRPr="007D236D">
              <w:rPr>
                <w:rFonts w:ascii="Arial" w:hAnsi="Arial" w:cs="Arial"/>
                <w:color w:val="000000" w:themeColor="text1"/>
                <w:sz w:val="22"/>
                <w:szCs w:val="22"/>
                <w:lang w:val="sl-SI"/>
              </w:rPr>
              <w:t xml:space="preserve">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natrijev ciklamat</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2929 90 00 10</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Kitajska, Indonezija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hyperlink r:id="rId57" w:history="1">
              <w:r w:rsidRPr="007D236D">
                <w:rPr>
                  <w:rStyle w:val="Hiperpovezava"/>
                  <w:rFonts w:ascii="Arial" w:hAnsi="Arial" w:cs="Arial"/>
                  <w:color w:val="000000" w:themeColor="text1"/>
                  <w:sz w:val="22"/>
                  <w:szCs w:val="22"/>
                  <w:lang w:val="sl-SI"/>
                </w:rPr>
                <w:t xml:space="preserve">Obvestilo o začetku pregleda zaradi izteka </w:t>
              </w:r>
              <w:proofErr w:type="spellStart"/>
              <w:r w:rsidRPr="007D236D">
                <w:rPr>
                  <w:rStyle w:val="Hiperpovezava"/>
                  <w:rFonts w:ascii="Arial" w:hAnsi="Arial" w:cs="Arial"/>
                  <w:color w:val="000000" w:themeColor="text1"/>
                  <w:sz w:val="22"/>
                  <w:szCs w:val="22"/>
                  <w:lang w:val="sl-SI"/>
                </w:rPr>
                <w:t>protidampinških</w:t>
              </w:r>
              <w:proofErr w:type="spellEnd"/>
              <w:r w:rsidRPr="007D236D">
                <w:rPr>
                  <w:rStyle w:val="Hiperpovezava"/>
                  <w:rFonts w:ascii="Arial" w:hAnsi="Arial" w:cs="Arial"/>
                  <w:color w:val="000000" w:themeColor="text1"/>
                  <w:sz w:val="22"/>
                  <w:szCs w:val="22"/>
                  <w:lang w:val="sl-SI"/>
                </w:rPr>
                <w:t xml:space="preserve"> ukrepov, ki se uporabljajo za uvoz natrijevega ciklamata s poreklom iz Ljudske republike Kitajske in </w:t>
              </w:r>
              <w:r w:rsidRPr="007D236D">
                <w:rPr>
                  <w:rStyle w:val="Hiperpovezava"/>
                  <w:rFonts w:ascii="Arial" w:hAnsi="Arial" w:cs="Arial"/>
                  <w:color w:val="000000" w:themeColor="text1"/>
                  <w:sz w:val="22"/>
                  <w:szCs w:val="22"/>
                  <w:lang w:val="sl-SI"/>
                </w:rPr>
                <w:lastRenderedPageBreak/>
                <w:t>Indonezije, (2021/C284/04)</w:t>
              </w:r>
            </w:hyperlink>
            <w:r w:rsidRPr="007D236D">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lastRenderedPageBreak/>
              <w:t>16.7.2021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 xml:space="preserve">Preiskava se običajno zaključi v 12 mesecih, v nobenem primeru pa ne pozneje kot v </w:t>
            </w:r>
          </w:p>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 xml:space="preserve">15 mesecih od datuma objave </w:t>
            </w:r>
          </w:p>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tega obvestila.</w:t>
            </w: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sz w:val="22"/>
                <w:szCs w:val="22"/>
                <w:lang w:val="sl-SI"/>
              </w:rPr>
            </w:pPr>
            <w:r w:rsidRPr="007D236D">
              <w:rPr>
                <w:rFonts w:ascii="Arial" w:hAnsi="Arial" w:cs="Arial"/>
                <w:sz w:val="22"/>
                <w:szCs w:val="22"/>
                <w:lang w:val="sl-SI"/>
              </w:rPr>
              <w:lastRenderedPageBreak/>
              <w:t xml:space="preserve">dokončna </w:t>
            </w:r>
            <w:proofErr w:type="spellStart"/>
            <w:r w:rsidRPr="007D236D">
              <w:rPr>
                <w:rFonts w:ascii="Arial" w:hAnsi="Arial" w:cs="Arial"/>
                <w:sz w:val="22"/>
                <w:szCs w:val="22"/>
                <w:lang w:val="sl-SI"/>
              </w:rPr>
              <w:t>protidampinška</w:t>
            </w:r>
            <w:proofErr w:type="spellEnd"/>
            <w:r w:rsidRPr="007D236D">
              <w:rPr>
                <w:rFonts w:ascii="Arial" w:hAnsi="Arial" w:cs="Arial"/>
                <w:sz w:val="22"/>
                <w:szCs w:val="22"/>
                <w:lang w:val="sl-SI"/>
              </w:rPr>
              <w:t xml:space="preserve">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sz w:val="22"/>
                <w:szCs w:val="22"/>
                <w:lang w:val="sl-SI"/>
              </w:rPr>
            </w:pPr>
            <w:r w:rsidRPr="007D236D">
              <w:rPr>
                <w:rFonts w:ascii="Arial" w:hAnsi="Arial" w:cs="Arial"/>
                <w:sz w:val="22"/>
                <w:szCs w:val="22"/>
                <w:lang w:val="sl-SI"/>
              </w:rPr>
              <w:t xml:space="preserve">Vezane lesene plošče, sestavljene samo iz lesenih listov, katerih posamezna debelina ne presega 6 mm, z najmanj enim zunanjim slojem </w:t>
            </w:r>
            <w:proofErr w:type="spellStart"/>
            <w:r w:rsidRPr="007D236D">
              <w:rPr>
                <w:rFonts w:ascii="Arial" w:hAnsi="Arial" w:cs="Arial"/>
                <w:sz w:val="22"/>
                <w:szCs w:val="22"/>
                <w:lang w:val="sl-SI"/>
              </w:rPr>
              <w:t>okoumé</w:t>
            </w:r>
            <w:proofErr w:type="spellEnd"/>
            <w:r w:rsidRPr="007D236D">
              <w:rPr>
                <w:rFonts w:ascii="Arial" w:hAnsi="Arial" w:cs="Arial"/>
                <w:sz w:val="22"/>
                <w:szCs w:val="22"/>
                <w:lang w:val="sl-SI"/>
              </w:rPr>
              <w:t>, ki ni prevlečen s trajno folijo ali drugimi materiali.</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sz w:val="22"/>
                <w:szCs w:val="22"/>
                <w:lang w:val="sl-SI"/>
              </w:rPr>
            </w:pPr>
            <w:r w:rsidRPr="007D236D">
              <w:rPr>
                <w:rFonts w:ascii="Arial" w:hAnsi="Arial" w:cs="Arial"/>
                <w:sz w:val="22"/>
                <w:szCs w:val="22"/>
                <w:lang w:val="sl-SI"/>
              </w:rPr>
              <w:t>4412 31 10 10</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sz w:val="22"/>
                <w:szCs w:val="22"/>
                <w:lang w:val="sl-SI"/>
              </w:rPr>
            </w:pPr>
            <w:r w:rsidRPr="007D236D">
              <w:rPr>
                <w:rFonts w:ascii="Arial" w:hAnsi="Arial" w:cs="Arial"/>
                <w:sz w:val="22"/>
                <w:szCs w:val="22"/>
                <w:lang w:val="sl-SI"/>
              </w:rPr>
              <w:t>Kitajska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sz w:val="22"/>
                <w:szCs w:val="22"/>
                <w:lang w:val="sl-SI"/>
              </w:rPr>
            </w:pPr>
            <w:hyperlink r:id="rId58" w:history="1">
              <w:r w:rsidRPr="007D236D">
                <w:rPr>
                  <w:rStyle w:val="Hiperpovezava"/>
                  <w:rFonts w:ascii="Arial" w:hAnsi="Arial" w:cs="Arial"/>
                  <w:color w:val="auto"/>
                  <w:sz w:val="22"/>
                  <w:szCs w:val="22"/>
                  <w:lang w:val="sl-SI"/>
                </w:rPr>
                <w:t xml:space="preserve">Obvestilo o bližnjem izteku nekaterih </w:t>
              </w:r>
              <w:proofErr w:type="spellStart"/>
              <w:r w:rsidRPr="007D236D">
                <w:rPr>
                  <w:rStyle w:val="Hiperpovezava"/>
                  <w:rFonts w:ascii="Arial" w:hAnsi="Arial" w:cs="Arial"/>
                  <w:color w:val="auto"/>
                  <w:sz w:val="22"/>
                  <w:szCs w:val="22"/>
                  <w:lang w:val="sl-SI"/>
                </w:rPr>
                <w:t>protidampinških</w:t>
              </w:r>
              <w:proofErr w:type="spellEnd"/>
              <w:r w:rsidRPr="007D236D">
                <w:rPr>
                  <w:rStyle w:val="Hiperpovezava"/>
                  <w:rFonts w:ascii="Arial" w:hAnsi="Arial" w:cs="Arial"/>
                  <w:color w:val="auto"/>
                  <w:sz w:val="22"/>
                  <w:szCs w:val="22"/>
                  <w:lang w:val="sl-SI"/>
                </w:rPr>
                <w:t xml:space="preserve"> ukrepov, (2021/</w:t>
              </w:r>
              <w:proofErr w:type="spellStart"/>
              <w:r w:rsidRPr="007D236D">
                <w:rPr>
                  <w:rStyle w:val="Hiperpovezava"/>
                  <w:rFonts w:ascii="Arial" w:hAnsi="Arial" w:cs="Arial"/>
                  <w:color w:val="auto"/>
                  <w:sz w:val="22"/>
                  <w:szCs w:val="22"/>
                  <w:lang w:val="sl-SI"/>
                </w:rPr>
                <w:t>C277</w:t>
              </w:r>
              <w:proofErr w:type="spellEnd"/>
              <w:r w:rsidRPr="007D236D">
                <w:rPr>
                  <w:rStyle w:val="Hiperpovezava"/>
                  <w:rFonts w:ascii="Arial" w:hAnsi="Arial" w:cs="Arial"/>
                  <w:color w:val="auto"/>
                  <w:sz w:val="22"/>
                  <w:szCs w:val="22"/>
                  <w:lang w:val="sl-SI"/>
                </w:rPr>
                <w:t>/02)</w:t>
              </w:r>
            </w:hyperlink>
            <w:r w:rsidRPr="007D236D">
              <w:rPr>
                <w:rFonts w:ascii="Arial" w:hAnsi="Arial" w:cs="Arial"/>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sz w:val="22"/>
                <w:szCs w:val="22"/>
                <w:lang w:val="sl-SI"/>
              </w:rPr>
            </w:pPr>
            <w:r w:rsidRPr="007D236D">
              <w:rPr>
                <w:rFonts w:ascii="Arial" w:hAnsi="Arial" w:cs="Arial"/>
                <w:sz w:val="22"/>
                <w:szCs w:val="22"/>
                <w:lang w:val="sl-SI"/>
              </w:rPr>
              <w:t>12.7.2021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sz w:val="22"/>
                <w:szCs w:val="22"/>
                <w:lang w:val="sl-SI"/>
              </w:rPr>
            </w:pPr>
            <w:r w:rsidRPr="007D236D">
              <w:rPr>
                <w:rFonts w:ascii="Arial" w:hAnsi="Arial" w:cs="Arial"/>
                <w:sz w:val="22"/>
                <w:szCs w:val="22"/>
                <w:lang w:val="sl-SI"/>
              </w:rPr>
              <w:t>Ukrep se izteče ob polnoči 7.4.2022.</w:t>
            </w:r>
          </w:p>
        </w:tc>
      </w:tr>
      <w:tr w:rsidR="009B3D6B" w:rsidRPr="009B3D6B" w:rsidTr="00C90865">
        <w:tc>
          <w:tcPr>
            <w:tcW w:w="2124"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sz w:val="22"/>
                <w:szCs w:val="22"/>
                <w:lang w:val="sl-SI"/>
              </w:rPr>
            </w:pPr>
            <w:r w:rsidRPr="007D236D">
              <w:rPr>
                <w:rFonts w:ascii="Arial" w:hAnsi="Arial" w:cs="Arial"/>
                <w:sz w:val="22"/>
                <w:szCs w:val="22"/>
                <w:lang w:val="sl-SI"/>
              </w:rPr>
              <w:t xml:space="preserve">dokončna </w:t>
            </w:r>
            <w:proofErr w:type="spellStart"/>
            <w:r w:rsidRPr="007D236D">
              <w:rPr>
                <w:rFonts w:ascii="Arial" w:hAnsi="Arial" w:cs="Arial"/>
                <w:sz w:val="22"/>
                <w:szCs w:val="22"/>
                <w:lang w:val="sl-SI"/>
              </w:rPr>
              <w:t>protidampinška</w:t>
            </w:r>
            <w:proofErr w:type="spellEnd"/>
            <w:r w:rsidRPr="007D236D">
              <w:rPr>
                <w:rFonts w:ascii="Arial" w:hAnsi="Arial" w:cs="Arial"/>
                <w:sz w:val="22"/>
                <w:szCs w:val="22"/>
                <w:lang w:val="sl-SI"/>
              </w:rPr>
              <w:t xml:space="preserve"> dajatev</w:t>
            </w:r>
          </w:p>
        </w:tc>
        <w:tc>
          <w:tcPr>
            <w:tcW w:w="3241"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sz w:val="22"/>
                <w:szCs w:val="22"/>
                <w:lang w:val="sl-SI"/>
              </w:rPr>
            </w:pPr>
            <w:r w:rsidRPr="007D236D">
              <w:rPr>
                <w:rFonts w:ascii="Arial" w:hAnsi="Arial" w:cs="Arial"/>
                <w:sz w:val="22"/>
                <w:szCs w:val="22"/>
                <w:lang w:val="sl-SI"/>
              </w:rPr>
              <w:t>Nekateri vroče valjani ploščati izdelki iz železa, nelegiranega jekla ali drugega legiranega jekla.</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sz w:val="22"/>
                <w:szCs w:val="22"/>
                <w:lang w:val="sl-SI"/>
              </w:rPr>
            </w:pPr>
            <w:r w:rsidRPr="007D236D">
              <w:rPr>
                <w:rFonts w:ascii="Arial" w:hAnsi="Arial" w:cs="Arial"/>
                <w:sz w:val="22"/>
                <w:szCs w:val="22"/>
                <w:lang w:val="sl-SI"/>
              </w:rPr>
              <w:t>7208 10 00, 7208 25 00, 7208 26 00, 7208 27 00, 7208 36 00, 7208 37 00, 7208 38 00, 7208 39 00, 7208 40 00, 7208 52 10, 7208 52 99, 7208 53 10, 7208 53 90, 7208 54 00, 7211 13 00, 7211 14 00, 7211 19 00, 7225191090, 7225 30 90, 7225 40 60 90, 7225 40 90, 7226 19 10 91, 7226 19 10 95, 7226 91 91, 7226 91 99.</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sz w:val="22"/>
                <w:szCs w:val="22"/>
                <w:lang w:val="sl-SI"/>
              </w:rPr>
            </w:pPr>
            <w:r w:rsidRPr="007D236D">
              <w:rPr>
                <w:rFonts w:ascii="Arial" w:hAnsi="Arial" w:cs="Arial"/>
                <w:sz w:val="22"/>
                <w:szCs w:val="22"/>
                <w:lang w:val="sl-SI"/>
              </w:rPr>
              <w:t>Kitajska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sz w:val="22"/>
                <w:szCs w:val="22"/>
                <w:lang w:val="sl-SI"/>
              </w:rPr>
            </w:pPr>
            <w:hyperlink r:id="rId59" w:history="1">
              <w:r w:rsidRPr="007D236D">
                <w:rPr>
                  <w:rStyle w:val="Hiperpovezava"/>
                  <w:rFonts w:ascii="Arial" w:hAnsi="Arial" w:cs="Arial"/>
                  <w:color w:val="auto"/>
                  <w:sz w:val="22"/>
                  <w:szCs w:val="22"/>
                  <w:lang w:val="sl-SI"/>
                </w:rPr>
                <w:t xml:space="preserve">Obvestilo o bližnjem izteku nekaterih </w:t>
              </w:r>
              <w:proofErr w:type="spellStart"/>
              <w:r w:rsidRPr="007D236D">
                <w:rPr>
                  <w:rStyle w:val="Hiperpovezava"/>
                  <w:rFonts w:ascii="Arial" w:hAnsi="Arial" w:cs="Arial"/>
                  <w:color w:val="auto"/>
                  <w:sz w:val="22"/>
                  <w:szCs w:val="22"/>
                  <w:lang w:val="sl-SI"/>
                </w:rPr>
                <w:t>protidampinških</w:t>
              </w:r>
              <w:proofErr w:type="spellEnd"/>
              <w:r w:rsidRPr="007D236D">
                <w:rPr>
                  <w:rStyle w:val="Hiperpovezava"/>
                  <w:rFonts w:ascii="Arial" w:hAnsi="Arial" w:cs="Arial"/>
                  <w:color w:val="auto"/>
                  <w:sz w:val="22"/>
                  <w:szCs w:val="22"/>
                  <w:lang w:val="sl-SI"/>
                </w:rPr>
                <w:t xml:space="preserve"> ukrepov, (2021/</w:t>
              </w:r>
              <w:proofErr w:type="spellStart"/>
              <w:r w:rsidRPr="007D236D">
                <w:rPr>
                  <w:rStyle w:val="Hiperpovezava"/>
                  <w:rFonts w:ascii="Arial" w:hAnsi="Arial" w:cs="Arial"/>
                  <w:color w:val="auto"/>
                  <w:sz w:val="22"/>
                  <w:szCs w:val="22"/>
                  <w:lang w:val="sl-SI"/>
                </w:rPr>
                <w:t>C277</w:t>
              </w:r>
              <w:proofErr w:type="spellEnd"/>
              <w:r w:rsidRPr="007D236D">
                <w:rPr>
                  <w:rStyle w:val="Hiperpovezava"/>
                  <w:rFonts w:ascii="Arial" w:hAnsi="Arial" w:cs="Arial"/>
                  <w:color w:val="auto"/>
                  <w:sz w:val="22"/>
                  <w:szCs w:val="22"/>
                  <w:lang w:val="sl-SI"/>
                </w:rPr>
                <w:t>/03)</w:t>
              </w:r>
            </w:hyperlink>
            <w:r w:rsidRPr="007D236D">
              <w:rPr>
                <w:rFonts w:ascii="Arial" w:hAnsi="Arial" w:cs="Arial"/>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sz w:val="22"/>
                <w:szCs w:val="22"/>
                <w:lang w:val="sl-SI"/>
              </w:rPr>
            </w:pPr>
            <w:r w:rsidRPr="007D236D">
              <w:rPr>
                <w:rFonts w:ascii="Arial" w:hAnsi="Arial" w:cs="Arial"/>
                <w:sz w:val="22"/>
                <w:szCs w:val="22"/>
                <w:lang w:val="sl-SI"/>
              </w:rPr>
              <w:t>12.7.2021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sz w:val="22"/>
                <w:szCs w:val="22"/>
                <w:lang w:val="sl-SI"/>
              </w:rPr>
            </w:pPr>
            <w:r w:rsidRPr="007D236D">
              <w:rPr>
                <w:rFonts w:ascii="Arial" w:hAnsi="Arial" w:cs="Arial"/>
                <w:sz w:val="22"/>
                <w:szCs w:val="22"/>
                <w:lang w:val="sl-SI"/>
              </w:rPr>
              <w:t xml:space="preserve">Ukrep se izteče </w:t>
            </w:r>
          </w:p>
          <w:p w:rsidR="009B3D6B" w:rsidRPr="007D236D" w:rsidRDefault="009B3D6B" w:rsidP="009B3D6B">
            <w:pPr>
              <w:rPr>
                <w:rFonts w:ascii="Arial" w:hAnsi="Arial" w:cs="Arial"/>
                <w:sz w:val="22"/>
                <w:szCs w:val="22"/>
                <w:lang w:val="sl-SI"/>
              </w:rPr>
            </w:pPr>
            <w:r w:rsidRPr="007D236D">
              <w:rPr>
                <w:rFonts w:ascii="Arial" w:hAnsi="Arial" w:cs="Arial"/>
                <w:sz w:val="22"/>
                <w:szCs w:val="22"/>
                <w:lang w:val="sl-SI"/>
              </w:rPr>
              <w:t xml:space="preserve">ob polnoči </w:t>
            </w:r>
          </w:p>
          <w:p w:rsidR="009B3D6B" w:rsidRPr="007D236D" w:rsidRDefault="009B3D6B" w:rsidP="009B3D6B">
            <w:pPr>
              <w:rPr>
                <w:rFonts w:ascii="Arial" w:hAnsi="Arial" w:cs="Arial"/>
                <w:sz w:val="22"/>
                <w:szCs w:val="22"/>
                <w:lang w:val="sl-SI"/>
              </w:rPr>
            </w:pPr>
            <w:r w:rsidRPr="007D236D">
              <w:rPr>
                <w:rFonts w:ascii="Arial" w:hAnsi="Arial" w:cs="Arial"/>
                <w:sz w:val="22"/>
                <w:szCs w:val="22"/>
                <w:lang w:val="sl-SI"/>
              </w:rPr>
              <w:t>7.4.2022.</w:t>
            </w: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lastRenderedPageBreak/>
              <w:t xml:space="preserve">registracija </w:t>
            </w:r>
          </w:p>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uvoza</w:t>
            </w:r>
            <w:r w:rsidRPr="007D236D">
              <w:rPr>
                <w:rFonts w:ascii="Arial" w:hAnsi="Arial" w:cs="Arial"/>
                <w:color w:val="000000" w:themeColor="text1"/>
                <w:sz w:val="22"/>
                <w:szCs w:val="22"/>
                <w:lang w:val="sl-SI"/>
              </w:rPr>
              <w:br/>
            </w:r>
          </w:p>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 xml:space="preserve">začasna </w:t>
            </w:r>
            <w:proofErr w:type="spellStart"/>
            <w:r w:rsidRPr="007D236D">
              <w:rPr>
                <w:rFonts w:ascii="Arial" w:hAnsi="Arial" w:cs="Arial"/>
                <w:color w:val="000000" w:themeColor="text1"/>
                <w:sz w:val="22"/>
                <w:szCs w:val="22"/>
                <w:lang w:val="sl-SI"/>
              </w:rPr>
              <w:t>protidampinška</w:t>
            </w:r>
            <w:proofErr w:type="spellEnd"/>
            <w:r w:rsidRPr="007D236D">
              <w:rPr>
                <w:rFonts w:ascii="Arial" w:hAnsi="Arial" w:cs="Arial"/>
                <w:color w:val="000000" w:themeColor="text1"/>
                <w:sz w:val="22"/>
                <w:szCs w:val="22"/>
                <w:lang w:val="sl-SI"/>
              </w:rPr>
              <w:t xml:space="preserve"> dajatev</w:t>
            </w:r>
          </w:p>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br/>
              <w:t xml:space="preserve">dokončna </w:t>
            </w:r>
            <w:proofErr w:type="spellStart"/>
            <w:r w:rsidRPr="007D236D">
              <w:rPr>
                <w:rFonts w:ascii="Arial" w:hAnsi="Arial" w:cs="Arial"/>
                <w:color w:val="000000" w:themeColor="text1"/>
                <w:sz w:val="22"/>
                <w:szCs w:val="22"/>
                <w:lang w:val="sl-SI"/>
              </w:rPr>
              <w:t>protidampinška</w:t>
            </w:r>
            <w:proofErr w:type="spellEnd"/>
            <w:r w:rsidRPr="007D236D">
              <w:rPr>
                <w:rFonts w:ascii="Arial" w:hAnsi="Arial" w:cs="Arial"/>
                <w:color w:val="000000" w:themeColor="text1"/>
                <w:sz w:val="22"/>
                <w:szCs w:val="22"/>
                <w:lang w:val="sl-SI"/>
              </w:rPr>
              <w:t xml:space="preserve">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 xml:space="preserve">Ploščato valjani izdelki iz železa, nelegiranega jekla ali drugega legiranega jekla, v kolobarjih ali ne (vključno z „razrezanimi izdelki“ in „ozkimi trakovi“), vroče valjani, brez nadaljnje obdelave, </w:t>
            </w:r>
            <w:proofErr w:type="spellStart"/>
            <w:r w:rsidRPr="007D236D">
              <w:rPr>
                <w:rFonts w:ascii="Arial" w:hAnsi="Arial" w:cs="Arial"/>
                <w:color w:val="000000" w:themeColor="text1"/>
                <w:sz w:val="22"/>
                <w:szCs w:val="22"/>
                <w:lang w:val="sl-SI"/>
              </w:rPr>
              <w:t>neplatirani</w:t>
            </w:r>
            <w:proofErr w:type="spellEnd"/>
            <w:r w:rsidRPr="007D236D">
              <w:rPr>
                <w:rFonts w:ascii="Arial" w:hAnsi="Arial" w:cs="Arial"/>
                <w:color w:val="000000" w:themeColor="text1"/>
                <w:sz w:val="22"/>
                <w:szCs w:val="22"/>
                <w:lang w:val="sl-SI"/>
              </w:rPr>
              <w:t xml:space="preserve">, </w:t>
            </w:r>
            <w:proofErr w:type="spellStart"/>
            <w:r w:rsidRPr="007D236D">
              <w:rPr>
                <w:rFonts w:ascii="Arial" w:hAnsi="Arial" w:cs="Arial"/>
                <w:color w:val="000000" w:themeColor="text1"/>
                <w:sz w:val="22"/>
                <w:szCs w:val="22"/>
                <w:lang w:val="sl-SI"/>
              </w:rPr>
              <w:t>neprevlečeni</w:t>
            </w:r>
            <w:proofErr w:type="spellEnd"/>
            <w:r w:rsidRPr="007D236D">
              <w:rPr>
                <w:rFonts w:ascii="Arial" w:hAnsi="Arial" w:cs="Arial"/>
                <w:color w:val="000000" w:themeColor="text1"/>
                <w:sz w:val="22"/>
                <w:szCs w:val="22"/>
                <w:lang w:val="sl-SI"/>
              </w:rPr>
              <w:t xml:space="preserve"> in </w:t>
            </w:r>
            <w:proofErr w:type="spellStart"/>
            <w:r w:rsidRPr="007D236D">
              <w:rPr>
                <w:rFonts w:ascii="Arial" w:hAnsi="Arial" w:cs="Arial"/>
                <w:color w:val="000000" w:themeColor="text1"/>
                <w:sz w:val="22"/>
                <w:szCs w:val="22"/>
                <w:lang w:val="sl-SI"/>
              </w:rPr>
              <w:t>neprekriti</w:t>
            </w:r>
            <w:proofErr w:type="spellEnd"/>
            <w:r w:rsidRPr="007D236D">
              <w:rPr>
                <w:rFonts w:ascii="Arial" w:hAnsi="Arial" w:cs="Arial"/>
                <w:color w:val="000000" w:themeColor="text1"/>
                <w:sz w:val="22"/>
                <w:szCs w:val="22"/>
                <w:lang w:val="sl-SI"/>
              </w:rPr>
              <w:t>, razen:</w:t>
            </w:r>
            <w:r w:rsidRPr="007D236D">
              <w:rPr>
                <w:rFonts w:ascii="Arial" w:hAnsi="Arial" w:cs="Arial"/>
                <w:color w:val="000000" w:themeColor="text1"/>
                <w:sz w:val="22"/>
                <w:szCs w:val="22"/>
                <w:lang w:val="sl-SI"/>
              </w:rPr>
              <w:br/>
              <w:t xml:space="preserve">(i) izdelki iz nerjavnega jekla in zrnato usmerjeni izdelki iz silicijevega jekla za </w:t>
            </w:r>
            <w:proofErr w:type="spellStart"/>
            <w:r w:rsidRPr="007D236D">
              <w:rPr>
                <w:rFonts w:ascii="Arial" w:hAnsi="Arial" w:cs="Arial"/>
                <w:color w:val="000000" w:themeColor="text1"/>
                <w:sz w:val="22"/>
                <w:szCs w:val="22"/>
                <w:lang w:val="sl-SI"/>
              </w:rPr>
              <w:t>elektropločevine</w:t>
            </w:r>
            <w:proofErr w:type="spellEnd"/>
            <w:r w:rsidRPr="007D236D">
              <w:rPr>
                <w:rFonts w:ascii="Arial" w:hAnsi="Arial" w:cs="Arial"/>
                <w:color w:val="000000" w:themeColor="text1"/>
                <w:sz w:val="22"/>
                <w:szCs w:val="22"/>
                <w:lang w:val="sl-SI"/>
              </w:rPr>
              <w:t>;</w:t>
            </w:r>
            <w:r w:rsidRPr="007D236D">
              <w:rPr>
                <w:rFonts w:ascii="Arial" w:hAnsi="Arial" w:cs="Arial"/>
                <w:color w:val="000000" w:themeColor="text1"/>
                <w:sz w:val="22"/>
                <w:szCs w:val="22"/>
                <w:lang w:val="sl-SI"/>
              </w:rPr>
              <w:br/>
              <w:t>(ii) izdelki iz orodnega jekla in hitroreznega jekla;</w:t>
            </w:r>
            <w:r w:rsidRPr="007D236D">
              <w:rPr>
                <w:rFonts w:ascii="Arial" w:hAnsi="Arial" w:cs="Arial"/>
                <w:color w:val="000000" w:themeColor="text1"/>
                <w:sz w:val="22"/>
                <w:szCs w:val="22"/>
                <w:lang w:val="sl-SI"/>
              </w:rPr>
              <w:br/>
              <w:t>(iii) izdelki, ki niso v kolobarjih, brez reliefnega vzorca, debeline več kot 10 mm in širine 600 mm ali več, in</w:t>
            </w:r>
            <w:r w:rsidRPr="007D236D">
              <w:rPr>
                <w:rFonts w:ascii="Arial" w:hAnsi="Arial" w:cs="Arial"/>
                <w:color w:val="000000" w:themeColor="text1"/>
                <w:sz w:val="22"/>
                <w:szCs w:val="22"/>
                <w:lang w:val="sl-SI"/>
              </w:rPr>
              <w:br/>
              <w:t>(iv) izdelki, ki niso v kolobarjih, brez reliefnih vzorcev, debeline 4,75 mm ali več, toda največ 10 mm, in širine 2 050 mm ali več, ter</w:t>
            </w:r>
            <w:r w:rsidRPr="007D236D">
              <w:rPr>
                <w:rFonts w:ascii="Arial" w:hAnsi="Arial" w:cs="Arial"/>
                <w:color w:val="000000" w:themeColor="text1"/>
                <w:sz w:val="22"/>
                <w:szCs w:val="22"/>
                <w:lang w:val="sl-SI"/>
              </w:rPr>
              <w:br/>
              <w:t>(v) izdelki s (a) širino največ 350 mm in (b) debelino najmanj 50 mm, ne glede na dolžino izdelka.</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7208 10 00, 7208 25 00, 7208 26 00, 7208 27 00, 7208 36 00, 7208 37 00, 7208 38 00, 7208 39 00, 7208 40 00, 7208 52 10, 7208 52 99, 7208 53 00, 7208 54 00, 7211 13 00 19, 7211 14 00 95, 7211 19 00 95, 7225 19 10 90, 7225 30 90, 7225 40 60 90, 7225 40 90, 7226 19 10 95, 7226 91 91 19, 7226 91 99.</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Turčija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hyperlink r:id="rId60" w:history="1">
              <w:r w:rsidRPr="007D236D">
                <w:rPr>
                  <w:rStyle w:val="Hiperpovezava"/>
                  <w:rFonts w:ascii="Arial" w:hAnsi="Arial" w:cs="Arial"/>
                  <w:color w:val="000000" w:themeColor="text1"/>
                  <w:sz w:val="22"/>
                  <w:szCs w:val="22"/>
                  <w:lang w:val="sl-SI"/>
                </w:rPr>
                <w:t xml:space="preserve">IZVEDBENA UREDBA KOMISIJE (EU) 2021/1100 z dne 5. julija 2021 o uvedbi dokončne </w:t>
              </w:r>
              <w:proofErr w:type="spellStart"/>
              <w:r w:rsidRPr="007D236D">
                <w:rPr>
                  <w:rStyle w:val="Hiperpovezava"/>
                  <w:rFonts w:ascii="Arial" w:hAnsi="Arial" w:cs="Arial"/>
                  <w:color w:val="000000" w:themeColor="text1"/>
                  <w:sz w:val="22"/>
                  <w:szCs w:val="22"/>
                  <w:lang w:val="sl-SI"/>
                </w:rPr>
                <w:t>protidampinške</w:t>
              </w:r>
              <w:proofErr w:type="spellEnd"/>
              <w:r w:rsidRPr="007D236D">
                <w:rPr>
                  <w:rStyle w:val="Hiperpovezava"/>
                  <w:rFonts w:ascii="Arial" w:hAnsi="Arial" w:cs="Arial"/>
                  <w:color w:val="000000" w:themeColor="text1"/>
                  <w:sz w:val="22"/>
                  <w:szCs w:val="22"/>
                  <w:lang w:val="sl-SI"/>
                </w:rPr>
                <w:t xml:space="preserve"> dajatve in dokončnem pobiranju začasne dajatve na uvoz nekaterih vroče valjanih ploščatih izdelkov iz železa, nelegiranega jekla ali drugega legiranega jekla s poreklom iz Turčije, (2021/L238/1100)</w:t>
              </w:r>
            </w:hyperlink>
            <w:r w:rsidRPr="007D236D">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7.7.2021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 xml:space="preserve">Zneski, zavarovani z začasno </w:t>
            </w:r>
            <w:proofErr w:type="spellStart"/>
            <w:r w:rsidRPr="007D236D">
              <w:rPr>
                <w:rFonts w:ascii="Arial" w:hAnsi="Arial" w:cs="Arial"/>
                <w:color w:val="000000" w:themeColor="text1"/>
                <w:sz w:val="22"/>
                <w:szCs w:val="22"/>
                <w:lang w:val="sl-SI"/>
              </w:rPr>
              <w:t>protidampinško</w:t>
            </w:r>
            <w:proofErr w:type="spellEnd"/>
            <w:r w:rsidRPr="007D236D">
              <w:rPr>
                <w:rFonts w:ascii="Arial" w:hAnsi="Arial" w:cs="Arial"/>
                <w:color w:val="000000" w:themeColor="text1"/>
                <w:sz w:val="22"/>
                <w:szCs w:val="22"/>
                <w:lang w:val="sl-SI"/>
              </w:rPr>
              <w:t xml:space="preserve"> dajatvijo se dokončno poberejo. Zavarovani zneski, ki presegajo dokončne stopnje </w:t>
            </w:r>
            <w:proofErr w:type="spellStart"/>
            <w:r w:rsidRPr="007D236D">
              <w:rPr>
                <w:rFonts w:ascii="Arial" w:hAnsi="Arial" w:cs="Arial"/>
                <w:color w:val="000000" w:themeColor="text1"/>
                <w:sz w:val="22"/>
                <w:szCs w:val="22"/>
                <w:lang w:val="sl-SI"/>
              </w:rPr>
              <w:t>protidampinške</w:t>
            </w:r>
            <w:proofErr w:type="spellEnd"/>
            <w:r w:rsidRPr="007D236D">
              <w:rPr>
                <w:rFonts w:ascii="Arial" w:hAnsi="Arial" w:cs="Arial"/>
                <w:color w:val="000000" w:themeColor="text1"/>
                <w:sz w:val="22"/>
                <w:szCs w:val="22"/>
                <w:lang w:val="sl-SI"/>
              </w:rPr>
              <w:t xml:space="preserve"> dajatve, se sprostijo.</w:t>
            </w:r>
            <w:r w:rsidRPr="007D236D">
              <w:rPr>
                <w:rFonts w:ascii="Arial" w:hAnsi="Arial" w:cs="Arial"/>
                <w:color w:val="000000" w:themeColor="text1"/>
                <w:sz w:val="22"/>
                <w:szCs w:val="22"/>
                <w:lang w:val="sl-SI"/>
              </w:rPr>
              <w:br/>
              <w:t xml:space="preserve">Dokončna </w:t>
            </w:r>
            <w:proofErr w:type="spellStart"/>
            <w:r w:rsidRPr="007D236D">
              <w:rPr>
                <w:rFonts w:ascii="Arial" w:hAnsi="Arial" w:cs="Arial"/>
                <w:color w:val="000000" w:themeColor="text1"/>
                <w:sz w:val="22"/>
                <w:szCs w:val="22"/>
                <w:lang w:val="sl-SI"/>
              </w:rPr>
              <w:t>protidampinška</w:t>
            </w:r>
            <w:proofErr w:type="spellEnd"/>
            <w:r w:rsidRPr="007D236D">
              <w:rPr>
                <w:rFonts w:ascii="Arial" w:hAnsi="Arial" w:cs="Arial"/>
                <w:color w:val="000000" w:themeColor="text1"/>
                <w:sz w:val="22"/>
                <w:szCs w:val="22"/>
                <w:lang w:val="sl-SI"/>
              </w:rPr>
              <w:t xml:space="preserve"> dajatev se ne obračuna retroaktivno na registrirani uvoz.</w:t>
            </w: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 xml:space="preserve">dokončna </w:t>
            </w:r>
            <w:proofErr w:type="spellStart"/>
            <w:r w:rsidRPr="007D236D">
              <w:rPr>
                <w:rFonts w:ascii="Arial" w:hAnsi="Arial" w:cs="Arial"/>
                <w:color w:val="000000" w:themeColor="text1"/>
                <w:sz w:val="22"/>
                <w:szCs w:val="22"/>
                <w:lang w:val="sl-SI"/>
              </w:rPr>
              <w:t>protidampinška</w:t>
            </w:r>
            <w:proofErr w:type="spellEnd"/>
            <w:r w:rsidRPr="007D236D">
              <w:rPr>
                <w:rFonts w:ascii="Arial" w:hAnsi="Arial" w:cs="Arial"/>
                <w:color w:val="000000" w:themeColor="text1"/>
                <w:sz w:val="22"/>
                <w:szCs w:val="22"/>
                <w:lang w:val="sl-SI"/>
              </w:rPr>
              <w:t xml:space="preserve">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Silicij</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 xml:space="preserve">ex </w:t>
            </w:r>
          </w:p>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2804 69 00</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Kitajska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hyperlink r:id="rId61" w:history="1">
              <w:r w:rsidRPr="007D236D">
                <w:rPr>
                  <w:rStyle w:val="Hiperpovezava"/>
                  <w:rFonts w:ascii="Arial" w:hAnsi="Arial" w:cs="Arial"/>
                  <w:color w:val="000000" w:themeColor="text1"/>
                  <w:sz w:val="22"/>
                  <w:szCs w:val="22"/>
                  <w:lang w:val="sl-SI"/>
                </w:rPr>
                <w:t xml:space="preserve">Obvestilo o začetku pregleda zaradi izteka </w:t>
              </w:r>
              <w:proofErr w:type="spellStart"/>
              <w:r w:rsidRPr="007D236D">
                <w:rPr>
                  <w:rStyle w:val="Hiperpovezava"/>
                  <w:rFonts w:ascii="Arial" w:hAnsi="Arial" w:cs="Arial"/>
                  <w:color w:val="000000" w:themeColor="text1"/>
                  <w:sz w:val="22"/>
                  <w:szCs w:val="22"/>
                  <w:lang w:val="sl-SI"/>
                </w:rPr>
                <w:t>protidampinških</w:t>
              </w:r>
              <w:proofErr w:type="spellEnd"/>
              <w:r w:rsidRPr="007D236D">
                <w:rPr>
                  <w:rStyle w:val="Hiperpovezava"/>
                  <w:rFonts w:ascii="Arial" w:hAnsi="Arial" w:cs="Arial"/>
                  <w:color w:val="000000" w:themeColor="text1"/>
                  <w:sz w:val="22"/>
                  <w:szCs w:val="22"/>
                  <w:lang w:val="sl-SI"/>
                </w:rPr>
                <w:t xml:space="preserve"> ukrepov, ki se uporabljajo za uvoz silicija s poreklom iz Ljudske republike </w:t>
              </w:r>
              <w:r w:rsidRPr="007D236D">
                <w:rPr>
                  <w:rStyle w:val="Hiperpovezava"/>
                  <w:rFonts w:ascii="Arial" w:hAnsi="Arial" w:cs="Arial"/>
                  <w:color w:val="000000" w:themeColor="text1"/>
                  <w:sz w:val="22"/>
                  <w:szCs w:val="22"/>
                  <w:lang w:val="sl-SI"/>
                </w:rPr>
                <w:lastRenderedPageBreak/>
                <w:t>Kitajske, (2021/C258/08)</w:t>
              </w:r>
            </w:hyperlink>
            <w:r w:rsidRPr="007D236D">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lastRenderedPageBreak/>
              <w:t>2.7.2021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 xml:space="preserve">Preiskava se običajno zaključi v 12 mesecih, v nobenem primeru pa ne pozneje kot v 15 mesecih od datuma </w:t>
            </w:r>
            <w:r w:rsidRPr="007D236D">
              <w:rPr>
                <w:rFonts w:ascii="Arial" w:hAnsi="Arial" w:cs="Arial"/>
                <w:color w:val="000000" w:themeColor="text1"/>
                <w:sz w:val="22"/>
                <w:szCs w:val="22"/>
                <w:lang w:val="sl-SI"/>
              </w:rPr>
              <w:lastRenderedPageBreak/>
              <w:t>objave tega obvestila.</w:t>
            </w: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lastRenderedPageBreak/>
              <w:t xml:space="preserve">dokončna </w:t>
            </w:r>
            <w:proofErr w:type="spellStart"/>
            <w:r w:rsidRPr="007D236D">
              <w:rPr>
                <w:rFonts w:ascii="Arial" w:hAnsi="Arial" w:cs="Arial"/>
                <w:color w:val="000000" w:themeColor="text1"/>
                <w:sz w:val="22"/>
                <w:szCs w:val="22"/>
                <w:lang w:val="sl-SI"/>
              </w:rPr>
              <w:t>protidampinška</w:t>
            </w:r>
            <w:proofErr w:type="spellEnd"/>
            <w:r w:rsidRPr="007D236D">
              <w:rPr>
                <w:rFonts w:ascii="Arial" w:hAnsi="Arial" w:cs="Arial"/>
                <w:color w:val="000000" w:themeColor="text1"/>
                <w:sz w:val="22"/>
                <w:szCs w:val="22"/>
                <w:lang w:val="sl-SI"/>
              </w:rPr>
              <w:t xml:space="preserve">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Brezšivne cevi iz železa ali jekla, s krožnim prečnim prerezom, z zunanjim premerom do vključno 406,4 mm, z ekvivalentom ogljika (CEV) do vključno 0,86 v skladu s formulo in kemično analizo Mednarodnega inštituta za varilstvo.</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7304 19 10 20, 7304 19 30 20, 7304 23 00 20, 7304 29 10 20, 7304 29 30 20, 7304 31 20 20, 7304 31 80 30, 7304 39 10 10, 7304 39 52 20, 7304 39 58 30, 7304 39 92 30, 7304 39 93 20, 7304 51 81 20, 7304 51 89 30, 7304 59 10 10, 7304 59 92 30, 7304 59 93 20.</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Kitajska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hyperlink r:id="rId62" w:history="1">
              <w:r w:rsidRPr="007D236D">
                <w:rPr>
                  <w:rStyle w:val="Hiperpovezava"/>
                  <w:rFonts w:ascii="Arial" w:hAnsi="Arial" w:cs="Arial"/>
                  <w:color w:val="000000" w:themeColor="text1"/>
                  <w:sz w:val="22"/>
                  <w:szCs w:val="22"/>
                  <w:lang w:val="sl-SI"/>
                </w:rPr>
                <w:t xml:space="preserve">IZVEDBENA UREDBA KOMISIJE (EU) 2021/1053 z dne 25. junija 2021 o razveljavitvi dokončnih </w:t>
              </w:r>
              <w:proofErr w:type="spellStart"/>
              <w:r w:rsidRPr="007D236D">
                <w:rPr>
                  <w:rStyle w:val="Hiperpovezava"/>
                  <w:rFonts w:ascii="Arial" w:hAnsi="Arial" w:cs="Arial"/>
                  <w:color w:val="000000" w:themeColor="text1"/>
                  <w:sz w:val="22"/>
                  <w:szCs w:val="22"/>
                  <w:lang w:val="sl-SI"/>
                </w:rPr>
                <w:t>protidampinških</w:t>
              </w:r>
              <w:proofErr w:type="spellEnd"/>
              <w:r w:rsidRPr="007D236D">
                <w:rPr>
                  <w:rStyle w:val="Hiperpovezava"/>
                  <w:rFonts w:ascii="Arial" w:hAnsi="Arial" w:cs="Arial"/>
                  <w:color w:val="000000" w:themeColor="text1"/>
                  <w:sz w:val="22"/>
                  <w:szCs w:val="22"/>
                  <w:lang w:val="sl-SI"/>
                </w:rPr>
                <w:t xml:space="preserve"> dajatev na uvoz nekaterih brezšivnih cevi iz železa ali jekla s poreklom iz Ljudske republike Kitajske, uvedenih z Izvedbeno uredbo (EU) 2015/2272, (2021/L227/1053)</w:t>
              </w:r>
            </w:hyperlink>
            <w:r w:rsidRPr="007D236D">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29.6.2021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proofErr w:type="spellStart"/>
            <w:r w:rsidRPr="007D236D">
              <w:rPr>
                <w:rFonts w:ascii="Arial" w:hAnsi="Arial" w:cs="Arial"/>
                <w:color w:val="000000" w:themeColor="text1"/>
                <w:sz w:val="22"/>
                <w:szCs w:val="22"/>
                <w:lang w:val="sl-SI"/>
              </w:rPr>
              <w:t>Protidampinške</w:t>
            </w:r>
            <w:proofErr w:type="spellEnd"/>
            <w:r w:rsidRPr="007D236D">
              <w:rPr>
                <w:rFonts w:ascii="Arial" w:hAnsi="Arial" w:cs="Arial"/>
                <w:color w:val="000000" w:themeColor="text1"/>
                <w:sz w:val="22"/>
                <w:szCs w:val="22"/>
                <w:lang w:val="sl-SI"/>
              </w:rPr>
              <w:t xml:space="preserve"> dajatve uvedene z Izvedbeno uredbo Komisije (EU) 2015/2272, se razveljavijo z 9. decembrom 2015.</w:t>
            </w:r>
            <w:r w:rsidRPr="007D236D">
              <w:rPr>
                <w:rFonts w:ascii="Arial" w:hAnsi="Arial" w:cs="Arial"/>
                <w:color w:val="000000" w:themeColor="text1"/>
                <w:sz w:val="22"/>
                <w:szCs w:val="22"/>
                <w:lang w:val="sl-SI"/>
              </w:rPr>
              <w:br/>
              <w:t>Vse dokončne dajatve, plačane v skladu z Izvedbeno uredbo (EU) 2015/2272, se povrnejo ali odpustijo v skladu z veljavno carinsko zakonodajo.</w:t>
            </w: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 xml:space="preserve">dokončna </w:t>
            </w:r>
            <w:proofErr w:type="spellStart"/>
            <w:r w:rsidRPr="007D236D">
              <w:rPr>
                <w:rFonts w:ascii="Arial" w:hAnsi="Arial" w:cs="Arial"/>
                <w:color w:val="000000" w:themeColor="text1"/>
                <w:sz w:val="22"/>
                <w:szCs w:val="22"/>
                <w:lang w:val="sl-SI"/>
              </w:rPr>
              <w:t>protidampinška</w:t>
            </w:r>
            <w:proofErr w:type="spellEnd"/>
            <w:r w:rsidRPr="007D236D">
              <w:rPr>
                <w:rFonts w:ascii="Arial" w:hAnsi="Arial" w:cs="Arial"/>
                <w:color w:val="000000" w:themeColor="text1"/>
                <w:sz w:val="22"/>
                <w:szCs w:val="22"/>
                <w:lang w:val="sl-SI"/>
              </w:rPr>
              <w:t xml:space="preserve">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 xml:space="preserve">Žica iz molibdena, ki vsebuje najmanj 99,95 mas. % molibdena, z največjim prečnim prerezom več kot 1,35 mm, vendar največ </w:t>
            </w:r>
          </w:p>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4,0 mm.</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8102 96 00 11, 8102 96 00 19.</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Kitajska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hyperlink r:id="rId63" w:history="1">
              <w:r w:rsidRPr="007D236D">
                <w:rPr>
                  <w:rStyle w:val="Hiperpovezava"/>
                  <w:rFonts w:ascii="Arial" w:hAnsi="Arial" w:cs="Arial"/>
                  <w:color w:val="000000" w:themeColor="text1"/>
                  <w:sz w:val="22"/>
                  <w:szCs w:val="22"/>
                  <w:lang w:val="sl-SI"/>
                </w:rPr>
                <w:t xml:space="preserve">Obvestilo o začetku pregleda zaradi izteka </w:t>
              </w:r>
              <w:proofErr w:type="spellStart"/>
              <w:r w:rsidRPr="007D236D">
                <w:rPr>
                  <w:rStyle w:val="Hiperpovezava"/>
                  <w:rFonts w:ascii="Arial" w:hAnsi="Arial" w:cs="Arial"/>
                  <w:color w:val="000000" w:themeColor="text1"/>
                  <w:sz w:val="22"/>
                  <w:szCs w:val="22"/>
                  <w:lang w:val="sl-SI"/>
                </w:rPr>
                <w:t>protidampinških</w:t>
              </w:r>
              <w:proofErr w:type="spellEnd"/>
              <w:r w:rsidRPr="007D236D">
                <w:rPr>
                  <w:rStyle w:val="Hiperpovezava"/>
                  <w:rFonts w:ascii="Arial" w:hAnsi="Arial" w:cs="Arial"/>
                  <w:color w:val="000000" w:themeColor="text1"/>
                  <w:sz w:val="22"/>
                  <w:szCs w:val="22"/>
                  <w:lang w:val="sl-SI"/>
                </w:rPr>
                <w:t xml:space="preserve"> ukrepov za uvoz nekaterih žic iz molibdena s poreklom iz Ljudske republike Kitajske, (2021/C251/09)</w:t>
              </w:r>
            </w:hyperlink>
            <w:r w:rsidRPr="007D236D">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28.6.2021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Preiskava se običajno zaključi v 12 mesecih, v nobenem primeru pa ne pozneje kot v 15 mesecih od datuma objave tega obvestila.</w:t>
            </w: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 xml:space="preserve">začetek </w:t>
            </w:r>
            <w:proofErr w:type="spellStart"/>
            <w:r w:rsidRPr="007D236D">
              <w:rPr>
                <w:rFonts w:ascii="Arial" w:hAnsi="Arial" w:cs="Arial"/>
                <w:color w:val="000000" w:themeColor="text1"/>
                <w:sz w:val="22"/>
                <w:szCs w:val="22"/>
                <w:lang w:val="sl-SI"/>
              </w:rPr>
              <w:t>protidampinškega</w:t>
            </w:r>
            <w:proofErr w:type="spellEnd"/>
            <w:r w:rsidRPr="007D236D">
              <w:rPr>
                <w:rFonts w:ascii="Arial" w:hAnsi="Arial" w:cs="Arial"/>
                <w:color w:val="000000" w:themeColor="text1"/>
                <w:sz w:val="22"/>
                <w:szCs w:val="22"/>
                <w:lang w:val="sl-SI"/>
              </w:rPr>
              <w:t xml:space="preserve"> postopka</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 xml:space="preserve">Ploščato valjani izdelki iz železa ali legiranega ali nelegiranega jekla; vroče </w:t>
            </w:r>
            <w:proofErr w:type="spellStart"/>
            <w:r w:rsidRPr="007D236D">
              <w:rPr>
                <w:rFonts w:ascii="Arial" w:hAnsi="Arial" w:cs="Arial"/>
                <w:color w:val="000000" w:themeColor="text1"/>
                <w:sz w:val="22"/>
                <w:szCs w:val="22"/>
                <w:lang w:val="sl-SI"/>
              </w:rPr>
              <w:t>platirani</w:t>
            </w:r>
            <w:proofErr w:type="spellEnd"/>
            <w:r w:rsidRPr="007D236D">
              <w:rPr>
                <w:rFonts w:ascii="Arial" w:hAnsi="Arial" w:cs="Arial"/>
                <w:color w:val="000000" w:themeColor="text1"/>
                <w:sz w:val="22"/>
                <w:szCs w:val="22"/>
                <w:lang w:val="sl-SI"/>
              </w:rPr>
              <w:t xml:space="preserve"> ali prevlečeni s cinkom in/ali aluminijem in/ali magnezijem, legirani s silicijem ali ne; kemično </w:t>
            </w:r>
            <w:proofErr w:type="spellStart"/>
            <w:r w:rsidRPr="007D236D">
              <w:rPr>
                <w:rFonts w:ascii="Arial" w:hAnsi="Arial" w:cs="Arial"/>
                <w:color w:val="000000" w:themeColor="text1"/>
                <w:sz w:val="22"/>
                <w:szCs w:val="22"/>
                <w:lang w:val="sl-SI"/>
              </w:rPr>
              <w:lastRenderedPageBreak/>
              <w:t>pasivizirani</w:t>
            </w:r>
            <w:proofErr w:type="spellEnd"/>
            <w:r w:rsidRPr="007D236D">
              <w:rPr>
                <w:rFonts w:ascii="Arial" w:hAnsi="Arial" w:cs="Arial"/>
                <w:color w:val="000000" w:themeColor="text1"/>
                <w:sz w:val="22"/>
                <w:szCs w:val="22"/>
                <w:lang w:val="sl-SI"/>
              </w:rPr>
              <w:t>; dodatno površinsko obdelani ali ne, na primer z oljenjem ali tesnjenjem; ki vsebujejo: ne več kot 0,5 mas. % ogljika, ne več kot 1,1 mas. % aluminija, ne več kot 0,12 mas. % niobija, ne več kot 0,17 mas. % titana in ne več kot 0,15 mas. % vanadija; predloženi v kolobarjih, razrezani na kose pločevine in ozke pasove, razen:</w:t>
            </w:r>
            <w:r w:rsidRPr="007D236D">
              <w:rPr>
                <w:rFonts w:ascii="Arial" w:hAnsi="Arial" w:cs="Arial"/>
                <w:color w:val="000000" w:themeColor="text1"/>
                <w:sz w:val="22"/>
                <w:szCs w:val="22"/>
                <w:lang w:val="sl-SI"/>
              </w:rPr>
              <w:br/>
              <w:t xml:space="preserve">— iz nerjavnega jekla, iz silicijevega jekla za </w:t>
            </w:r>
            <w:proofErr w:type="spellStart"/>
            <w:r w:rsidRPr="007D236D">
              <w:rPr>
                <w:rFonts w:ascii="Arial" w:hAnsi="Arial" w:cs="Arial"/>
                <w:color w:val="000000" w:themeColor="text1"/>
                <w:sz w:val="22"/>
                <w:szCs w:val="22"/>
                <w:lang w:val="sl-SI"/>
              </w:rPr>
              <w:t>elektropločevine</w:t>
            </w:r>
            <w:proofErr w:type="spellEnd"/>
            <w:r w:rsidRPr="007D236D">
              <w:rPr>
                <w:rFonts w:ascii="Arial" w:hAnsi="Arial" w:cs="Arial"/>
                <w:color w:val="000000" w:themeColor="text1"/>
                <w:sz w:val="22"/>
                <w:szCs w:val="22"/>
                <w:lang w:val="sl-SI"/>
              </w:rPr>
              <w:t xml:space="preserve"> in iz hitroreznega jekla;</w:t>
            </w:r>
            <w:r w:rsidRPr="007D236D">
              <w:rPr>
                <w:rFonts w:ascii="Arial" w:hAnsi="Arial" w:cs="Arial"/>
                <w:color w:val="000000" w:themeColor="text1"/>
                <w:sz w:val="22"/>
                <w:szCs w:val="22"/>
                <w:lang w:val="sl-SI"/>
              </w:rPr>
              <w:br/>
              <w:t>— vroče ali hladno valjani (hladno deformirani), brez nadaljnje obdelave.</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lastRenderedPageBreak/>
              <w:t xml:space="preserve">7210 41 00 20, 7210 41 00 30, 7210 49 00 20, 7210 49 00 30, 7210 61 00 20, 7210 61 00 30, 7210 69 00 20, </w:t>
            </w:r>
            <w:r w:rsidRPr="007D236D">
              <w:rPr>
                <w:rFonts w:ascii="Arial" w:hAnsi="Arial" w:cs="Arial"/>
                <w:color w:val="000000" w:themeColor="text1"/>
                <w:sz w:val="22"/>
                <w:szCs w:val="22"/>
                <w:lang w:val="sl-SI"/>
              </w:rPr>
              <w:lastRenderedPageBreak/>
              <w:t>7210 69 00 30, 7210 90 80 92, 7212 30 00 20, 7212 30 00 30, 7212 50 61 20, 7212 50 61 30, 7212 50 69 20, 7212 50 69 30, 7212 50 90 14, 7212 50 90 92, 7225 92 00 20, 7225 92 00 30, 7225 99 00 22, 7225 99 00 23, 7225 99 00 41, 7225 99 00 92, 7225 99 00 93, 7226 99 30 10, 7226 99 30 30, 7226 99 70 13, 7226 99 70 93, 7226 99 70 94.</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lastRenderedPageBreak/>
              <w:t>Rusija, Turčija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rPr>
            </w:pPr>
            <w:hyperlink r:id="rId64" w:history="1">
              <w:r w:rsidRPr="007D236D">
                <w:rPr>
                  <w:rStyle w:val="Hiperpovezava"/>
                  <w:rFonts w:ascii="Arial" w:hAnsi="Arial" w:cs="Arial"/>
                  <w:color w:val="000000" w:themeColor="text1"/>
                  <w:sz w:val="22"/>
                  <w:szCs w:val="22"/>
                  <w:lang w:val="sl-SI"/>
                </w:rPr>
                <w:t xml:space="preserve">Obvestilo o začetku </w:t>
              </w:r>
              <w:proofErr w:type="spellStart"/>
              <w:r w:rsidRPr="007D236D">
                <w:rPr>
                  <w:rStyle w:val="Hiperpovezava"/>
                  <w:rFonts w:ascii="Arial" w:hAnsi="Arial" w:cs="Arial"/>
                  <w:color w:val="000000" w:themeColor="text1"/>
                  <w:sz w:val="22"/>
                  <w:szCs w:val="22"/>
                  <w:lang w:val="sl-SI"/>
                </w:rPr>
                <w:t>protidampinškega</w:t>
              </w:r>
              <w:proofErr w:type="spellEnd"/>
              <w:r w:rsidRPr="007D236D">
                <w:rPr>
                  <w:rStyle w:val="Hiperpovezava"/>
                  <w:rFonts w:ascii="Arial" w:hAnsi="Arial" w:cs="Arial"/>
                  <w:color w:val="000000" w:themeColor="text1"/>
                  <w:sz w:val="22"/>
                  <w:szCs w:val="22"/>
                  <w:lang w:val="sl-SI"/>
                </w:rPr>
                <w:t xml:space="preserve"> postopka za uvoz nekaterih vrst nerjavnega jekla s poreklom iz Rusije in </w:t>
              </w:r>
              <w:r w:rsidRPr="007D236D">
                <w:rPr>
                  <w:rStyle w:val="Hiperpovezava"/>
                  <w:rFonts w:ascii="Arial" w:hAnsi="Arial" w:cs="Arial"/>
                  <w:color w:val="000000" w:themeColor="text1"/>
                  <w:sz w:val="22"/>
                  <w:szCs w:val="22"/>
                  <w:lang w:val="sl-SI"/>
                </w:rPr>
                <w:lastRenderedPageBreak/>
                <w:t>Turčije. (2021/C245/17)</w:t>
              </w:r>
            </w:hyperlink>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lastRenderedPageBreak/>
              <w:t>24.6.2021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 xml:space="preserve">Preiskava se običajno zaključi v 13 mesecih, vendar ne pozneje kot v 14 mesecih po objavi tega obvestila. Začasni ukrepi se </w:t>
            </w:r>
            <w:r w:rsidRPr="007D236D">
              <w:rPr>
                <w:rFonts w:ascii="Arial" w:hAnsi="Arial" w:cs="Arial"/>
                <w:color w:val="000000" w:themeColor="text1"/>
                <w:sz w:val="22"/>
                <w:szCs w:val="22"/>
                <w:lang w:val="sl-SI"/>
              </w:rPr>
              <w:lastRenderedPageBreak/>
              <w:t>lahko običajno uvedejo najpozneje v 7 mesecih, v vsakem primeru pa najpozneje v 8 mesecih po objavi tega obvestila.</w:t>
            </w:r>
          </w:p>
        </w:tc>
      </w:tr>
      <w:tr w:rsidR="009B3D6B" w:rsidRPr="007D236D"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lastRenderedPageBreak/>
              <w:t xml:space="preserve">začasna </w:t>
            </w:r>
            <w:proofErr w:type="spellStart"/>
            <w:r w:rsidRPr="007D236D">
              <w:rPr>
                <w:rFonts w:ascii="Arial" w:hAnsi="Arial" w:cs="Arial"/>
                <w:color w:val="000000" w:themeColor="text1"/>
                <w:sz w:val="22"/>
                <w:szCs w:val="22"/>
                <w:lang w:val="sl-SI"/>
              </w:rPr>
              <w:t>protidampinška</w:t>
            </w:r>
            <w:proofErr w:type="spellEnd"/>
            <w:r w:rsidRPr="007D236D">
              <w:rPr>
                <w:rFonts w:ascii="Arial" w:hAnsi="Arial" w:cs="Arial"/>
                <w:color w:val="000000" w:themeColor="text1"/>
                <w:sz w:val="22"/>
                <w:szCs w:val="22"/>
                <w:lang w:val="sl-SI"/>
              </w:rPr>
              <w:t xml:space="preserve">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proofErr w:type="spellStart"/>
            <w:r w:rsidRPr="007D236D">
              <w:rPr>
                <w:rFonts w:ascii="Arial" w:hAnsi="Arial" w:cs="Arial"/>
                <w:color w:val="000000" w:themeColor="text1"/>
                <w:sz w:val="22"/>
                <w:szCs w:val="22"/>
                <w:lang w:val="sl-SI"/>
              </w:rPr>
              <w:t>Konverterska</w:t>
            </w:r>
            <w:proofErr w:type="spellEnd"/>
            <w:r w:rsidRPr="007D236D">
              <w:rPr>
                <w:rFonts w:ascii="Arial" w:hAnsi="Arial" w:cs="Arial"/>
                <w:color w:val="000000" w:themeColor="text1"/>
                <w:sz w:val="22"/>
                <w:szCs w:val="22"/>
                <w:lang w:val="sl-SI"/>
              </w:rPr>
              <w:t xml:space="preserve"> aluminijasta folija debeline manj kot 0,021 mm, brez podlage, samo valjana, vendar dalje neobdelana, v zvitkih z maso več kot 10 kg, razen:</w:t>
            </w:r>
            <w:r w:rsidRPr="007D236D">
              <w:rPr>
                <w:rFonts w:ascii="Arial" w:hAnsi="Arial" w:cs="Arial"/>
                <w:color w:val="000000" w:themeColor="text1"/>
                <w:sz w:val="22"/>
                <w:szCs w:val="22"/>
                <w:lang w:val="sl-SI"/>
              </w:rPr>
              <w:br/>
              <w:t>— gospodinjska aluminijasta folija debeline najmanj 0,008 mm in največ 0,018 mm, brez podlage, samo valjana, vendar dalje neobdelana, v zvitkih širine do vključno 650 mm in z maso nad 10 kg,</w:t>
            </w:r>
          </w:p>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lastRenderedPageBreak/>
              <w:t>— gospodinjska aluminijasta folija debeline najmanj 0,007 mm in manj kot 0,008 mm, ne glede na širino zvitkov, žarjena ali ne,</w:t>
            </w:r>
          </w:p>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 gospodinjska aluminijasta folija debeline najmanj 0,008 mm in največ 0,018 mm, v zvitkih širine več kot 650 mm, žarjena ali ne,</w:t>
            </w:r>
          </w:p>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 gospodinjska aluminijasta folija debeline več kot 0,018 mm in manj kot 0,021 mm, ne glede na širino zvitkov, žarjena ali ne.</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lastRenderedPageBreak/>
              <w:t>7607 11 19 60, 7607 11 19 91.</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Kitajska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hyperlink r:id="rId65" w:history="1">
              <w:r w:rsidRPr="007D236D">
                <w:rPr>
                  <w:rStyle w:val="Hiperpovezava"/>
                  <w:rFonts w:ascii="Arial" w:hAnsi="Arial" w:cs="Arial"/>
                  <w:color w:val="000000" w:themeColor="text1"/>
                  <w:sz w:val="22"/>
                  <w:szCs w:val="22"/>
                  <w:lang w:val="sl-SI"/>
                </w:rPr>
                <w:t xml:space="preserve">IZVEDBENA UREDBA KOMISIJE (EU) 2021/983 z dne 17. junija 2021 o uvedbi začasne </w:t>
              </w:r>
              <w:proofErr w:type="spellStart"/>
              <w:r w:rsidRPr="007D236D">
                <w:rPr>
                  <w:rStyle w:val="Hiperpovezava"/>
                  <w:rFonts w:ascii="Arial" w:hAnsi="Arial" w:cs="Arial"/>
                  <w:color w:val="000000" w:themeColor="text1"/>
                  <w:sz w:val="22"/>
                  <w:szCs w:val="22"/>
                  <w:lang w:val="sl-SI"/>
                </w:rPr>
                <w:t>protidampinške</w:t>
              </w:r>
              <w:proofErr w:type="spellEnd"/>
              <w:r w:rsidRPr="007D236D">
                <w:rPr>
                  <w:rStyle w:val="Hiperpovezava"/>
                  <w:rFonts w:ascii="Arial" w:hAnsi="Arial" w:cs="Arial"/>
                  <w:color w:val="000000" w:themeColor="text1"/>
                  <w:sz w:val="22"/>
                  <w:szCs w:val="22"/>
                  <w:lang w:val="sl-SI"/>
                </w:rPr>
                <w:t xml:space="preserve"> dajatve na uvoz </w:t>
              </w:r>
              <w:proofErr w:type="spellStart"/>
              <w:r w:rsidRPr="007D236D">
                <w:rPr>
                  <w:rStyle w:val="Hiperpovezava"/>
                  <w:rFonts w:ascii="Arial" w:hAnsi="Arial" w:cs="Arial"/>
                  <w:color w:val="000000" w:themeColor="text1"/>
                  <w:sz w:val="22"/>
                  <w:szCs w:val="22"/>
                  <w:lang w:val="sl-SI"/>
                </w:rPr>
                <w:t>konverterske</w:t>
              </w:r>
              <w:proofErr w:type="spellEnd"/>
              <w:r w:rsidRPr="007D236D">
                <w:rPr>
                  <w:rStyle w:val="Hiperpovezava"/>
                  <w:rFonts w:ascii="Arial" w:hAnsi="Arial" w:cs="Arial"/>
                  <w:color w:val="000000" w:themeColor="text1"/>
                  <w:sz w:val="22"/>
                  <w:szCs w:val="22"/>
                  <w:lang w:val="sl-SI"/>
                </w:rPr>
                <w:t xml:space="preserve"> aluminijaste folije s poreklom iz Ljudske republike Kitajske, (2021/L216/983)</w:t>
              </w:r>
            </w:hyperlink>
            <w:r w:rsidRPr="007D236D">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19.6.2021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1. člen se uporablja 6 mesecev.</w:t>
            </w: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registracija uvoza</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 xml:space="preserve">Pritrdilni elementi iz železa ali jekla, razen iz nerjavnega jekla, tj. lesni vijaki (razen tirnih vijakov), </w:t>
            </w:r>
            <w:proofErr w:type="spellStart"/>
            <w:r w:rsidRPr="007D236D">
              <w:rPr>
                <w:rFonts w:ascii="Arial" w:hAnsi="Arial" w:cs="Arial"/>
                <w:color w:val="000000" w:themeColor="text1"/>
                <w:sz w:val="22"/>
                <w:szCs w:val="22"/>
                <w:lang w:val="sl-SI"/>
              </w:rPr>
              <w:t>samovrezni</w:t>
            </w:r>
            <w:proofErr w:type="spellEnd"/>
            <w:r w:rsidRPr="007D236D">
              <w:rPr>
                <w:rFonts w:ascii="Arial" w:hAnsi="Arial" w:cs="Arial"/>
                <w:color w:val="000000" w:themeColor="text1"/>
                <w:sz w:val="22"/>
                <w:szCs w:val="22"/>
                <w:lang w:val="sl-SI"/>
              </w:rPr>
              <w:t xml:space="preserve"> vijaki, drugi vijaki in sorniki z glavo (s svojimi maticami ali podložkami ali brez njih, razen vijakov in sornikov za pritrjevanje sestavnega materiala na železniške tire) </w:t>
            </w:r>
          </w:p>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in podložke.</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7318 12 90, 7318 14 91, 7318 14 99, 7318 15 58, 7318 15 68, 7318 15 82, 7318 15 88, 7318 15 95 19, 7318 15 95 89, 7318 21 00 31, 7318 21 00 39, 7318 21 00 95, 7318 21 00 98, 7318 22 00 31, 7318 22 00 39, 7318 22 00 95, 7318 22 00 98.</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Kitajska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hyperlink r:id="rId66" w:history="1">
              <w:r w:rsidRPr="007D236D">
                <w:rPr>
                  <w:rStyle w:val="Hiperpovezava"/>
                  <w:rFonts w:ascii="Arial" w:hAnsi="Arial" w:cs="Arial"/>
                  <w:color w:val="000000" w:themeColor="text1"/>
                  <w:sz w:val="22"/>
                  <w:szCs w:val="22"/>
                  <w:lang w:val="sl-SI"/>
                </w:rPr>
                <w:t>IZVEDBENA UREDBA KOMISIJE (EU) 2021/970 z dne 16. junija 2021 o obvezni registraciji uvoza nekaterih pritrdilnih elementov iz železa ali jekla s poreklom iz Ljudske republike Kitajske, (2021/L214/970)</w:t>
              </w:r>
            </w:hyperlink>
            <w:r w:rsidRPr="007D236D">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18.6.2021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Registracija se zaključi 9 mesecev po datumu začetka veljavnosti te uredbe.</w:t>
            </w: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 xml:space="preserve">dokončna </w:t>
            </w:r>
            <w:proofErr w:type="spellStart"/>
            <w:r w:rsidRPr="007D236D">
              <w:rPr>
                <w:rFonts w:ascii="Arial" w:hAnsi="Arial" w:cs="Arial"/>
                <w:color w:val="000000" w:themeColor="text1"/>
                <w:sz w:val="22"/>
                <w:szCs w:val="22"/>
                <w:lang w:val="sl-SI"/>
              </w:rPr>
              <w:t>protidampinška</w:t>
            </w:r>
            <w:proofErr w:type="spellEnd"/>
            <w:r w:rsidRPr="007D236D">
              <w:rPr>
                <w:rFonts w:ascii="Arial" w:hAnsi="Arial" w:cs="Arial"/>
                <w:color w:val="000000" w:themeColor="text1"/>
                <w:sz w:val="22"/>
                <w:szCs w:val="22"/>
                <w:lang w:val="sl-SI"/>
              </w:rPr>
              <w:t xml:space="preserve">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 xml:space="preserve">Grafitne elektrode, ki se uporabljajo za električne peči, nasipne gostote 1,65 g/cm3 ali </w:t>
            </w:r>
            <w:r w:rsidRPr="007D236D">
              <w:rPr>
                <w:rFonts w:ascii="Arial" w:hAnsi="Arial" w:cs="Arial"/>
                <w:color w:val="000000" w:themeColor="text1"/>
                <w:sz w:val="22"/>
                <w:szCs w:val="22"/>
                <w:lang w:val="sl-SI"/>
              </w:rPr>
              <w:lastRenderedPageBreak/>
              <w:t xml:space="preserve">več in električne upornosti 6,0 </w:t>
            </w:r>
            <w:proofErr w:type="spellStart"/>
            <w:r w:rsidRPr="007D236D">
              <w:rPr>
                <w:rFonts w:ascii="Arial" w:hAnsi="Arial" w:cs="Arial"/>
                <w:color w:val="000000" w:themeColor="text1"/>
                <w:sz w:val="22"/>
                <w:szCs w:val="22"/>
                <w:lang w:val="sl-SI"/>
              </w:rPr>
              <w:t>μ.Ω.m</w:t>
            </w:r>
            <w:proofErr w:type="spellEnd"/>
            <w:r w:rsidRPr="007D236D">
              <w:rPr>
                <w:rFonts w:ascii="Arial" w:hAnsi="Arial" w:cs="Arial"/>
                <w:color w:val="000000" w:themeColor="text1"/>
                <w:sz w:val="22"/>
                <w:szCs w:val="22"/>
                <w:lang w:val="sl-SI"/>
              </w:rPr>
              <w:t xml:space="preserve"> ali manj, ter šobe, ki se uporabljajo za take elektrode.</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lastRenderedPageBreak/>
              <w:t>8545 11 00 10, 8545 90 90 10</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Indija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hyperlink r:id="rId67" w:history="1">
              <w:r w:rsidRPr="007D236D">
                <w:rPr>
                  <w:rStyle w:val="Hiperpovezava"/>
                  <w:rFonts w:ascii="Arial" w:hAnsi="Arial" w:cs="Arial"/>
                  <w:color w:val="000000" w:themeColor="text1"/>
                  <w:sz w:val="22"/>
                  <w:szCs w:val="22"/>
                  <w:lang w:val="sl-SI"/>
                </w:rPr>
                <w:t xml:space="preserve">Obvestilo o bližnjem izteku nekaterih </w:t>
              </w:r>
              <w:proofErr w:type="spellStart"/>
              <w:r w:rsidRPr="007D236D">
                <w:rPr>
                  <w:rStyle w:val="Hiperpovezava"/>
                  <w:rFonts w:ascii="Arial" w:hAnsi="Arial" w:cs="Arial"/>
                  <w:color w:val="000000" w:themeColor="text1"/>
                  <w:sz w:val="22"/>
                  <w:szCs w:val="22"/>
                  <w:lang w:val="sl-SI"/>
                </w:rPr>
                <w:t>protidampinških</w:t>
              </w:r>
              <w:proofErr w:type="spellEnd"/>
              <w:r w:rsidRPr="007D236D">
                <w:rPr>
                  <w:rStyle w:val="Hiperpovezava"/>
                  <w:rFonts w:ascii="Arial" w:hAnsi="Arial" w:cs="Arial"/>
                  <w:color w:val="000000" w:themeColor="text1"/>
                  <w:sz w:val="22"/>
                  <w:szCs w:val="22"/>
                  <w:lang w:val="sl-SI"/>
                </w:rPr>
                <w:t xml:space="preserve"> </w:t>
              </w:r>
              <w:r w:rsidRPr="007D236D">
                <w:rPr>
                  <w:rStyle w:val="Hiperpovezava"/>
                  <w:rFonts w:ascii="Arial" w:hAnsi="Arial" w:cs="Arial"/>
                  <w:color w:val="000000" w:themeColor="text1"/>
                  <w:sz w:val="22"/>
                  <w:szCs w:val="22"/>
                  <w:lang w:val="sl-SI"/>
                </w:rPr>
                <w:lastRenderedPageBreak/>
                <w:t>ukrepov, (2021/</w:t>
              </w:r>
              <w:proofErr w:type="spellStart"/>
              <w:r w:rsidRPr="007D236D">
                <w:rPr>
                  <w:rStyle w:val="Hiperpovezava"/>
                  <w:rFonts w:ascii="Arial" w:hAnsi="Arial" w:cs="Arial"/>
                  <w:color w:val="000000" w:themeColor="text1"/>
                  <w:sz w:val="22"/>
                  <w:szCs w:val="22"/>
                  <w:lang w:val="sl-SI"/>
                </w:rPr>
                <w:t>C226</w:t>
              </w:r>
              <w:proofErr w:type="spellEnd"/>
              <w:r w:rsidRPr="007D236D">
                <w:rPr>
                  <w:rStyle w:val="Hiperpovezava"/>
                  <w:rFonts w:ascii="Arial" w:hAnsi="Arial" w:cs="Arial"/>
                  <w:color w:val="000000" w:themeColor="text1"/>
                  <w:sz w:val="22"/>
                  <w:szCs w:val="22"/>
                  <w:lang w:val="sl-SI"/>
                </w:rPr>
                <w:t>/03)</w:t>
              </w:r>
            </w:hyperlink>
            <w:r w:rsidRPr="007D236D">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lastRenderedPageBreak/>
              <w:t>14.6.2021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Ukrep se izteče ob polnoči 11.3.2022.</w:t>
            </w: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 xml:space="preserve">začasna </w:t>
            </w:r>
            <w:proofErr w:type="spellStart"/>
            <w:r w:rsidRPr="007D236D">
              <w:rPr>
                <w:rFonts w:ascii="Arial" w:hAnsi="Arial" w:cs="Arial"/>
                <w:color w:val="000000" w:themeColor="text1"/>
                <w:sz w:val="22"/>
                <w:szCs w:val="22"/>
                <w:lang w:val="sl-SI"/>
              </w:rPr>
              <w:t>protidampinška</w:t>
            </w:r>
            <w:proofErr w:type="spellEnd"/>
            <w:r w:rsidRPr="007D236D">
              <w:rPr>
                <w:rFonts w:ascii="Arial" w:hAnsi="Arial" w:cs="Arial"/>
                <w:color w:val="000000" w:themeColor="text1"/>
                <w:sz w:val="22"/>
                <w:szCs w:val="22"/>
                <w:lang w:val="sl-SI"/>
              </w:rPr>
              <w:t xml:space="preserve">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proofErr w:type="spellStart"/>
            <w:r w:rsidRPr="007D236D">
              <w:rPr>
                <w:rFonts w:ascii="Arial" w:hAnsi="Arial" w:cs="Arial"/>
                <w:color w:val="000000" w:themeColor="text1"/>
                <w:sz w:val="22"/>
                <w:szCs w:val="22"/>
                <w:lang w:val="sl-SI"/>
              </w:rPr>
              <w:t>Monoetilen</w:t>
            </w:r>
            <w:proofErr w:type="spellEnd"/>
            <w:r w:rsidRPr="007D236D">
              <w:rPr>
                <w:rFonts w:ascii="Arial" w:hAnsi="Arial" w:cs="Arial"/>
                <w:color w:val="000000" w:themeColor="text1"/>
                <w:sz w:val="22"/>
                <w:szCs w:val="22"/>
                <w:lang w:val="sl-SI"/>
              </w:rPr>
              <w:t xml:space="preserve"> glikol (trenutna številka ES 203-473-3).</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2905 31 00 10</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ZDA,</w:t>
            </w:r>
          </w:p>
          <w:p w:rsidR="009B3D6B" w:rsidRPr="007D236D" w:rsidRDefault="009B3D6B" w:rsidP="009B3D6B">
            <w:pPr>
              <w:rPr>
                <w:rFonts w:ascii="Arial" w:hAnsi="Arial" w:cs="Arial"/>
                <w:color w:val="000000" w:themeColor="text1"/>
                <w:sz w:val="22"/>
                <w:szCs w:val="22"/>
                <w:lang w:val="sl-SI"/>
              </w:rPr>
            </w:pPr>
            <w:proofErr w:type="spellStart"/>
            <w:r w:rsidRPr="007D236D">
              <w:rPr>
                <w:rFonts w:ascii="Arial" w:hAnsi="Arial" w:cs="Arial"/>
                <w:color w:val="000000" w:themeColor="text1"/>
                <w:sz w:val="22"/>
                <w:szCs w:val="22"/>
                <w:lang w:val="sl-SI"/>
              </w:rPr>
              <w:t>Saudova</w:t>
            </w:r>
            <w:proofErr w:type="spellEnd"/>
            <w:r w:rsidRPr="007D236D">
              <w:rPr>
                <w:rFonts w:ascii="Arial" w:hAnsi="Arial" w:cs="Arial"/>
                <w:color w:val="000000" w:themeColor="text1"/>
                <w:sz w:val="22"/>
                <w:szCs w:val="22"/>
                <w:lang w:val="sl-SI"/>
              </w:rPr>
              <w:t xml:space="preserve"> Arabija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hyperlink r:id="rId68" w:history="1">
              <w:r w:rsidRPr="007D236D">
                <w:rPr>
                  <w:rStyle w:val="Hiperpovezava"/>
                  <w:rFonts w:ascii="Arial" w:hAnsi="Arial" w:cs="Arial"/>
                  <w:color w:val="000000" w:themeColor="text1"/>
                  <w:sz w:val="22"/>
                  <w:szCs w:val="22"/>
                  <w:lang w:val="sl-SI"/>
                </w:rPr>
                <w:t xml:space="preserve">IZVEDBENA UREDBA KOMISIJE (EU) 2021/939 z dne 10. junija 2021 o uvedbi začasne </w:t>
              </w:r>
              <w:proofErr w:type="spellStart"/>
              <w:r w:rsidRPr="007D236D">
                <w:rPr>
                  <w:rStyle w:val="Hiperpovezava"/>
                  <w:rFonts w:ascii="Arial" w:hAnsi="Arial" w:cs="Arial"/>
                  <w:color w:val="000000" w:themeColor="text1"/>
                  <w:sz w:val="22"/>
                  <w:szCs w:val="22"/>
                  <w:lang w:val="sl-SI"/>
                </w:rPr>
                <w:t>protidampinške</w:t>
              </w:r>
              <w:proofErr w:type="spellEnd"/>
              <w:r w:rsidRPr="007D236D">
                <w:rPr>
                  <w:rStyle w:val="Hiperpovezava"/>
                  <w:rFonts w:ascii="Arial" w:hAnsi="Arial" w:cs="Arial"/>
                  <w:color w:val="000000" w:themeColor="text1"/>
                  <w:sz w:val="22"/>
                  <w:szCs w:val="22"/>
                  <w:lang w:val="sl-SI"/>
                </w:rPr>
                <w:t xml:space="preserve"> dajatve na uvoz </w:t>
              </w:r>
              <w:proofErr w:type="spellStart"/>
              <w:r w:rsidRPr="007D236D">
                <w:rPr>
                  <w:rStyle w:val="Hiperpovezava"/>
                  <w:rFonts w:ascii="Arial" w:hAnsi="Arial" w:cs="Arial"/>
                  <w:color w:val="000000" w:themeColor="text1"/>
                  <w:sz w:val="22"/>
                  <w:szCs w:val="22"/>
                  <w:lang w:val="sl-SI"/>
                </w:rPr>
                <w:t>monoetilen</w:t>
              </w:r>
              <w:proofErr w:type="spellEnd"/>
              <w:r w:rsidRPr="007D236D">
                <w:rPr>
                  <w:rStyle w:val="Hiperpovezava"/>
                  <w:rFonts w:ascii="Arial" w:hAnsi="Arial" w:cs="Arial"/>
                  <w:color w:val="000000" w:themeColor="text1"/>
                  <w:sz w:val="22"/>
                  <w:szCs w:val="22"/>
                  <w:lang w:val="sl-SI"/>
                </w:rPr>
                <w:t xml:space="preserve"> glikola s poreklom iz Združenih držav Amerike in Kraljevine </w:t>
              </w:r>
              <w:proofErr w:type="spellStart"/>
              <w:r w:rsidRPr="007D236D">
                <w:rPr>
                  <w:rStyle w:val="Hiperpovezava"/>
                  <w:rFonts w:ascii="Arial" w:hAnsi="Arial" w:cs="Arial"/>
                  <w:color w:val="000000" w:themeColor="text1"/>
                  <w:sz w:val="22"/>
                  <w:szCs w:val="22"/>
                  <w:lang w:val="sl-SI"/>
                </w:rPr>
                <w:t>Saudove</w:t>
              </w:r>
              <w:proofErr w:type="spellEnd"/>
              <w:r w:rsidRPr="007D236D">
                <w:rPr>
                  <w:rStyle w:val="Hiperpovezava"/>
                  <w:rFonts w:ascii="Arial" w:hAnsi="Arial" w:cs="Arial"/>
                  <w:color w:val="000000" w:themeColor="text1"/>
                  <w:sz w:val="22"/>
                  <w:szCs w:val="22"/>
                  <w:lang w:val="sl-SI"/>
                </w:rPr>
                <w:t xml:space="preserve"> Arabije, (2021/</w:t>
              </w:r>
              <w:proofErr w:type="spellStart"/>
              <w:r w:rsidRPr="007D236D">
                <w:rPr>
                  <w:rStyle w:val="Hiperpovezava"/>
                  <w:rFonts w:ascii="Arial" w:hAnsi="Arial" w:cs="Arial"/>
                  <w:color w:val="000000" w:themeColor="text1"/>
                  <w:sz w:val="22"/>
                  <w:szCs w:val="22"/>
                  <w:lang w:val="sl-SI"/>
                </w:rPr>
                <w:t>L205</w:t>
              </w:r>
              <w:proofErr w:type="spellEnd"/>
              <w:r w:rsidRPr="007D236D">
                <w:rPr>
                  <w:rStyle w:val="Hiperpovezava"/>
                  <w:rFonts w:ascii="Arial" w:hAnsi="Arial" w:cs="Arial"/>
                  <w:color w:val="000000" w:themeColor="text1"/>
                  <w:sz w:val="22"/>
                  <w:szCs w:val="22"/>
                  <w:lang w:val="sl-SI"/>
                </w:rPr>
                <w:t>/939)</w:t>
              </w:r>
            </w:hyperlink>
            <w:r w:rsidRPr="007D236D">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12.6.2021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 xml:space="preserve">Začasna </w:t>
            </w:r>
            <w:proofErr w:type="spellStart"/>
            <w:r w:rsidRPr="007D236D">
              <w:rPr>
                <w:rFonts w:ascii="Arial" w:hAnsi="Arial" w:cs="Arial"/>
                <w:color w:val="000000" w:themeColor="text1"/>
                <w:sz w:val="22"/>
                <w:szCs w:val="22"/>
                <w:lang w:val="sl-SI"/>
              </w:rPr>
              <w:t>protidampinška</w:t>
            </w:r>
            <w:proofErr w:type="spellEnd"/>
            <w:r w:rsidRPr="007D236D">
              <w:rPr>
                <w:rFonts w:ascii="Arial" w:hAnsi="Arial" w:cs="Arial"/>
                <w:color w:val="000000" w:themeColor="text1"/>
                <w:sz w:val="22"/>
                <w:szCs w:val="22"/>
                <w:lang w:val="sl-SI"/>
              </w:rPr>
              <w:t xml:space="preserve"> dajatev se uporablja 6 mesecev.</w:t>
            </w: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 xml:space="preserve">začasna </w:t>
            </w:r>
            <w:proofErr w:type="spellStart"/>
            <w:r w:rsidRPr="007D236D">
              <w:rPr>
                <w:rFonts w:ascii="Arial" w:hAnsi="Arial" w:cs="Arial"/>
                <w:color w:val="000000" w:themeColor="text1"/>
                <w:sz w:val="22"/>
                <w:szCs w:val="22"/>
                <w:lang w:val="sl-SI"/>
              </w:rPr>
              <w:t>protidampinška</w:t>
            </w:r>
            <w:proofErr w:type="spellEnd"/>
            <w:r w:rsidRPr="007D236D">
              <w:rPr>
                <w:rFonts w:ascii="Arial" w:hAnsi="Arial" w:cs="Arial"/>
                <w:color w:val="000000" w:themeColor="text1"/>
                <w:sz w:val="22"/>
                <w:szCs w:val="22"/>
                <w:lang w:val="sl-SI"/>
              </w:rPr>
              <w:t xml:space="preserve">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Vezane plošče, ki so sestavljene izključno iz lesenih listov, pri čemer debelina posameznega lesenega lista ne presega 6 mm, zunanji leseni listi pa so navedeni pod tarifno podštevilko 4412 33, z najmanj enim zunanjim slojem iz brezovega lesa, prevlečenim ali ne.</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4412 33 00 10</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Rusija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hyperlink r:id="rId69" w:history="1">
              <w:r w:rsidRPr="007D236D">
                <w:rPr>
                  <w:rStyle w:val="Hiperpovezava"/>
                  <w:rFonts w:ascii="Arial" w:hAnsi="Arial" w:cs="Arial"/>
                  <w:color w:val="000000" w:themeColor="text1"/>
                  <w:sz w:val="22"/>
                  <w:szCs w:val="22"/>
                  <w:lang w:val="sl-SI"/>
                </w:rPr>
                <w:t xml:space="preserve">IZVEDBENA UREDBA KOMISIJE (EU) 2021/940 z dne 10. junija 2021 o uvedbi začasne </w:t>
              </w:r>
              <w:proofErr w:type="spellStart"/>
              <w:r w:rsidRPr="007D236D">
                <w:rPr>
                  <w:rStyle w:val="Hiperpovezava"/>
                  <w:rFonts w:ascii="Arial" w:hAnsi="Arial" w:cs="Arial"/>
                  <w:color w:val="000000" w:themeColor="text1"/>
                  <w:sz w:val="22"/>
                  <w:szCs w:val="22"/>
                  <w:lang w:val="sl-SI"/>
                </w:rPr>
                <w:t>protidampinške</w:t>
              </w:r>
              <w:proofErr w:type="spellEnd"/>
              <w:r w:rsidRPr="007D236D">
                <w:rPr>
                  <w:rStyle w:val="Hiperpovezava"/>
                  <w:rFonts w:ascii="Arial" w:hAnsi="Arial" w:cs="Arial"/>
                  <w:color w:val="000000" w:themeColor="text1"/>
                  <w:sz w:val="22"/>
                  <w:szCs w:val="22"/>
                  <w:lang w:val="sl-SI"/>
                </w:rPr>
                <w:t xml:space="preserve"> dajatve na uvoz vezanih plošč iz brezovega lesa s poreklom iz Rusije (2021/L205/940)</w:t>
              </w:r>
            </w:hyperlink>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12.6.2021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 xml:space="preserve">Začasna </w:t>
            </w:r>
            <w:proofErr w:type="spellStart"/>
            <w:r w:rsidRPr="007D236D">
              <w:rPr>
                <w:rFonts w:ascii="Arial" w:hAnsi="Arial" w:cs="Arial"/>
                <w:color w:val="000000" w:themeColor="text1"/>
                <w:sz w:val="22"/>
                <w:szCs w:val="22"/>
                <w:lang w:val="sl-SI"/>
              </w:rPr>
              <w:t>protidampinška</w:t>
            </w:r>
            <w:proofErr w:type="spellEnd"/>
            <w:r w:rsidRPr="007D236D">
              <w:rPr>
                <w:rFonts w:ascii="Arial" w:hAnsi="Arial" w:cs="Arial"/>
                <w:color w:val="000000" w:themeColor="text1"/>
                <w:sz w:val="22"/>
                <w:szCs w:val="22"/>
                <w:lang w:val="sl-SI"/>
              </w:rPr>
              <w:t xml:space="preserve"> dajatev se uporablja 6 mesecev.</w:t>
            </w: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proofErr w:type="spellStart"/>
            <w:r w:rsidRPr="007D236D">
              <w:rPr>
                <w:rFonts w:ascii="Arial" w:hAnsi="Arial" w:cs="Arial"/>
                <w:color w:val="000000" w:themeColor="text1"/>
                <w:sz w:val="22"/>
                <w:szCs w:val="22"/>
                <w:lang w:val="sl-SI"/>
              </w:rPr>
              <w:t>dokončnea</w:t>
            </w:r>
            <w:proofErr w:type="spellEnd"/>
            <w:r w:rsidRPr="007D236D">
              <w:rPr>
                <w:rFonts w:ascii="Arial" w:hAnsi="Arial" w:cs="Arial"/>
                <w:color w:val="000000" w:themeColor="text1"/>
                <w:sz w:val="22"/>
                <w:szCs w:val="22"/>
                <w:lang w:val="sl-SI"/>
              </w:rPr>
              <w:t xml:space="preserve"> izravnalna </w:t>
            </w:r>
          </w:p>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 xml:space="preserve">Grafitne elektrode, ki se uporabljajo za električne peči, nasipne gostote 1,65 g/cm3 ali več in električnega upora 6,0 </w:t>
            </w:r>
            <w:proofErr w:type="spellStart"/>
            <w:r w:rsidRPr="007D236D">
              <w:rPr>
                <w:rFonts w:ascii="Arial" w:hAnsi="Arial" w:cs="Arial"/>
                <w:color w:val="000000" w:themeColor="text1"/>
                <w:sz w:val="22"/>
                <w:szCs w:val="22"/>
                <w:lang w:val="sl-SI"/>
              </w:rPr>
              <w:t>μ.Ω.m</w:t>
            </w:r>
            <w:proofErr w:type="spellEnd"/>
            <w:r w:rsidRPr="007D236D">
              <w:rPr>
                <w:rFonts w:ascii="Arial" w:hAnsi="Arial" w:cs="Arial"/>
                <w:color w:val="000000" w:themeColor="text1"/>
                <w:sz w:val="22"/>
                <w:szCs w:val="22"/>
                <w:lang w:val="sl-SI"/>
              </w:rPr>
              <w:t xml:space="preserve"> ali manj in šobe, ki se uporabljajo za te elektrode.</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8545 11 00 10, 8545 90 90 10.</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Indija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Style w:val="Hiperpovezava"/>
                <w:rFonts w:ascii="Arial" w:hAnsi="Arial" w:cs="Arial"/>
                <w:color w:val="000000" w:themeColor="text1"/>
                <w:sz w:val="22"/>
                <w:szCs w:val="22"/>
                <w:lang w:val="sl-SI"/>
              </w:rPr>
            </w:pPr>
            <w:r w:rsidRPr="007D236D">
              <w:rPr>
                <w:rFonts w:ascii="Arial" w:hAnsi="Arial" w:cs="Arial"/>
                <w:color w:val="000000" w:themeColor="text1"/>
                <w:sz w:val="22"/>
                <w:szCs w:val="22"/>
                <w:lang w:val="sl-SI"/>
              </w:rPr>
              <w:fldChar w:fldCharType="begin"/>
            </w:r>
            <w:r w:rsidRPr="007D236D">
              <w:rPr>
                <w:rFonts w:ascii="Arial" w:hAnsi="Arial" w:cs="Arial"/>
                <w:color w:val="000000" w:themeColor="text1"/>
                <w:sz w:val="22"/>
                <w:szCs w:val="22"/>
                <w:lang w:val="sl-SI"/>
              </w:rPr>
              <w:instrText xml:space="preserve"> HYPERLINK "https://eur-lex.europa.eu/legal-content/SL/TXT/?uri=uriserv%3AOJ.C_.2021.222.01.0024.01.SLV&amp;toc=OJ%3AC%3A2021%3A222%3ATOC" </w:instrText>
            </w:r>
            <w:r w:rsidRPr="007D236D">
              <w:rPr>
                <w:rFonts w:ascii="Arial" w:hAnsi="Arial" w:cs="Arial"/>
                <w:color w:val="000000" w:themeColor="text1"/>
                <w:sz w:val="22"/>
                <w:szCs w:val="22"/>
                <w:lang w:val="sl-SI"/>
              </w:rPr>
              <w:fldChar w:fldCharType="separate"/>
            </w:r>
            <w:r w:rsidRPr="007D236D">
              <w:rPr>
                <w:rStyle w:val="Hiperpovezava"/>
                <w:rFonts w:ascii="Arial" w:hAnsi="Arial" w:cs="Arial"/>
                <w:color w:val="000000" w:themeColor="text1"/>
                <w:sz w:val="22"/>
                <w:szCs w:val="22"/>
                <w:lang w:val="sl-SI"/>
              </w:rPr>
              <w:t xml:space="preserve">Obvestilo o bližnjem izteku nekaterih </w:t>
            </w:r>
            <w:proofErr w:type="spellStart"/>
            <w:r w:rsidRPr="007D236D">
              <w:rPr>
                <w:rStyle w:val="Hiperpovezava"/>
                <w:rFonts w:ascii="Arial" w:hAnsi="Arial" w:cs="Arial"/>
                <w:color w:val="000000" w:themeColor="text1"/>
                <w:sz w:val="22"/>
                <w:szCs w:val="22"/>
                <w:lang w:val="sl-SI"/>
              </w:rPr>
              <w:t>protisubvencijskih</w:t>
            </w:r>
            <w:proofErr w:type="spellEnd"/>
            <w:r w:rsidRPr="007D236D">
              <w:rPr>
                <w:rStyle w:val="Hiperpovezava"/>
                <w:rFonts w:ascii="Arial" w:hAnsi="Arial" w:cs="Arial"/>
                <w:color w:val="000000" w:themeColor="text1"/>
                <w:sz w:val="22"/>
                <w:szCs w:val="22"/>
                <w:lang w:val="sl-SI"/>
              </w:rPr>
              <w:t xml:space="preserve"> ukrepov, </w:t>
            </w:r>
          </w:p>
          <w:p w:rsidR="009B3D6B" w:rsidRPr="007D236D" w:rsidRDefault="009B3D6B" w:rsidP="009B3D6B">
            <w:pPr>
              <w:rPr>
                <w:rFonts w:ascii="Arial" w:hAnsi="Arial" w:cs="Arial"/>
                <w:color w:val="000000" w:themeColor="text1"/>
                <w:sz w:val="22"/>
                <w:szCs w:val="22"/>
                <w:lang w:val="sl-SI"/>
              </w:rPr>
            </w:pPr>
            <w:r w:rsidRPr="007D236D">
              <w:rPr>
                <w:rStyle w:val="Hiperpovezava"/>
                <w:rFonts w:ascii="Arial" w:hAnsi="Arial" w:cs="Arial"/>
                <w:color w:val="000000" w:themeColor="text1"/>
                <w:sz w:val="22"/>
                <w:szCs w:val="22"/>
                <w:lang w:val="sl-SI"/>
              </w:rPr>
              <w:t>(2021/</w:t>
            </w:r>
            <w:proofErr w:type="spellStart"/>
            <w:r w:rsidRPr="007D236D">
              <w:rPr>
                <w:rStyle w:val="Hiperpovezava"/>
                <w:rFonts w:ascii="Arial" w:hAnsi="Arial" w:cs="Arial"/>
                <w:color w:val="000000" w:themeColor="text1"/>
                <w:sz w:val="22"/>
                <w:szCs w:val="22"/>
                <w:lang w:val="sl-SI"/>
              </w:rPr>
              <w:t>C222</w:t>
            </w:r>
            <w:proofErr w:type="spellEnd"/>
            <w:r w:rsidRPr="007D236D">
              <w:rPr>
                <w:rStyle w:val="Hiperpovezava"/>
                <w:rFonts w:ascii="Arial" w:hAnsi="Arial" w:cs="Arial"/>
                <w:color w:val="000000" w:themeColor="text1"/>
                <w:sz w:val="22"/>
                <w:szCs w:val="22"/>
                <w:lang w:val="sl-SI"/>
              </w:rPr>
              <w:t>/05)</w:t>
            </w:r>
            <w:r w:rsidRPr="007D236D">
              <w:rPr>
                <w:rFonts w:ascii="Arial" w:hAnsi="Arial" w:cs="Arial"/>
                <w:color w:val="000000" w:themeColor="text1"/>
                <w:sz w:val="22"/>
                <w:szCs w:val="22"/>
                <w:lang w:val="sl-SI"/>
              </w:rPr>
              <w:fldChar w:fldCharType="end"/>
            </w:r>
            <w:r w:rsidRPr="007D236D">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11.6.2021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Ukrep se izteče ob polnoči 11.3.2022.</w:t>
            </w: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sz w:val="22"/>
                <w:szCs w:val="22"/>
                <w:lang w:val="sl-SI"/>
              </w:rPr>
            </w:pPr>
            <w:r w:rsidRPr="007D236D">
              <w:rPr>
                <w:rFonts w:ascii="Arial" w:hAnsi="Arial" w:cs="Arial"/>
                <w:sz w:val="22"/>
                <w:szCs w:val="22"/>
                <w:lang w:val="sl-SI"/>
              </w:rPr>
              <w:lastRenderedPageBreak/>
              <w:t xml:space="preserve">dokončna </w:t>
            </w:r>
            <w:proofErr w:type="spellStart"/>
            <w:r w:rsidRPr="007D236D">
              <w:rPr>
                <w:rFonts w:ascii="Arial" w:hAnsi="Arial" w:cs="Arial"/>
                <w:sz w:val="22"/>
                <w:szCs w:val="22"/>
                <w:lang w:val="sl-SI"/>
              </w:rPr>
              <w:t>protidampinška</w:t>
            </w:r>
            <w:proofErr w:type="spellEnd"/>
            <w:r w:rsidRPr="007D236D">
              <w:rPr>
                <w:rFonts w:ascii="Arial" w:hAnsi="Arial" w:cs="Arial"/>
                <w:sz w:val="22"/>
                <w:szCs w:val="22"/>
                <w:lang w:val="sl-SI"/>
              </w:rPr>
              <w:t xml:space="preserve">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sz w:val="22"/>
                <w:szCs w:val="22"/>
                <w:lang w:val="sl-SI"/>
              </w:rPr>
            </w:pPr>
            <w:r w:rsidRPr="007D236D">
              <w:rPr>
                <w:rFonts w:ascii="Arial" w:hAnsi="Arial" w:cs="Arial"/>
                <w:sz w:val="22"/>
                <w:szCs w:val="22"/>
                <w:lang w:val="sl-SI"/>
              </w:rPr>
              <w:t xml:space="preserve">Ploščati izdelki iz nelegiranega ali legiranega jekla (razen nerjavnega jekla, silicijevega jekla za </w:t>
            </w:r>
            <w:proofErr w:type="spellStart"/>
            <w:r w:rsidRPr="007D236D">
              <w:rPr>
                <w:rFonts w:ascii="Arial" w:hAnsi="Arial" w:cs="Arial"/>
                <w:sz w:val="22"/>
                <w:szCs w:val="22"/>
                <w:lang w:val="sl-SI"/>
              </w:rPr>
              <w:t>elektropločevine</w:t>
            </w:r>
            <w:proofErr w:type="spellEnd"/>
            <w:r w:rsidRPr="007D236D">
              <w:rPr>
                <w:rFonts w:ascii="Arial" w:hAnsi="Arial" w:cs="Arial"/>
                <w:sz w:val="22"/>
                <w:szCs w:val="22"/>
                <w:lang w:val="sl-SI"/>
              </w:rPr>
              <w:t xml:space="preserve">, orodnega jekla in hitroreznega jekla), vroče valjani, </w:t>
            </w:r>
            <w:proofErr w:type="spellStart"/>
            <w:r w:rsidRPr="007D236D">
              <w:rPr>
                <w:rFonts w:ascii="Arial" w:hAnsi="Arial" w:cs="Arial"/>
                <w:sz w:val="22"/>
                <w:szCs w:val="22"/>
                <w:lang w:val="sl-SI"/>
              </w:rPr>
              <w:t>neplatirani</w:t>
            </w:r>
            <w:proofErr w:type="spellEnd"/>
            <w:r w:rsidRPr="007D236D">
              <w:rPr>
                <w:rFonts w:ascii="Arial" w:hAnsi="Arial" w:cs="Arial"/>
                <w:sz w:val="22"/>
                <w:szCs w:val="22"/>
                <w:lang w:val="sl-SI"/>
              </w:rPr>
              <w:t xml:space="preserve">, </w:t>
            </w:r>
            <w:proofErr w:type="spellStart"/>
            <w:r w:rsidRPr="007D236D">
              <w:rPr>
                <w:rFonts w:ascii="Arial" w:hAnsi="Arial" w:cs="Arial"/>
                <w:sz w:val="22"/>
                <w:szCs w:val="22"/>
                <w:lang w:val="sl-SI"/>
              </w:rPr>
              <w:t>neprevlečeni</w:t>
            </w:r>
            <w:proofErr w:type="spellEnd"/>
            <w:r w:rsidRPr="007D236D">
              <w:rPr>
                <w:rFonts w:ascii="Arial" w:hAnsi="Arial" w:cs="Arial"/>
                <w:sz w:val="22"/>
                <w:szCs w:val="22"/>
                <w:lang w:val="sl-SI"/>
              </w:rPr>
              <w:t xml:space="preserve"> in </w:t>
            </w:r>
            <w:proofErr w:type="spellStart"/>
            <w:r w:rsidRPr="007D236D">
              <w:rPr>
                <w:rFonts w:ascii="Arial" w:hAnsi="Arial" w:cs="Arial"/>
                <w:sz w:val="22"/>
                <w:szCs w:val="22"/>
                <w:lang w:val="sl-SI"/>
              </w:rPr>
              <w:t>neprekriti</w:t>
            </w:r>
            <w:proofErr w:type="spellEnd"/>
            <w:r w:rsidRPr="007D236D">
              <w:rPr>
                <w:rFonts w:ascii="Arial" w:hAnsi="Arial" w:cs="Arial"/>
                <w:sz w:val="22"/>
                <w:szCs w:val="22"/>
                <w:lang w:val="sl-SI"/>
              </w:rPr>
              <w:t>, ne v kolobarjih, debeline več kot 10 mm in širine 600 mm ali več ali debeline 4,75 mm ali več, vendar ne več kot 10 mm, in širine 2050 mm ali več.</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sz w:val="22"/>
                <w:szCs w:val="22"/>
                <w:lang w:val="sl-SI"/>
              </w:rPr>
            </w:pPr>
            <w:r w:rsidRPr="007D236D">
              <w:rPr>
                <w:rFonts w:ascii="Arial" w:hAnsi="Arial" w:cs="Arial"/>
                <w:sz w:val="22"/>
                <w:szCs w:val="22"/>
                <w:lang w:val="sl-SI"/>
              </w:rPr>
              <w:t>7208 51 20 10, 7208 51 91 10, 7208 51 98 10, 7208 52 91 10, 7208 90 20 10, 7208 90 80 20, 7225 40 40, 7225 40 60 10, 7225 99 00 45.</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sz w:val="22"/>
                <w:szCs w:val="22"/>
                <w:lang w:val="sl-SI"/>
              </w:rPr>
            </w:pPr>
            <w:r w:rsidRPr="007D236D">
              <w:rPr>
                <w:rFonts w:ascii="Arial" w:hAnsi="Arial" w:cs="Arial"/>
                <w:sz w:val="22"/>
                <w:szCs w:val="22"/>
                <w:lang w:val="sl-SI"/>
              </w:rPr>
              <w:t>Kitajska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sz w:val="22"/>
                <w:szCs w:val="22"/>
                <w:lang w:val="sl-SI"/>
              </w:rPr>
            </w:pPr>
            <w:hyperlink r:id="rId70" w:history="1">
              <w:r w:rsidRPr="007D236D">
                <w:rPr>
                  <w:rStyle w:val="Hiperpovezava"/>
                  <w:rFonts w:ascii="Arial" w:hAnsi="Arial" w:cs="Arial"/>
                  <w:color w:val="auto"/>
                  <w:sz w:val="22"/>
                  <w:szCs w:val="22"/>
                  <w:lang w:val="sl-SI"/>
                </w:rPr>
                <w:t xml:space="preserve">Obvestilo o bližnjem izteku nekaterih </w:t>
              </w:r>
              <w:proofErr w:type="spellStart"/>
              <w:r w:rsidRPr="007D236D">
                <w:rPr>
                  <w:rStyle w:val="Hiperpovezava"/>
                  <w:rFonts w:ascii="Arial" w:hAnsi="Arial" w:cs="Arial"/>
                  <w:color w:val="auto"/>
                  <w:sz w:val="22"/>
                  <w:szCs w:val="22"/>
                  <w:lang w:val="sl-SI"/>
                </w:rPr>
                <w:t>protidampinških</w:t>
              </w:r>
              <w:proofErr w:type="spellEnd"/>
              <w:r w:rsidRPr="007D236D">
                <w:rPr>
                  <w:rStyle w:val="Hiperpovezava"/>
                  <w:rFonts w:ascii="Arial" w:hAnsi="Arial" w:cs="Arial"/>
                  <w:color w:val="auto"/>
                  <w:sz w:val="22"/>
                  <w:szCs w:val="22"/>
                  <w:lang w:val="sl-SI"/>
                </w:rPr>
                <w:t xml:space="preserve"> ukrepov, (2021/</w:t>
              </w:r>
              <w:proofErr w:type="spellStart"/>
              <w:r w:rsidRPr="007D236D">
                <w:rPr>
                  <w:rStyle w:val="Hiperpovezava"/>
                  <w:rFonts w:ascii="Arial" w:hAnsi="Arial" w:cs="Arial"/>
                  <w:color w:val="auto"/>
                  <w:sz w:val="22"/>
                  <w:szCs w:val="22"/>
                  <w:lang w:val="sl-SI"/>
                </w:rPr>
                <w:t>C209</w:t>
              </w:r>
              <w:proofErr w:type="spellEnd"/>
              <w:r w:rsidRPr="007D236D">
                <w:rPr>
                  <w:rStyle w:val="Hiperpovezava"/>
                  <w:rFonts w:ascii="Arial" w:hAnsi="Arial" w:cs="Arial"/>
                  <w:color w:val="auto"/>
                  <w:sz w:val="22"/>
                  <w:szCs w:val="22"/>
                  <w:lang w:val="sl-SI"/>
                </w:rPr>
                <w:t>/06)</w:t>
              </w:r>
            </w:hyperlink>
            <w:r w:rsidRPr="007D236D">
              <w:rPr>
                <w:rFonts w:ascii="Arial" w:hAnsi="Arial" w:cs="Arial"/>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sz w:val="22"/>
                <w:szCs w:val="22"/>
                <w:lang w:val="sl-SI"/>
              </w:rPr>
            </w:pPr>
            <w:r w:rsidRPr="007D236D">
              <w:rPr>
                <w:rFonts w:ascii="Arial" w:hAnsi="Arial" w:cs="Arial"/>
                <w:sz w:val="22"/>
                <w:szCs w:val="22"/>
                <w:lang w:val="sl-SI"/>
              </w:rPr>
              <w:t>3.6.2021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sz w:val="22"/>
                <w:szCs w:val="22"/>
                <w:lang w:val="sl-SI"/>
              </w:rPr>
            </w:pPr>
            <w:r w:rsidRPr="007D236D">
              <w:rPr>
                <w:rFonts w:ascii="Arial" w:hAnsi="Arial" w:cs="Arial"/>
                <w:sz w:val="22"/>
                <w:szCs w:val="22"/>
                <w:lang w:val="sl-SI"/>
              </w:rPr>
              <w:t xml:space="preserve">Ukrep se izteče </w:t>
            </w:r>
          </w:p>
          <w:p w:rsidR="009B3D6B" w:rsidRPr="007D236D" w:rsidRDefault="009B3D6B" w:rsidP="009B3D6B">
            <w:pPr>
              <w:rPr>
                <w:rFonts w:ascii="Arial" w:hAnsi="Arial" w:cs="Arial"/>
                <w:sz w:val="22"/>
                <w:szCs w:val="22"/>
                <w:lang w:val="sl-SI"/>
              </w:rPr>
            </w:pPr>
            <w:r w:rsidRPr="007D236D">
              <w:rPr>
                <w:rFonts w:ascii="Arial" w:hAnsi="Arial" w:cs="Arial"/>
                <w:sz w:val="22"/>
                <w:szCs w:val="22"/>
                <w:lang w:val="sl-SI"/>
              </w:rPr>
              <w:t xml:space="preserve">ob polnoči </w:t>
            </w:r>
          </w:p>
          <w:p w:rsidR="009B3D6B" w:rsidRPr="007D236D" w:rsidRDefault="009B3D6B" w:rsidP="009B3D6B">
            <w:pPr>
              <w:rPr>
                <w:rFonts w:ascii="Arial" w:hAnsi="Arial" w:cs="Arial"/>
                <w:sz w:val="22"/>
                <w:szCs w:val="22"/>
                <w:lang w:val="sl-SI"/>
              </w:rPr>
            </w:pPr>
            <w:r w:rsidRPr="007D236D">
              <w:rPr>
                <w:rFonts w:ascii="Arial" w:hAnsi="Arial" w:cs="Arial"/>
                <w:sz w:val="22"/>
                <w:szCs w:val="22"/>
                <w:lang w:val="sl-SI"/>
              </w:rPr>
              <w:t>1.3.2022.</w:t>
            </w: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registracija uvoza</w:t>
            </w:r>
          </w:p>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br/>
              <w:t xml:space="preserve">dokončna izravnalna </w:t>
            </w:r>
          </w:p>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 xml:space="preserve">Tkane in/ali šivane tkanine iz </w:t>
            </w:r>
            <w:proofErr w:type="spellStart"/>
            <w:r w:rsidRPr="007D236D">
              <w:rPr>
                <w:rFonts w:ascii="Arial" w:hAnsi="Arial" w:cs="Arial"/>
                <w:color w:val="000000" w:themeColor="text1"/>
                <w:sz w:val="22"/>
                <w:szCs w:val="22"/>
                <w:lang w:val="sl-SI"/>
              </w:rPr>
              <w:t>rovinga</w:t>
            </w:r>
            <w:proofErr w:type="spellEnd"/>
            <w:r w:rsidRPr="007D236D">
              <w:rPr>
                <w:rFonts w:ascii="Arial" w:hAnsi="Arial" w:cs="Arial"/>
                <w:color w:val="000000" w:themeColor="text1"/>
                <w:sz w:val="22"/>
                <w:szCs w:val="22"/>
                <w:lang w:val="sl-SI"/>
              </w:rPr>
              <w:t xml:space="preserve"> in/ali preje iz brezkončnih steklenih vlaken, z drugimi elementi ali brez njih, razen izdelkov, ki so impregnirani ali predhodno impregnirani, in razen tkanin z odprto mrežno strukturo z velikostjo celice več kot </w:t>
            </w:r>
          </w:p>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1,8 mm po dolžini in širini ter težo več kot 35 g/m</w:t>
            </w:r>
            <w:r w:rsidRPr="007D236D">
              <w:rPr>
                <w:rFonts w:ascii="Arial" w:hAnsi="Arial" w:cs="Arial"/>
                <w:color w:val="000000" w:themeColor="text1"/>
                <w:sz w:val="22"/>
                <w:szCs w:val="22"/>
                <w:vertAlign w:val="superscript"/>
                <w:lang w:val="sl-SI"/>
              </w:rPr>
              <w:t>2</w:t>
            </w:r>
            <w:r w:rsidRPr="007D236D">
              <w:rPr>
                <w:rFonts w:ascii="Arial" w:hAnsi="Arial" w:cs="Arial"/>
                <w:color w:val="000000" w:themeColor="text1"/>
                <w:sz w:val="22"/>
                <w:szCs w:val="22"/>
                <w:lang w:val="sl-SI"/>
              </w:rPr>
              <w:t>.</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7019 39 00 81, 7019 40 00 81, 7019 59 00 81, 7019 90 00 81.</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»poslano iz«: Maroka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Style w:val="Hiperpovezava"/>
                <w:rFonts w:ascii="Arial" w:hAnsi="Arial" w:cs="Arial"/>
                <w:color w:val="000000" w:themeColor="text1"/>
                <w:sz w:val="22"/>
                <w:szCs w:val="22"/>
                <w:lang w:val="sl-SI"/>
              </w:rPr>
            </w:pPr>
            <w:r w:rsidRPr="007D236D">
              <w:rPr>
                <w:rFonts w:ascii="Arial" w:hAnsi="Arial" w:cs="Arial"/>
                <w:color w:val="000000" w:themeColor="text1"/>
                <w:sz w:val="22"/>
                <w:szCs w:val="22"/>
                <w:lang w:val="sl-SI"/>
              </w:rPr>
              <w:fldChar w:fldCharType="begin"/>
            </w:r>
            <w:r w:rsidRPr="007D236D">
              <w:rPr>
                <w:rFonts w:ascii="Arial" w:hAnsi="Arial" w:cs="Arial"/>
                <w:color w:val="000000" w:themeColor="text1"/>
                <w:sz w:val="22"/>
                <w:szCs w:val="22"/>
                <w:lang w:val="sl-SI"/>
              </w:rPr>
              <w:instrText xml:space="preserve"> HYPERLINK "https://eur-lex.europa.eu/legal-content/SL/TXT/PDF/?uri=CELEX:32021R0863&amp;from=SL" </w:instrText>
            </w:r>
            <w:r w:rsidRPr="007D236D">
              <w:rPr>
                <w:rFonts w:ascii="Arial" w:hAnsi="Arial" w:cs="Arial"/>
                <w:color w:val="000000" w:themeColor="text1"/>
                <w:sz w:val="22"/>
                <w:szCs w:val="22"/>
                <w:lang w:val="sl-SI"/>
              </w:rPr>
              <w:fldChar w:fldCharType="separate"/>
            </w:r>
            <w:r w:rsidRPr="007D236D">
              <w:rPr>
                <w:rStyle w:val="Hiperpovezava"/>
                <w:rFonts w:ascii="Arial" w:hAnsi="Arial" w:cs="Arial"/>
                <w:color w:val="000000" w:themeColor="text1"/>
                <w:sz w:val="22"/>
                <w:szCs w:val="22"/>
                <w:lang w:val="sl-SI"/>
              </w:rPr>
              <w:t xml:space="preserve">IZVEDBENA UREDBA KOMISIJE (EU) 2021/863 z dne 28. maja 2021 o začetku preiskave glede možnega izogibanja izravnalnim ukrepom, uvedenim z Izvedbeno uredbo (EU) 2020/776 na uvoz nekaterih tkanih in/ali šivanih tkanin iz steklenih vlaken s poreklom iz Ljudske republike Kitajske in Egipta, z uvozom nekaterih tkanih in/ali šivanih tkanin iz steklenih vlaken, poslanih iz Maroka, ne glede na to, ali so deklarirane kot izdelek </w:t>
            </w:r>
            <w:r w:rsidRPr="007D236D">
              <w:rPr>
                <w:rStyle w:val="Hiperpovezava"/>
                <w:rFonts w:ascii="Arial" w:hAnsi="Arial" w:cs="Arial"/>
                <w:color w:val="000000" w:themeColor="text1"/>
                <w:sz w:val="22"/>
                <w:szCs w:val="22"/>
                <w:lang w:val="sl-SI"/>
              </w:rPr>
              <w:lastRenderedPageBreak/>
              <w:t>s poreklom iz Maroka ali ne, ter o registraciji takega uvoza,</w:t>
            </w:r>
          </w:p>
          <w:p w:rsidR="009B3D6B" w:rsidRPr="007D236D" w:rsidRDefault="009B3D6B" w:rsidP="009B3D6B">
            <w:pPr>
              <w:rPr>
                <w:rFonts w:ascii="Arial" w:hAnsi="Arial" w:cs="Arial"/>
                <w:color w:val="000000" w:themeColor="text1"/>
                <w:sz w:val="22"/>
                <w:szCs w:val="22"/>
                <w:lang w:val="sl-SI"/>
              </w:rPr>
            </w:pPr>
            <w:r w:rsidRPr="007D236D">
              <w:rPr>
                <w:rStyle w:val="Hiperpovezava"/>
                <w:rFonts w:ascii="Arial" w:hAnsi="Arial" w:cs="Arial"/>
                <w:color w:val="000000" w:themeColor="text1"/>
                <w:sz w:val="22"/>
                <w:szCs w:val="22"/>
                <w:lang w:val="sl-SI"/>
              </w:rPr>
              <w:t>(2021/</w:t>
            </w:r>
            <w:proofErr w:type="spellStart"/>
            <w:r w:rsidRPr="007D236D">
              <w:rPr>
                <w:rStyle w:val="Hiperpovezava"/>
                <w:rFonts w:ascii="Arial" w:hAnsi="Arial" w:cs="Arial"/>
                <w:color w:val="000000" w:themeColor="text1"/>
                <w:sz w:val="22"/>
                <w:szCs w:val="22"/>
                <w:lang w:val="sl-SI"/>
              </w:rPr>
              <w:t>L190</w:t>
            </w:r>
            <w:proofErr w:type="spellEnd"/>
            <w:r w:rsidRPr="007D236D">
              <w:rPr>
                <w:rStyle w:val="Hiperpovezava"/>
                <w:rFonts w:ascii="Arial" w:hAnsi="Arial" w:cs="Arial"/>
                <w:color w:val="000000" w:themeColor="text1"/>
                <w:sz w:val="22"/>
                <w:szCs w:val="22"/>
                <w:lang w:val="sl-SI"/>
              </w:rPr>
              <w:t>/863)</w:t>
            </w:r>
            <w:r w:rsidRPr="007D236D">
              <w:rPr>
                <w:rFonts w:ascii="Arial" w:hAnsi="Arial" w:cs="Arial"/>
                <w:color w:val="000000" w:themeColor="text1"/>
                <w:sz w:val="22"/>
                <w:szCs w:val="22"/>
                <w:lang w:val="sl-SI"/>
              </w:rPr>
              <w:fldChar w:fldCharType="end"/>
            </w:r>
            <w:r w:rsidRPr="007D236D">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lastRenderedPageBreak/>
              <w:t>1.6.2021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Za uvoz izdelka v preiskavi se uvede registracija.</w:t>
            </w:r>
            <w:r w:rsidRPr="007D236D">
              <w:rPr>
                <w:rFonts w:ascii="Arial" w:hAnsi="Arial" w:cs="Arial"/>
                <w:color w:val="000000" w:themeColor="text1"/>
                <w:sz w:val="22"/>
                <w:szCs w:val="22"/>
                <w:lang w:val="sl-SI"/>
              </w:rPr>
              <w:br/>
              <w:t>Registracija se zaključi 9 mesecev po datumu začetka veljavnosti te uredbe.</w:t>
            </w: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registracija uvoza</w:t>
            </w:r>
          </w:p>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br/>
              <w:t xml:space="preserve">dokončna </w:t>
            </w:r>
            <w:proofErr w:type="spellStart"/>
            <w:r w:rsidRPr="007D236D">
              <w:rPr>
                <w:rFonts w:ascii="Arial" w:hAnsi="Arial" w:cs="Arial"/>
                <w:color w:val="000000" w:themeColor="text1"/>
                <w:sz w:val="22"/>
                <w:szCs w:val="22"/>
                <w:lang w:val="sl-SI"/>
              </w:rPr>
              <w:t>protidampinška</w:t>
            </w:r>
            <w:proofErr w:type="spellEnd"/>
            <w:r w:rsidRPr="007D236D">
              <w:rPr>
                <w:rFonts w:ascii="Arial" w:hAnsi="Arial" w:cs="Arial"/>
                <w:color w:val="000000" w:themeColor="text1"/>
                <w:sz w:val="22"/>
                <w:szCs w:val="22"/>
                <w:lang w:val="sl-SI"/>
              </w:rPr>
              <w:t xml:space="preserve">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 xml:space="preserve">Tkane in/ali šivane tkanine iz </w:t>
            </w:r>
            <w:proofErr w:type="spellStart"/>
            <w:r w:rsidRPr="007D236D">
              <w:rPr>
                <w:rFonts w:ascii="Arial" w:hAnsi="Arial" w:cs="Arial"/>
                <w:color w:val="000000" w:themeColor="text1"/>
                <w:sz w:val="22"/>
                <w:szCs w:val="22"/>
                <w:lang w:val="sl-SI"/>
              </w:rPr>
              <w:t>rovinga</w:t>
            </w:r>
            <w:proofErr w:type="spellEnd"/>
            <w:r w:rsidRPr="007D236D">
              <w:rPr>
                <w:rFonts w:ascii="Arial" w:hAnsi="Arial" w:cs="Arial"/>
                <w:color w:val="000000" w:themeColor="text1"/>
                <w:sz w:val="22"/>
                <w:szCs w:val="22"/>
                <w:lang w:val="sl-SI"/>
              </w:rPr>
              <w:t xml:space="preserve"> in/ali preje iz brezkončnih steklenih vlaken, z drugimi elementi ali brez njih, razen izdelkov, ki so impregnirani ali predhodno impregnirani, in razen tkanin z odprto mrežno strukturo z velikostjo celice več kot </w:t>
            </w:r>
          </w:p>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1,8 mm po dolžini in širini ter težo več kot 35 g/m</w:t>
            </w:r>
            <w:r w:rsidRPr="007D236D">
              <w:rPr>
                <w:rFonts w:ascii="Arial" w:hAnsi="Arial" w:cs="Arial"/>
                <w:color w:val="000000" w:themeColor="text1"/>
                <w:sz w:val="22"/>
                <w:szCs w:val="22"/>
                <w:vertAlign w:val="superscript"/>
                <w:lang w:val="sl-SI"/>
              </w:rPr>
              <w:t>2</w:t>
            </w:r>
            <w:r w:rsidRPr="007D236D">
              <w:rPr>
                <w:rFonts w:ascii="Arial" w:hAnsi="Arial" w:cs="Arial"/>
                <w:color w:val="000000" w:themeColor="text1"/>
                <w:sz w:val="22"/>
                <w:szCs w:val="22"/>
                <w:lang w:val="sl-SI"/>
              </w:rPr>
              <w:t>.</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7019 39 00 81, 7019 40 00 81, 7019 59 00 81, 7019 90 00 81.</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»poslano iz«: Maroka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hyperlink r:id="rId71" w:history="1">
              <w:r w:rsidRPr="007D236D">
                <w:rPr>
                  <w:rStyle w:val="Hiperpovezava"/>
                  <w:rFonts w:ascii="Arial" w:hAnsi="Arial" w:cs="Arial"/>
                  <w:color w:val="000000" w:themeColor="text1"/>
                  <w:sz w:val="22"/>
                  <w:szCs w:val="22"/>
                  <w:lang w:val="sl-SI"/>
                </w:rPr>
                <w:t xml:space="preserve">IZVEDBENA UREDBA KOMISIJE (EU) 2021/864 z dne 28. maja 2021 o začetku preiskave glede možnega izogibanja </w:t>
              </w:r>
              <w:proofErr w:type="spellStart"/>
              <w:r w:rsidRPr="007D236D">
                <w:rPr>
                  <w:rStyle w:val="Hiperpovezava"/>
                  <w:rFonts w:ascii="Arial" w:hAnsi="Arial" w:cs="Arial"/>
                  <w:color w:val="000000" w:themeColor="text1"/>
                  <w:sz w:val="22"/>
                  <w:szCs w:val="22"/>
                  <w:lang w:val="sl-SI"/>
                </w:rPr>
                <w:t>protidampinškim</w:t>
              </w:r>
              <w:proofErr w:type="spellEnd"/>
              <w:r w:rsidRPr="007D236D">
                <w:rPr>
                  <w:rStyle w:val="Hiperpovezava"/>
                  <w:rFonts w:ascii="Arial" w:hAnsi="Arial" w:cs="Arial"/>
                  <w:color w:val="000000" w:themeColor="text1"/>
                  <w:sz w:val="22"/>
                  <w:szCs w:val="22"/>
                  <w:lang w:val="sl-SI"/>
                </w:rPr>
                <w:t xml:space="preserve"> ukrepom, uvedenim z Izvedbeno uredbo (EU) 2020/492 na uvoz nekaterih tkanih in/ali šivanih tkanin iz steklenih vlaken s poreklom iz Ljudske republike Kitajske in Egipta, z uvozom nekaterih tkanih in/ali šivanih tkanin iz steklenih vlaken, poslanih Maroka, ne glede na to, ali so deklarirane kot izdelek s poreklom iz Maroka ali ne, ter o registraciji takega uvoza, (2021/L190/864)</w:t>
              </w:r>
            </w:hyperlink>
            <w:r w:rsidRPr="007D236D">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1.6.2021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7D236D" w:rsidRDefault="009B3D6B" w:rsidP="009B3D6B">
            <w:pPr>
              <w:rPr>
                <w:rFonts w:ascii="Arial" w:hAnsi="Arial" w:cs="Arial"/>
                <w:color w:val="000000" w:themeColor="text1"/>
                <w:sz w:val="22"/>
                <w:szCs w:val="22"/>
                <w:lang w:val="sl-SI"/>
              </w:rPr>
            </w:pPr>
            <w:r w:rsidRPr="007D236D">
              <w:rPr>
                <w:rFonts w:ascii="Arial" w:hAnsi="Arial" w:cs="Arial"/>
                <w:color w:val="000000" w:themeColor="text1"/>
                <w:sz w:val="22"/>
                <w:szCs w:val="22"/>
                <w:lang w:val="sl-SI"/>
              </w:rPr>
              <w:t>Za uvoz izdelka v preiskavi se uvede registracija.</w:t>
            </w:r>
            <w:r w:rsidRPr="007D236D">
              <w:rPr>
                <w:rFonts w:ascii="Arial" w:hAnsi="Arial" w:cs="Arial"/>
                <w:color w:val="000000" w:themeColor="text1"/>
                <w:sz w:val="22"/>
                <w:szCs w:val="22"/>
                <w:lang w:val="sl-SI"/>
              </w:rPr>
              <w:br/>
              <w:t>Registracija se zaključi 9 mesecev po datumu začetka veljavnosti te uredbe.</w:t>
            </w: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780601" w:rsidRDefault="009B3D6B" w:rsidP="009B3D6B">
            <w:pPr>
              <w:rPr>
                <w:rFonts w:ascii="Arial" w:hAnsi="Arial" w:cs="Arial"/>
                <w:color w:val="000000" w:themeColor="text1"/>
                <w:sz w:val="22"/>
                <w:szCs w:val="22"/>
                <w:lang w:val="sl-SI"/>
              </w:rPr>
            </w:pPr>
            <w:r w:rsidRPr="00780601">
              <w:rPr>
                <w:rFonts w:ascii="Arial" w:hAnsi="Arial" w:cs="Arial"/>
                <w:color w:val="000000" w:themeColor="text1"/>
                <w:sz w:val="22"/>
                <w:szCs w:val="22"/>
                <w:lang w:val="sl-SI"/>
              </w:rPr>
              <w:t xml:space="preserve">dokončna </w:t>
            </w:r>
            <w:proofErr w:type="spellStart"/>
            <w:r w:rsidRPr="00780601">
              <w:rPr>
                <w:rFonts w:ascii="Arial" w:hAnsi="Arial" w:cs="Arial"/>
                <w:color w:val="000000" w:themeColor="text1"/>
                <w:sz w:val="22"/>
                <w:szCs w:val="22"/>
                <w:lang w:val="sl-SI"/>
              </w:rPr>
              <w:t>protidampinška</w:t>
            </w:r>
            <w:proofErr w:type="spellEnd"/>
            <w:r w:rsidRPr="00780601">
              <w:rPr>
                <w:rFonts w:ascii="Arial" w:hAnsi="Arial" w:cs="Arial"/>
                <w:color w:val="000000" w:themeColor="text1"/>
                <w:sz w:val="22"/>
                <w:szCs w:val="22"/>
                <w:lang w:val="sl-SI"/>
              </w:rPr>
              <w:t xml:space="preserve">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780601" w:rsidRDefault="009B3D6B" w:rsidP="009B3D6B">
            <w:pPr>
              <w:rPr>
                <w:rFonts w:ascii="Arial" w:hAnsi="Arial" w:cs="Arial"/>
                <w:color w:val="000000" w:themeColor="text1"/>
                <w:sz w:val="22"/>
                <w:szCs w:val="22"/>
                <w:lang w:val="sl-SI"/>
              </w:rPr>
            </w:pPr>
            <w:r w:rsidRPr="00780601">
              <w:rPr>
                <w:rFonts w:ascii="Arial" w:hAnsi="Arial" w:cs="Arial"/>
                <w:color w:val="000000" w:themeColor="text1"/>
                <w:sz w:val="22"/>
                <w:szCs w:val="22"/>
                <w:lang w:val="sl-SI"/>
              </w:rPr>
              <w:t xml:space="preserve">Preja visoke trdnosti iz poliestra (razen sukanca za šivanje), ki ni pripravljena za prodajo na drobno, vključno z </w:t>
            </w:r>
            <w:proofErr w:type="spellStart"/>
            <w:r w:rsidRPr="00780601">
              <w:rPr>
                <w:rFonts w:ascii="Arial" w:hAnsi="Arial" w:cs="Arial"/>
                <w:color w:val="000000" w:themeColor="text1"/>
                <w:sz w:val="22"/>
                <w:szCs w:val="22"/>
                <w:lang w:val="sl-SI"/>
              </w:rPr>
              <w:lastRenderedPageBreak/>
              <w:t>monofilamenti</w:t>
            </w:r>
            <w:proofErr w:type="spellEnd"/>
            <w:r w:rsidRPr="00780601">
              <w:rPr>
                <w:rFonts w:ascii="Arial" w:hAnsi="Arial" w:cs="Arial"/>
                <w:color w:val="000000" w:themeColor="text1"/>
                <w:sz w:val="22"/>
                <w:szCs w:val="22"/>
                <w:lang w:val="sl-SI"/>
              </w:rPr>
              <w:t xml:space="preserve"> številke manj kot 67 </w:t>
            </w:r>
            <w:proofErr w:type="spellStart"/>
            <w:r w:rsidRPr="00780601">
              <w:rPr>
                <w:rFonts w:ascii="Arial" w:hAnsi="Arial" w:cs="Arial"/>
                <w:color w:val="000000" w:themeColor="text1"/>
                <w:sz w:val="22"/>
                <w:szCs w:val="22"/>
                <w:lang w:val="sl-SI"/>
              </w:rPr>
              <w:t>deciteksov</w:t>
            </w:r>
            <w:proofErr w:type="spellEnd"/>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780601" w:rsidRDefault="009B3D6B" w:rsidP="009B3D6B">
            <w:pPr>
              <w:rPr>
                <w:rFonts w:ascii="Arial" w:hAnsi="Arial" w:cs="Arial"/>
                <w:color w:val="000000" w:themeColor="text1"/>
                <w:sz w:val="22"/>
                <w:szCs w:val="22"/>
                <w:lang w:val="sl-SI"/>
              </w:rPr>
            </w:pPr>
            <w:r w:rsidRPr="00780601">
              <w:rPr>
                <w:rFonts w:ascii="Arial" w:hAnsi="Arial" w:cs="Arial"/>
                <w:color w:val="000000" w:themeColor="text1"/>
                <w:sz w:val="22"/>
                <w:szCs w:val="22"/>
                <w:lang w:val="sl-SI"/>
              </w:rPr>
              <w:lastRenderedPageBreak/>
              <w:t>5402 20 00 10</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780601" w:rsidRDefault="009B3D6B" w:rsidP="009B3D6B">
            <w:pPr>
              <w:rPr>
                <w:rFonts w:ascii="Arial" w:hAnsi="Arial" w:cs="Arial"/>
                <w:color w:val="000000" w:themeColor="text1"/>
                <w:sz w:val="22"/>
                <w:szCs w:val="22"/>
                <w:lang w:val="sl-SI"/>
              </w:rPr>
            </w:pPr>
            <w:r w:rsidRPr="00780601">
              <w:rPr>
                <w:rFonts w:ascii="Arial" w:hAnsi="Arial" w:cs="Arial"/>
                <w:color w:val="000000" w:themeColor="text1"/>
                <w:sz w:val="22"/>
                <w:szCs w:val="22"/>
                <w:lang w:val="sl-SI"/>
              </w:rPr>
              <w:t>Kitajska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780601" w:rsidRDefault="009B3D6B" w:rsidP="009B3D6B">
            <w:pPr>
              <w:rPr>
                <w:rFonts w:ascii="Arial" w:hAnsi="Arial" w:cs="Arial"/>
                <w:color w:val="000000" w:themeColor="text1"/>
                <w:sz w:val="22"/>
                <w:szCs w:val="22"/>
                <w:lang w:val="sl-SI"/>
              </w:rPr>
            </w:pPr>
            <w:hyperlink r:id="rId72" w:history="1">
              <w:r w:rsidRPr="00780601">
                <w:rPr>
                  <w:rStyle w:val="Hiperpovezava"/>
                  <w:rFonts w:ascii="Arial" w:hAnsi="Arial" w:cs="Arial"/>
                  <w:color w:val="000000" w:themeColor="text1"/>
                  <w:sz w:val="22"/>
                  <w:szCs w:val="22"/>
                  <w:lang w:val="sl-SI"/>
                </w:rPr>
                <w:t xml:space="preserve">Obvestilo o bližnjem izteku nekaterih </w:t>
              </w:r>
              <w:proofErr w:type="spellStart"/>
              <w:r w:rsidRPr="00780601">
                <w:rPr>
                  <w:rStyle w:val="Hiperpovezava"/>
                  <w:rFonts w:ascii="Arial" w:hAnsi="Arial" w:cs="Arial"/>
                  <w:color w:val="000000" w:themeColor="text1"/>
                  <w:sz w:val="22"/>
                  <w:szCs w:val="22"/>
                  <w:lang w:val="sl-SI"/>
                </w:rPr>
                <w:t>protidampinških</w:t>
              </w:r>
              <w:proofErr w:type="spellEnd"/>
              <w:r w:rsidRPr="00780601">
                <w:rPr>
                  <w:rStyle w:val="Hiperpovezava"/>
                  <w:rFonts w:ascii="Arial" w:hAnsi="Arial" w:cs="Arial"/>
                  <w:color w:val="000000" w:themeColor="text1"/>
                  <w:sz w:val="22"/>
                  <w:szCs w:val="22"/>
                  <w:lang w:val="sl-SI"/>
                </w:rPr>
                <w:t xml:space="preserve"> </w:t>
              </w:r>
              <w:r w:rsidRPr="00780601">
                <w:rPr>
                  <w:rStyle w:val="Hiperpovezava"/>
                  <w:rFonts w:ascii="Arial" w:hAnsi="Arial" w:cs="Arial"/>
                  <w:color w:val="000000" w:themeColor="text1"/>
                  <w:sz w:val="22"/>
                  <w:szCs w:val="22"/>
                  <w:lang w:val="sl-SI"/>
                </w:rPr>
                <w:lastRenderedPageBreak/>
                <w:t>ukrepov, (2021/</w:t>
              </w:r>
              <w:proofErr w:type="spellStart"/>
              <w:r w:rsidRPr="00780601">
                <w:rPr>
                  <w:rStyle w:val="Hiperpovezava"/>
                  <w:rFonts w:ascii="Arial" w:hAnsi="Arial" w:cs="Arial"/>
                  <w:color w:val="000000" w:themeColor="text1"/>
                  <w:sz w:val="22"/>
                  <w:szCs w:val="22"/>
                  <w:lang w:val="sl-SI"/>
                </w:rPr>
                <w:t>C205</w:t>
              </w:r>
              <w:proofErr w:type="spellEnd"/>
              <w:r w:rsidRPr="00780601">
                <w:rPr>
                  <w:rStyle w:val="Hiperpovezava"/>
                  <w:rFonts w:ascii="Arial" w:hAnsi="Arial" w:cs="Arial"/>
                  <w:color w:val="000000" w:themeColor="text1"/>
                  <w:sz w:val="22"/>
                  <w:szCs w:val="22"/>
                  <w:lang w:val="sl-SI"/>
                </w:rPr>
                <w:t>/04)</w:t>
              </w:r>
            </w:hyperlink>
            <w:r w:rsidRPr="00780601">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780601" w:rsidRDefault="009B3D6B" w:rsidP="009B3D6B">
            <w:pPr>
              <w:rPr>
                <w:rFonts w:ascii="Arial" w:hAnsi="Arial" w:cs="Arial"/>
                <w:color w:val="000000" w:themeColor="text1"/>
                <w:sz w:val="22"/>
                <w:szCs w:val="22"/>
                <w:lang w:val="sl-SI"/>
              </w:rPr>
            </w:pPr>
            <w:r w:rsidRPr="00780601">
              <w:rPr>
                <w:rFonts w:ascii="Arial" w:hAnsi="Arial" w:cs="Arial"/>
                <w:color w:val="000000" w:themeColor="text1"/>
                <w:sz w:val="22"/>
                <w:szCs w:val="22"/>
                <w:lang w:val="sl-SI"/>
              </w:rPr>
              <w:lastRenderedPageBreak/>
              <w:t>1.6.2021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780601" w:rsidRDefault="009B3D6B" w:rsidP="009B3D6B">
            <w:pPr>
              <w:rPr>
                <w:rFonts w:ascii="Arial" w:hAnsi="Arial" w:cs="Arial"/>
                <w:color w:val="000000" w:themeColor="text1"/>
                <w:sz w:val="22"/>
                <w:szCs w:val="22"/>
                <w:lang w:val="sl-SI"/>
              </w:rPr>
            </w:pPr>
            <w:r w:rsidRPr="00780601">
              <w:rPr>
                <w:rFonts w:ascii="Arial" w:hAnsi="Arial" w:cs="Arial"/>
                <w:color w:val="000000" w:themeColor="text1"/>
                <w:sz w:val="22"/>
                <w:szCs w:val="22"/>
                <w:lang w:val="sl-SI"/>
              </w:rPr>
              <w:t>Ukrep se izteče ob polnoči 26.2.2022.</w:t>
            </w:r>
          </w:p>
        </w:tc>
      </w:tr>
      <w:tr w:rsidR="009B3D6B" w:rsidRPr="00C06693"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780601" w:rsidRDefault="009B3D6B" w:rsidP="009B3D6B">
            <w:pPr>
              <w:rPr>
                <w:rFonts w:ascii="Arial" w:hAnsi="Arial" w:cs="Arial"/>
                <w:color w:val="000000" w:themeColor="text1"/>
                <w:sz w:val="22"/>
                <w:szCs w:val="22"/>
                <w:lang w:val="sl-SI"/>
              </w:rPr>
            </w:pPr>
            <w:r w:rsidRPr="00780601">
              <w:rPr>
                <w:rFonts w:ascii="Arial" w:hAnsi="Arial" w:cs="Arial"/>
                <w:color w:val="000000" w:themeColor="text1"/>
                <w:sz w:val="22"/>
                <w:szCs w:val="22"/>
                <w:lang w:val="sl-SI"/>
              </w:rPr>
              <w:t xml:space="preserve">začasna </w:t>
            </w:r>
            <w:proofErr w:type="spellStart"/>
            <w:r w:rsidRPr="00780601">
              <w:rPr>
                <w:rFonts w:ascii="Arial" w:hAnsi="Arial" w:cs="Arial"/>
                <w:color w:val="000000" w:themeColor="text1"/>
                <w:sz w:val="22"/>
                <w:szCs w:val="22"/>
                <w:lang w:val="sl-SI"/>
              </w:rPr>
              <w:t>protidampinška</w:t>
            </w:r>
            <w:proofErr w:type="spellEnd"/>
            <w:r w:rsidRPr="00780601">
              <w:rPr>
                <w:rFonts w:ascii="Arial" w:hAnsi="Arial" w:cs="Arial"/>
                <w:color w:val="000000" w:themeColor="text1"/>
                <w:sz w:val="22"/>
                <w:szCs w:val="22"/>
                <w:lang w:val="sl-SI"/>
              </w:rPr>
              <w:t xml:space="preserve"> dajatev</w:t>
            </w:r>
          </w:p>
          <w:p w:rsidR="009B3D6B" w:rsidRPr="00780601" w:rsidRDefault="009B3D6B" w:rsidP="009B3D6B">
            <w:pPr>
              <w:rPr>
                <w:rFonts w:ascii="Arial" w:hAnsi="Arial" w:cs="Arial"/>
                <w:color w:val="000000" w:themeColor="text1"/>
                <w:sz w:val="22"/>
                <w:szCs w:val="22"/>
                <w:lang w:val="sl-SI"/>
              </w:rPr>
            </w:pPr>
            <w:r w:rsidRPr="00780601">
              <w:rPr>
                <w:rFonts w:ascii="Arial" w:hAnsi="Arial" w:cs="Arial"/>
                <w:color w:val="000000" w:themeColor="text1"/>
                <w:sz w:val="22"/>
                <w:szCs w:val="22"/>
                <w:lang w:val="sl-SI"/>
              </w:rPr>
              <w:br/>
              <w:t>registracija uvoza</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780601" w:rsidRDefault="009B3D6B" w:rsidP="009B3D6B">
            <w:pPr>
              <w:rPr>
                <w:rFonts w:ascii="Arial" w:hAnsi="Arial" w:cs="Arial"/>
                <w:color w:val="000000" w:themeColor="text1"/>
                <w:sz w:val="22"/>
                <w:szCs w:val="22"/>
                <w:lang w:val="sl-SI"/>
              </w:rPr>
            </w:pPr>
            <w:r w:rsidRPr="00780601">
              <w:rPr>
                <w:rFonts w:ascii="Arial" w:hAnsi="Arial" w:cs="Arial"/>
                <w:color w:val="000000" w:themeColor="text1"/>
                <w:sz w:val="22"/>
                <w:szCs w:val="22"/>
                <w:lang w:val="sl-SI"/>
              </w:rPr>
              <w:t>Ploščato valjani izdelki iz nerjavnega jekla, hladno valjani, brez nadaljnje obdelave.</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780601" w:rsidRDefault="009B3D6B" w:rsidP="009B3D6B">
            <w:pPr>
              <w:rPr>
                <w:rFonts w:ascii="Arial" w:hAnsi="Arial" w:cs="Arial"/>
                <w:color w:val="000000" w:themeColor="text1"/>
                <w:sz w:val="22"/>
                <w:szCs w:val="22"/>
                <w:lang w:val="sl-SI"/>
              </w:rPr>
            </w:pPr>
            <w:r w:rsidRPr="00780601">
              <w:rPr>
                <w:rFonts w:ascii="Arial" w:hAnsi="Arial" w:cs="Arial"/>
                <w:color w:val="000000" w:themeColor="text1"/>
                <w:sz w:val="22"/>
                <w:szCs w:val="22"/>
                <w:lang w:val="sl-SI"/>
              </w:rPr>
              <w:t>7219 31 00, 7219 32 10, 7219 32 90, 7219 33 10, 7219 33 90, 7219 34 10, 7219 34 90, 7219 35 10, 7219 35 90, 7219 90 20, 7219 90 80, 7220 20 21, 7220 20 29, 7220 20 41, 7220 20 49, 7220 20 81, 7220 20 89, 7220 90 20, 7220 90 80.</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780601" w:rsidRDefault="009B3D6B" w:rsidP="009B3D6B">
            <w:pPr>
              <w:rPr>
                <w:rFonts w:ascii="Arial" w:hAnsi="Arial" w:cs="Arial"/>
                <w:color w:val="000000" w:themeColor="text1"/>
                <w:sz w:val="22"/>
                <w:szCs w:val="22"/>
                <w:lang w:val="sl-SI"/>
              </w:rPr>
            </w:pPr>
            <w:r w:rsidRPr="00780601">
              <w:rPr>
                <w:rFonts w:ascii="Arial" w:hAnsi="Arial" w:cs="Arial"/>
                <w:color w:val="000000" w:themeColor="text1"/>
                <w:sz w:val="22"/>
                <w:szCs w:val="22"/>
                <w:lang w:val="sl-SI"/>
              </w:rPr>
              <w:t>Indija, Indonezija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780601" w:rsidRDefault="009B3D6B" w:rsidP="009B3D6B">
            <w:pPr>
              <w:rPr>
                <w:rFonts w:ascii="Arial" w:hAnsi="Arial" w:cs="Arial"/>
                <w:color w:val="000000" w:themeColor="text1"/>
                <w:sz w:val="22"/>
                <w:szCs w:val="22"/>
                <w:lang w:val="sl-SI"/>
              </w:rPr>
            </w:pPr>
            <w:hyperlink r:id="rId73" w:history="1">
              <w:r w:rsidRPr="00780601">
                <w:rPr>
                  <w:rStyle w:val="Hiperpovezava"/>
                  <w:rFonts w:ascii="Arial" w:hAnsi="Arial" w:cs="Arial"/>
                  <w:color w:val="000000" w:themeColor="text1"/>
                  <w:sz w:val="22"/>
                  <w:szCs w:val="22"/>
                  <w:lang w:val="sl-SI"/>
                </w:rPr>
                <w:t xml:space="preserve">IZVEDBENA UREDBA KOMISIJE (EU) 2021/854 z dne 27. maja 2021 o uvedbi začasne </w:t>
              </w:r>
              <w:proofErr w:type="spellStart"/>
              <w:r w:rsidRPr="00780601">
                <w:rPr>
                  <w:rStyle w:val="Hiperpovezava"/>
                  <w:rFonts w:ascii="Arial" w:hAnsi="Arial" w:cs="Arial"/>
                  <w:color w:val="000000" w:themeColor="text1"/>
                  <w:sz w:val="22"/>
                  <w:szCs w:val="22"/>
                  <w:lang w:val="sl-SI"/>
                </w:rPr>
                <w:t>protidampinške</w:t>
              </w:r>
              <w:proofErr w:type="spellEnd"/>
              <w:r w:rsidRPr="00780601">
                <w:rPr>
                  <w:rStyle w:val="Hiperpovezava"/>
                  <w:rFonts w:ascii="Arial" w:hAnsi="Arial" w:cs="Arial"/>
                  <w:color w:val="000000" w:themeColor="text1"/>
                  <w:sz w:val="22"/>
                  <w:szCs w:val="22"/>
                  <w:lang w:val="sl-SI"/>
                </w:rPr>
                <w:t xml:space="preserve"> dajatve na uvoz hladno valjanih ploščatih izdelkov iz nerjavnega jekla s poreklom iz Indije in Indonezije, (2021/L188/854)</w:t>
              </w:r>
            </w:hyperlink>
            <w:r w:rsidRPr="00780601">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780601" w:rsidRDefault="009B3D6B" w:rsidP="009B3D6B">
            <w:pPr>
              <w:rPr>
                <w:rFonts w:ascii="Arial" w:hAnsi="Arial" w:cs="Arial"/>
                <w:color w:val="000000" w:themeColor="text1"/>
                <w:sz w:val="22"/>
                <w:szCs w:val="22"/>
                <w:lang w:val="sl-SI"/>
              </w:rPr>
            </w:pPr>
            <w:r w:rsidRPr="00780601">
              <w:rPr>
                <w:rFonts w:ascii="Arial" w:hAnsi="Arial" w:cs="Arial"/>
                <w:color w:val="000000" w:themeColor="text1"/>
                <w:sz w:val="22"/>
                <w:szCs w:val="22"/>
                <w:lang w:val="sl-SI"/>
              </w:rPr>
              <w:t>29.5.2021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780601" w:rsidRDefault="009B3D6B" w:rsidP="009B3D6B">
            <w:pPr>
              <w:rPr>
                <w:rFonts w:ascii="Arial" w:hAnsi="Arial" w:cs="Arial"/>
                <w:color w:val="000000" w:themeColor="text1"/>
                <w:sz w:val="22"/>
                <w:szCs w:val="22"/>
                <w:lang w:val="sl-SI"/>
              </w:rPr>
            </w:pPr>
            <w:r w:rsidRPr="00780601">
              <w:rPr>
                <w:rFonts w:ascii="Arial" w:hAnsi="Arial" w:cs="Arial"/>
                <w:color w:val="000000" w:themeColor="text1"/>
                <w:sz w:val="22"/>
                <w:szCs w:val="22"/>
                <w:lang w:val="sl-SI"/>
              </w:rPr>
              <w:t xml:space="preserve">Začasna </w:t>
            </w:r>
            <w:proofErr w:type="spellStart"/>
            <w:r w:rsidRPr="00780601">
              <w:rPr>
                <w:rFonts w:ascii="Arial" w:hAnsi="Arial" w:cs="Arial"/>
                <w:color w:val="000000" w:themeColor="text1"/>
                <w:sz w:val="22"/>
                <w:szCs w:val="22"/>
                <w:lang w:val="sl-SI"/>
              </w:rPr>
              <w:t>protidampinška</w:t>
            </w:r>
            <w:proofErr w:type="spellEnd"/>
            <w:r w:rsidRPr="00780601">
              <w:rPr>
                <w:rFonts w:ascii="Arial" w:hAnsi="Arial" w:cs="Arial"/>
                <w:color w:val="000000" w:themeColor="text1"/>
                <w:sz w:val="22"/>
                <w:szCs w:val="22"/>
                <w:lang w:val="sl-SI"/>
              </w:rPr>
              <w:t xml:space="preserve"> dajatev se uporablja 6 mesecev.</w:t>
            </w:r>
          </w:p>
          <w:p w:rsidR="009B3D6B" w:rsidRPr="00780601" w:rsidRDefault="009B3D6B" w:rsidP="009B3D6B">
            <w:pPr>
              <w:rPr>
                <w:rFonts w:ascii="Arial" w:hAnsi="Arial" w:cs="Arial"/>
                <w:color w:val="000000" w:themeColor="text1"/>
                <w:sz w:val="22"/>
                <w:szCs w:val="22"/>
                <w:lang w:val="sl-SI"/>
              </w:rPr>
            </w:pPr>
            <w:r w:rsidRPr="00780601">
              <w:rPr>
                <w:rFonts w:ascii="Arial" w:hAnsi="Arial" w:cs="Arial"/>
                <w:color w:val="000000" w:themeColor="text1"/>
                <w:sz w:val="22"/>
                <w:szCs w:val="22"/>
                <w:lang w:val="sl-SI"/>
              </w:rPr>
              <w:br/>
              <w:t>Registracija uvoza se ustavi.</w:t>
            </w: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780601" w:rsidRDefault="009B3D6B" w:rsidP="009B3D6B">
            <w:pPr>
              <w:rPr>
                <w:rFonts w:ascii="Arial" w:hAnsi="Arial" w:cs="Arial"/>
                <w:color w:val="000000" w:themeColor="text1"/>
                <w:sz w:val="22"/>
                <w:szCs w:val="22"/>
                <w:lang w:val="sl-SI"/>
              </w:rPr>
            </w:pPr>
            <w:r w:rsidRPr="00780601">
              <w:rPr>
                <w:rFonts w:ascii="Arial" w:hAnsi="Arial" w:cs="Arial"/>
                <w:color w:val="000000" w:themeColor="text1"/>
                <w:sz w:val="22"/>
                <w:szCs w:val="22"/>
                <w:lang w:val="sl-SI"/>
              </w:rPr>
              <w:t xml:space="preserve">začetek </w:t>
            </w:r>
            <w:proofErr w:type="spellStart"/>
            <w:r w:rsidRPr="00780601">
              <w:rPr>
                <w:rFonts w:ascii="Arial" w:hAnsi="Arial" w:cs="Arial"/>
                <w:color w:val="000000" w:themeColor="text1"/>
                <w:sz w:val="22"/>
                <w:szCs w:val="22"/>
                <w:lang w:val="sl-SI"/>
              </w:rPr>
              <w:t>protisubvencijskega</w:t>
            </w:r>
            <w:proofErr w:type="spellEnd"/>
            <w:r w:rsidRPr="00780601">
              <w:rPr>
                <w:rFonts w:ascii="Arial" w:hAnsi="Arial" w:cs="Arial"/>
                <w:color w:val="000000" w:themeColor="text1"/>
                <w:sz w:val="22"/>
                <w:szCs w:val="22"/>
                <w:lang w:val="sl-SI"/>
              </w:rPr>
              <w:t xml:space="preserve"> postopka</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780601" w:rsidRDefault="009B3D6B" w:rsidP="009B3D6B">
            <w:pPr>
              <w:rPr>
                <w:rFonts w:ascii="Arial" w:hAnsi="Arial" w:cs="Arial"/>
                <w:color w:val="000000" w:themeColor="text1"/>
                <w:sz w:val="22"/>
                <w:szCs w:val="22"/>
                <w:lang w:val="sl-SI"/>
              </w:rPr>
            </w:pPr>
            <w:r w:rsidRPr="00780601">
              <w:rPr>
                <w:rFonts w:ascii="Arial" w:hAnsi="Arial" w:cs="Arial"/>
                <w:color w:val="000000" w:themeColor="text1"/>
                <w:sz w:val="22"/>
                <w:szCs w:val="22"/>
                <w:lang w:val="sl-SI"/>
              </w:rPr>
              <w:t xml:space="preserve">Nekateri ploščato valjani izdelki iz železa, nelegiranega jekla ali drugega legiranega jekla, v kolobarjih ali ne (vključno z „razrezanimi izdelki“ in „ozkimi trakovi“), vroče valjani, brez nadaljnje obdelave, </w:t>
            </w:r>
            <w:proofErr w:type="spellStart"/>
            <w:r w:rsidRPr="00780601">
              <w:rPr>
                <w:rFonts w:ascii="Arial" w:hAnsi="Arial" w:cs="Arial"/>
                <w:color w:val="000000" w:themeColor="text1"/>
                <w:sz w:val="22"/>
                <w:szCs w:val="22"/>
                <w:lang w:val="sl-SI"/>
              </w:rPr>
              <w:t>neplatirani</w:t>
            </w:r>
            <w:proofErr w:type="spellEnd"/>
            <w:r w:rsidRPr="00780601">
              <w:rPr>
                <w:rFonts w:ascii="Arial" w:hAnsi="Arial" w:cs="Arial"/>
                <w:color w:val="000000" w:themeColor="text1"/>
                <w:sz w:val="22"/>
                <w:szCs w:val="22"/>
                <w:lang w:val="sl-SI"/>
              </w:rPr>
              <w:t xml:space="preserve">, </w:t>
            </w:r>
            <w:proofErr w:type="spellStart"/>
            <w:r w:rsidRPr="00780601">
              <w:rPr>
                <w:rFonts w:ascii="Arial" w:hAnsi="Arial" w:cs="Arial"/>
                <w:color w:val="000000" w:themeColor="text1"/>
                <w:sz w:val="22"/>
                <w:szCs w:val="22"/>
                <w:lang w:val="sl-SI"/>
              </w:rPr>
              <w:t>neprevlečeni</w:t>
            </w:r>
            <w:proofErr w:type="spellEnd"/>
            <w:r w:rsidRPr="00780601">
              <w:rPr>
                <w:rFonts w:ascii="Arial" w:hAnsi="Arial" w:cs="Arial"/>
                <w:color w:val="000000" w:themeColor="text1"/>
                <w:sz w:val="22"/>
                <w:szCs w:val="22"/>
                <w:lang w:val="sl-SI"/>
              </w:rPr>
              <w:t xml:space="preserve"> in </w:t>
            </w:r>
            <w:proofErr w:type="spellStart"/>
            <w:r w:rsidRPr="00780601">
              <w:rPr>
                <w:rFonts w:ascii="Arial" w:hAnsi="Arial" w:cs="Arial"/>
                <w:color w:val="000000" w:themeColor="text1"/>
                <w:sz w:val="22"/>
                <w:szCs w:val="22"/>
                <w:lang w:val="sl-SI"/>
              </w:rPr>
              <w:t>neprekriti</w:t>
            </w:r>
            <w:proofErr w:type="spellEnd"/>
            <w:r w:rsidRPr="00780601">
              <w:rPr>
                <w:rFonts w:ascii="Arial" w:hAnsi="Arial" w:cs="Arial"/>
                <w:color w:val="000000" w:themeColor="text1"/>
                <w:sz w:val="22"/>
                <w:szCs w:val="22"/>
                <w:lang w:val="sl-SI"/>
              </w:rPr>
              <w:t>.</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780601" w:rsidRDefault="009B3D6B" w:rsidP="009B3D6B">
            <w:pPr>
              <w:rPr>
                <w:rFonts w:ascii="Arial" w:hAnsi="Arial" w:cs="Arial"/>
                <w:color w:val="000000" w:themeColor="text1"/>
                <w:sz w:val="22"/>
                <w:szCs w:val="22"/>
                <w:lang w:val="sl-SI"/>
              </w:rPr>
            </w:pPr>
            <w:r w:rsidRPr="00780601">
              <w:rPr>
                <w:rFonts w:ascii="Arial" w:hAnsi="Arial" w:cs="Arial"/>
                <w:color w:val="000000" w:themeColor="text1"/>
                <w:sz w:val="22"/>
                <w:szCs w:val="22"/>
                <w:lang w:val="sl-SI"/>
              </w:rPr>
              <w:t xml:space="preserve">7208 10 00, 7208 25 00, 7208 26 00, 7208 27 00, 7208 36 00, 7208 37 00, 7208 38 00, 7208 39 00, 7208 40 00, 7208 52 10, 7208 52 99, 7208 53 10, 7208 53 90, 7208 54 00, </w:t>
            </w:r>
            <w:r w:rsidRPr="00780601">
              <w:rPr>
                <w:rFonts w:ascii="Arial" w:hAnsi="Arial" w:cs="Arial"/>
                <w:color w:val="000000" w:themeColor="text1"/>
                <w:sz w:val="22"/>
                <w:szCs w:val="22"/>
                <w:lang w:val="sl-SI"/>
              </w:rPr>
              <w:lastRenderedPageBreak/>
              <w:t>7211 13 00, 7211 14 00, 7211 19 00, 7225 19 10 90, 7225 30 90, 7225 40 60 90, 7225 40 90, 7226 19 10 90, 7226 91 91, 7226 91 99.</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780601" w:rsidRDefault="009B3D6B" w:rsidP="009B3D6B">
            <w:pPr>
              <w:rPr>
                <w:rFonts w:ascii="Arial" w:hAnsi="Arial" w:cs="Arial"/>
                <w:color w:val="000000" w:themeColor="text1"/>
                <w:sz w:val="22"/>
                <w:szCs w:val="22"/>
                <w:lang w:val="sl-SI"/>
              </w:rPr>
            </w:pPr>
            <w:r w:rsidRPr="00780601">
              <w:rPr>
                <w:rFonts w:ascii="Arial" w:hAnsi="Arial" w:cs="Arial"/>
                <w:color w:val="000000" w:themeColor="text1"/>
                <w:sz w:val="22"/>
                <w:szCs w:val="22"/>
                <w:lang w:val="sl-SI"/>
              </w:rPr>
              <w:lastRenderedPageBreak/>
              <w:t>Turčija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780601" w:rsidRDefault="009B3D6B" w:rsidP="009B3D6B">
            <w:pPr>
              <w:rPr>
                <w:rFonts w:ascii="Arial" w:hAnsi="Arial" w:cs="Arial"/>
                <w:color w:val="000000" w:themeColor="text1"/>
                <w:sz w:val="22"/>
                <w:szCs w:val="22"/>
                <w:lang w:val="sl-SI"/>
              </w:rPr>
            </w:pPr>
            <w:hyperlink r:id="rId74" w:history="1">
              <w:r w:rsidRPr="00780601">
                <w:rPr>
                  <w:rStyle w:val="Hiperpovezava"/>
                  <w:rFonts w:ascii="Arial" w:hAnsi="Arial" w:cs="Arial"/>
                  <w:color w:val="000000" w:themeColor="text1"/>
                  <w:sz w:val="22"/>
                  <w:szCs w:val="22"/>
                  <w:lang w:val="sl-SI"/>
                </w:rPr>
                <w:t xml:space="preserve">IZVEDBENI SKLEP KOMISIJE (EU) 2021/844 z dne 26. maja 2021 o zaključku </w:t>
              </w:r>
              <w:proofErr w:type="spellStart"/>
              <w:r w:rsidRPr="00780601">
                <w:rPr>
                  <w:rStyle w:val="Hiperpovezava"/>
                  <w:rFonts w:ascii="Arial" w:hAnsi="Arial" w:cs="Arial"/>
                  <w:color w:val="000000" w:themeColor="text1"/>
                  <w:sz w:val="22"/>
                  <w:szCs w:val="22"/>
                  <w:lang w:val="sl-SI"/>
                </w:rPr>
                <w:t>protisubvencijskega</w:t>
              </w:r>
              <w:proofErr w:type="spellEnd"/>
              <w:r w:rsidRPr="00780601">
                <w:rPr>
                  <w:rStyle w:val="Hiperpovezava"/>
                  <w:rFonts w:ascii="Arial" w:hAnsi="Arial" w:cs="Arial"/>
                  <w:color w:val="000000" w:themeColor="text1"/>
                  <w:sz w:val="22"/>
                  <w:szCs w:val="22"/>
                  <w:lang w:val="sl-SI"/>
                </w:rPr>
                <w:t xml:space="preserve"> postopka za uvoz nekaterih vroče valjanih ploščatih izdelkov iz železa, nelegiranega jekla ali drugega legiranega jekla s poreklom iz Turčije, (2021/L186/844)</w:t>
              </w:r>
            </w:hyperlink>
            <w:r w:rsidRPr="00780601">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780601" w:rsidRDefault="009B3D6B" w:rsidP="009B3D6B">
            <w:pPr>
              <w:rPr>
                <w:rFonts w:ascii="Arial" w:hAnsi="Arial" w:cs="Arial"/>
                <w:color w:val="000000" w:themeColor="text1"/>
                <w:sz w:val="22"/>
                <w:szCs w:val="22"/>
                <w:lang w:val="sl-SI"/>
              </w:rPr>
            </w:pPr>
            <w:r w:rsidRPr="00780601">
              <w:rPr>
                <w:rFonts w:ascii="Arial" w:hAnsi="Arial" w:cs="Arial"/>
                <w:color w:val="000000" w:themeColor="text1"/>
                <w:sz w:val="22"/>
                <w:szCs w:val="22"/>
                <w:lang w:val="sl-SI"/>
              </w:rPr>
              <w:t>28.5.2021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780601" w:rsidRDefault="009B3D6B" w:rsidP="009B3D6B">
            <w:pPr>
              <w:rPr>
                <w:rFonts w:ascii="Arial" w:hAnsi="Arial" w:cs="Arial"/>
                <w:color w:val="000000" w:themeColor="text1"/>
                <w:sz w:val="22"/>
                <w:szCs w:val="22"/>
                <w:lang w:val="sl-SI"/>
              </w:rPr>
            </w:pPr>
            <w:proofErr w:type="spellStart"/>
            <w:r w:rsidRPr="00780601">
              <w:rPr>
                <w:rFonts w:ascii="Arial" w:hAnsi="Arial" w:cs="Arial"/>
                <w:color w:val="000000" w:themeColor="text1"/>
                <w:sz w:val="22"/>
                <w:szCs w:val="22"/>
                <w:lang w:val="sl-SI"/>
              </w:rPr>
              <w:t>Protisubvencijski</w:t>
            </w:r>
            <w:proofErr w:type="spellEnd"/>
            <w:r w:rsidRPr="00780601">
              <w:rPr>
                <w:rFonts w:ascii="Arial" w:hAnsi="Arial" w:cs="Arial"/>
                <w:color w:val="000000" w:themeColor="text1"/>
                <w:sz w:val="22"/>
                <w:szCs w:val="22"/>
                <w:lang w:val="sl-SI"/>
              </w:rPr>
              <w:t xml:space="preserve"> postopek za uvoz nekaterih vroče valjanih ploščatih izdelkov iz železa, nelegiranega jekla ali drugega legiranega jekla s poreklom iz Turčije se zaključi brez uvedbe ukrepov.</w:t>
            </w: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780601" w:rsidRDefault="009B3D6B" w:rsidP="009B3D6B">
            <w:pPr>
              <w:rPr>
                <w:rFonts w:ascii="Arial" w:hAnsi="Arial" w:cs="Arial"/>
                <w:color w:val="000000" w:themeColor="text1"/>
                <w:sz w:val="22"/>
                <w:szCs w:val="22"/>
                <w:lang w:val="sl-SI"/>
              </w:rPr>
            </w:pPr>
            <w:r w:rsidRPr="00780601">
              <w:rPr>
                <w:rFonts w:ascii="Arial" w:hAnsi="Arial" w:cs="Arial"/>
                <w:color w:val="000000" w:themeColor="text1"/>
                <w:sz w:val="22"/>
                <w:szCs w:val="22"/>
                <w:lang w:val="sl-SI"/>
              </w:rPr>
              <w:lastRenderedPageBreak/>
              <w:t xml:space="preserve">dokončna </w:t>
            </w:r>
            <w:proofErr w:type="spellStart"/>
            <w:r w:rsidRPr="00780601">
              <w:rPr>
                <w:rFonts w:ascii="Arial" w:hAnsi="Arial" w:cs="Arial"/>
                <w:color w:val="000000" w:themeColor="text1"/>
                <w:sz w:val="22"/>
                <w:szCs w:val="22"/>
                <w:lang w:val="sl-SI"/>
              </w:rPr>
              <w:t>protidampinška</w:t>
            </w:r>
            <w:proofErr w:type="spellEnd"/>
            <w:r w:rsidRPr="00780601">
              <w:rPr>
                <w:rFonts w:ascii="Arial" w:hAnsi="Arial" w:cs="Arial"/>
                <w:color w:val="000000" w:themeColor="text1"/>
                <w:sz w:val="22"/>
                <w:szCs w:val="22"/>
                <w:lang w:val="sl-SI"/>
              </w:rPr>
              <w:t xml:space="preserve"> dajatev</w:t>
            </w:r>
          </w:p>
          <w:p w:rsidR="009B3D6B" w:rsidRPr="00780601" w:rsidRDefault="009B3D6B" w:rsidP="009B3D6B">
            <w:pPr>
              <w:rPr>
                <w:rFonts w:ascii="Arial" w:hAnsi="Arial" w:cs="Arial"/>
                <w:color w:val="000000" w:themeColor="text1"/>
                <w:sz w:val="22"/>
                <w:szCs w:val="22"/>
                <w:lang w:val="sl-SI"/>
              </w:rPr>
            </w:pPr>
            <w:r w:rsidRPr="00780601">
              <w:rPr>
                <w:rFonts w:ascii="Arial" w:hAnsi="Arial" w:cs="Arial"/>
                <w:color w:val="000000" w:themeColor="text1"/>
                <w:sz w:val="22"/>
                <w:szCs w:val="22"/>
                <w:lang w:val="sl-SI"/>
              </w:rPr>
              <w:t>dokončna izravnalna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780601" w:rsidRDefault="009B3D6B" w:rsidP="009B3D6B">
            <w:pPr>
              <w:rPr>
                <w:rFonts w:ascii="Arial" w:hAnsi="Arial" w:cs="Arial"/>
                <w:color w:val="000000" w:themeColor="text1"/>
                <w:sz w:val="22"/>
                <w:szCs w:val="22"/>
                <w:lang w:val="sl-SI"/>
              </w:rPr>
            </w:pPr>
            <w:r w:rsidRPr="00780601">
              <w:rPr>
                <w:rFonts w:ascii="Arial" w:hAnsi="Arial" w:cs="Arial"/>
                <w:color w:val="000000" w:themeColor="text1"/>
                <w:sz w:val="22"/>
                <w:szCs w:val="22"/>
                <w:lang w:val="sl-SI"/>
              </w:rPr>
              <w:t xml:space="preserve">Tkane in/ali šivane tkanine iz </w:t>
            </w:r>
            <w:proofErr w:type="spellStart"/>
            <w:r w:rsidRPr="00780601">
              <w:rPr>
                <w:rFonts w:ascii="Arial" w:hAnsi="Arial" w:cs="Arial"/>
                <w:color w:val="000000" w:themeColor="text1"/>
                <w:sz w:val="22"/>
                <w:szCs w:val="22"/>
                <w:lang w:val="sl-SI"/>
              </w:rPr>
              <w:t>rovinga</w:t>
            </w:r>
            <w:proofErr w:type="spellEnd"/>
            <w:r w:rsidRPr="00780601">
              <w:rPr>
                <w:rFonts w:ascii="Arial" w:hAnsi="Arial" w:cs="Arial"/>
                <w:color w:val="000000" w:themeColor="text1"/>
                <w:sz w:val="22"/>
                <w:szCs w:val="22"/>
                <w:lang w:val="sl-SI"/>
              </w:rPr>
              <w:t xml:space="preserve"> in/ali preje iz brezkončnih steklenih vlaken, z drugimi elementi ali brez njih, razen izdelkov, ki so impregnirani ali predhodno impregnirani, in razen tkanin z odprto mrežno strukturo z velikostjo celice več kot </w:t>
            </w:r>
          </w:p>
          <w:p w:rsidR="009B3D6B" w:rsidRPr="00780601" w:rsidRDefault="009B3D6B" w:rsidP="009B3D6B">
            <w:pPr>
              <w:rPr>
                <w:rFonts w:ascii="Arial" w:hAnsi="Arial" w:cs="Arial"/>
                <w:color w:val="000000" w:themeColor="text1"/>
                <w:sz w:val="22"/>
                <w:szCs w:val="22"/>
                <w:lang w:val="sl-SI"/>
              </w:rPr>
            </w:pPr>
            <w:r w:rsidRPr="00780601">
              <w:rPr>
                <w:rFonts w:ascii="Arial" w:hAnsi="Arial" w:cs="Arial"/>
                <w:color w:val="000000" w:themeColor="text1"/>
                <w:sz w:val="22"/>
                <w:szCs w:val="22"/>
                <w:lang w:val="sl-SI"/>
              </w:rPr>
              <w:t>1,8 mm po dolžini in širini ter težo več kot 35 g/m</w:t>
            </w:r>
            <w:r w:rsidRPr="00780601">
              <w:rPr>
                <w:rFonts w:ascii="Arial" w:hAnsi="Arial" w:cs="Arial"/>
                <w:color w:val="000000" w:themeColor="text1"/>
                <w:sz w:val="22"/>
                <w:szCs w:val="22"/>
                <w:vertAlign w:val="superscript"/>
                <w:lang w:val="sl-SI"/>
              </w:rPr>
              <w:t>2.</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780601" w:rsidRDefault="009B3D6B" w:rsidP="009B3D6B">
            <w:pPr>
              <w:rPr>
                <w:rFonts w:ascii="Arial" w:hAnsi="Arial" w:cs="Arial"/>
                <w:color w:val="000000" w:themeColor="text1"/>
                <w:sz w:val="22"/>
                <w:szCs w:val="22"/>
                <w:lang w:val="sl-SI"/>
              </w:rPr>
            </w:pPr>
            <w:r w:rsidRPr="00780601">
              <w:rPr>
                <w:rFonts w:ascii="Arial" w:hAnsi="Arial" w:cs="Arial"/>
                <w:color w:val="000000" w:themeColor="text1"/>
                <w:sz w:val="22"/>
                <w:szCs w:val="22"/>
                <w:lang w:val="sl-SI"/>
              </w:rPr>
              <w:t>7019 39 00 80, 7019 40 00 80, 7019 59 00 80, 7019 90 00 80.</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780601" w:rsidRDefault="009B3D6B" w:rsidP="009B3D6B">
            <w:pPr>
              <w:rPr>
                <w:rFonts w:ascii="Arial" w:hAnsi="Arial" w:cs="Arial"/>
                <w:color w:val="000000" w:themeColor="text1"/>
                <w:sz w:val="22"/>
                <w:szCs w:val="22"/>
                <w:lang w:val="sl-SI"/>
              </w:rPr>
            </w:pPr>
            <w:r w:rsidRPr="00780601">
              <w:rPr>
                <w:rFonts w:ascii="Arial" w:hAnsi="Arial" w:cs="Arial"/>
                <w:color w:val="000000" w:themeColor="text1"/>
                <w:sz w:val="22"/>
                <w:szCs w:val="22"/>
                <w:lang w:val="sl-SI"/>
              </w:rPr>
              <w:t>Egipt, Kitajska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780601" w:rsidRDefault="009B3D6B" w:rsidP="009B3D6B">
            <w:pPr>
              <w:rPr>
                <w:rFonts w:ascii="Arial" w:hAnsi="Arial" w:cs="Arial"/>
                <w:color w:val="000000" w:themeColor="text1"/>
                <w:sz w:val="22"/>
                <w:szCs w:val="22"/>
                <w:lang w:val="sl-SI"/>
              </w:rPr>
            </w:pPr>
            <w:hyperlink r:id="rId75" w:history="1">
              <w:r w:rsidRPr="00780601">
                <w:rPr>
                  <w:rStyle w:val="Hiperpovezava"/>
                  <w:rFonts w:ascii="Arial" w:hAnsi="Arial" w:cs="Arial"/>
                  <w:color w:val="000000" w:themeColor="text1"/>
                  <w:sz w:val="22"/>
                  <w:szCs w:val="22"/>
                  <w:lang w:val="sl-SI"/>
                </w:rPr>
                <w:t xml:space="preserve">Obvestilo o delnem ponovnem začetku preiskav, ki so privedle do </w:t>
              </w:r>
              <w:proofErr w:type="spellStart"/>
              <w:r w:rsidRPr="00780601">
                <w:rPr>
                  <w:rStyle w:val="Hiperpovezava"/>
                  <w:rFonts w:ascii="Arial" w:hAnsi="Arial" w:cs="Arial"/>
                  <w:color w:val="000000" w:themeColor="text1"/>
                  <w:sz w:val="22"/>
                  <w:szCs w:val="22"/>
                  <w:lang w:val="sl-SI"/>
                </w:rPr>
                <w:t>protidampinških</w:t>
              </w:r>
              <w:proofErr w:type="spellEnd"/>
              <w:r w:rsidRPr="00780601">
                <w:rPr>
                  <w:rStyle w:val="Hiperpovezava"/>
                  <w:rFonts w:ascii="Arial" w:hAnsi="Arial" w:cs="Arial"/>
                  <w:color w:val="000000" w:themeColor="text1"/>
                  <w:sz w:val="22"/>
                  <w:szCs w:val="22"/>
                  <w:lang w:val="sl-SI"/>
                </w:rPr>
                <w:t xml:space="preserve"> in </w:t>
              </w:r>
              <w:proofErr w:type="spellStart"/>
              <w:r w:rsidRPr="00780601">
                <w:rPr>
                  <w:rStyle w:val="Hiperpovezava"/>
                  <w:rFonts w:ascii="Arial" w:hAnsi="Arial" w:cs="Arial"/>
                  <w:color w:val="000000" w:themeColor="text1"/>
                  <w:sz w:val="22"/>
                  <w:szCs w:val="22"/>
                  <w:lang w:val="sl-SI"/>
                </w:rPr>
                <w:t>protisubvencijskih</w:t>
              </w:r>
              <w:proofErr w:type="spellEnd"/>
              <w:r w:rsidRPr="00780601">
                <w:rPr>
                  <w:rStyle w:val="Hiperpovezava"/>
                  <w:rFonts w:ascii="Arial" w:hAnsi="Arial" w:cs="Arial"/>
                  <w:color w:val="000000" w:themeColor="text1"/>
                  <w:sz w:val="22"/>
                  <w:szCs w:val="22"/>
                  <w:lang w:val="sl-SI"/>
                </w:rPr>
                <w:t xml:space="preserve"> ukrepov za uvoz nekaterih tkanih in/ali šivanih tkanin iz steklenih vlaken s poreklom iz Ljudske republike Kitajske in Egipta, (2021/C199/06)</w:t>
              </w:r>
            </w:hyperlink>
            <w:r w:rsidRPr="00780601">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780601" w:rsidRDefault="009B3D6B" w:rsidP="009B3D6B">
            <w:pPr>
              <w:rPr>
                <w:rFonts w:ascii="Arial" w:hAnsi="Arial" w:cs="Arial"/>
                <w:color w:val="000000" w:themeColor="text1"/>
                <w:sz w:val="22"/>
                <w:szCs w:val="22"/>
                <w:lang w:val="sl-SI"/>
              </w:rPr>
            </w:pPr>
            <w:r w:rsidRPr="00780601">
              <w:rPr>
                <w:rFonts w:ascii="Arial" w:hAnsi="Arial" w:cs="Arial"/>
                <w:color w:val="000000" w:themeColor="text1"/>
                <w:sz w:val="22"/>
                <w:szCs w:val="22"/>
                <w:lang w:val="sl-SI"/>
              </w:rPr>
              <w:t>27.5.2021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780601" w:rsidRDefault="009B3D6B" w:rsidP="009B3D6B">
            <w:pPr>
              <w:rPr>
                <w:rFonts w:ascii="Arial" w:hAnsi="Arial" w:cs="Arial"/>
                <w:color w:val="000000" w:themeColor="text1"/>
                <w:sz w:val="22"/>
                <w:szCs w:val="22"/>
                <w:lang w:val="sl-SI"/>
              </w:rPr>
            </w:pPr>
            <w:r w:rsidRPr="00780601">
              <w:rPr>
                <w:rFonts w:ascii="Arial" w:hAnsi="Arial" w:cs="Arial"/>
                <w:color w:val="000000" w:themeColor="text1"/>
                <w:sz w:val="22"/>
                <w:szCs w:val="22"/>
                <w:lang w:val="sl-SI"/>
              </w:rPr>
              <w:t>Ponovni začetek preiskave se običajno zaključi v 13 mesecih od datuma objave tega obvestila.</w:t>
            </w: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780601" w:rsidRDefault="009B3D6B" w:rsidP="009B3D6B">
            <w:pPr>
              <w:rPr>
                <w:rFonts w:ascii="Arial" w:hAnsi="Arial" w:cs="Arial"/>
                <w:color w:val="000000" w:themeColor="text1"/>
                <w:sz w:val="22"/>
                <w:szCs w:val="22"/>
                <w:lang w:val="sl-SI"/>
              </w:rPr>
            </w:pPr>
            <w:r w:rsidRPr="00780601">
              <w:rPr>
                <w:rFonts w:ascii="Arial" w:hAnsi="Arial" w:cs="Arial"/>
                <w:color w:val="000000" w:themeColor="text1"/>
                <w:sz w:val="22"/>
                <w:szCs w:val="22"/>
                <w:lang w:val="sl-SI"/>
              </w:rPr>
              <w:t xml:space="preserve">dokončna </w:t>
            </w:r>
            <w:proofErr w:type="spellStart"/>
            <w:r w:rsidRPr="00780601">
              <w:rPr>
                <w:rFonts w:ascii="Arial" w:hAnsi="Arial" w:cs="Arial"/>
                <w:color w:val="000000" w:themeColor="text1"/>
                <w:sz w:val="22"/>
                <w:szCs w:val="22"/>
                <w:lang w:val="sl-SI"/>
              </w:rPr>
              <w:t>protidampinška</w:t>
            </w:r>
            <w:proofErr w:type="spellEnd"/>
            <w:r w:rsidRPr="00780601">
              <w:rPr>
                <w:rFonts w:ascii="Arial" w:hAnsi="Arial" w:cs="Arial"/>
                <w:color w:val="000000" w:themeColor="text1"/>
                <w:sz w:val="22"/>
                <w:szCs w:val="22"/>
                <w:lang w:val="sl-SI"/>
              </w:rPr>
              <w:t xml:space="preserve">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780601" w:rsidRDefault="009B3D6B" w:rsidP="009B3D6B">
            <w:pPr>
              <w:rPr>
                <w:rFonts w:ascii="Arial" w:hAnsi="Arial" w:cs="Arial"/>
                <w:color w:val="000000" w:themeColor="text1"/>
                <w:sz w:val="22"/>
                <w:szCs w:val="22"/>
                <w:lang w:val="sl-SI"/>
              </w:rPr>
            </w:pPr>
            <w:r w:rsidRPr="00780601">
              <w:rPr>
                <w:rFonts w:ascii="Arial" w:hAnsi="Arial" w:cs="Arial"/>
                <w:color w:val="000000" w:themeColor="text1"/>
                <w:sz w:val="22"/>
                <w:szCs w:val="22"/>
                <w:lang w:val="sl-SI"/>
              </w:rPr>
              <w:t xml:space="preserve">Suh natrijev glukonat, številka </w:t>
            </w:r>
            <w:proofErr w:type="spellStart"/>
            <w:r w:rsidRPr="00780601">
              <w:rPr>
                <w:rFonts w:ascii="Arial" w:hAnsi="Arial" w:cs="Arial"/>
                <w:color w:val="000000" w:themeColor="text1"/>
                <w:sz w:val="22"/>
                <w:szCs w:val="22"/>
                <w:lang w:val="sl-SI"/>
              </w:rPr>
              <w:t>CUS</w:t>
            </w:r>
            <w:proofErr w:type="spellEnd"/>
            <w:r w:rsidRPr="00780601">
              <w:rPr>
                <w:rFonts w:ascii="Arial" w:hAnsi="Arial" w:cs="Arial"/>
                <w:color w:val="000000" w:themeColor="text1"/>
                <w:sz w:val="22"/>
                <w:szCs w:val="22"/>
                <w:lang w:val="sl-SI"/>
              </w:rPr>
              <w:t xml:space="preserve"> (</w:t>
            </w:r>
            <w:proofErr w:type="spellStart"/>
            <w:r w:rsidRPr="00780601">
              <w:rPr>
                <w:rFonts w:ascii="Arial" w:hAnsi="Arial" w:cs="Arial"/>
                <w:color w:val="000000" w:themeColor="text1"/>
                <w:sz w:val="22"/>
                <w:szCs w:val="22"/>
                <w:lang w:val="sl-SI"/>
              </w:rPr>
              <w:t>Customs</w:t>
            </w:r>
            <w:proofErr w:type="spellEnd"/>
            <w:r w:rsidRPr="00780601">
              <w:rPr>
                <w:rFonts w:ascii="Arial" w:hAnsi="Arial" w:cs="Arial"/>
                <w:color w:val="000000" w:themeColor="text1"/>
                <w:sz w:val="22"/>
                <w:szCs w:val="22"/>
                <w:lang w:val="sl-SI"/>
              </w:rPr>
              <w:t xml:space="preserve"> Union </w:t>
            </w:r>
            <w:proofErr w:type="spellStart"/>
            <w:r w:rsidRPr="00780601">
              <w:rPr>
                <w:rFonts w:ascii="Arial" w:hAnsi="Arial" w:cs="Arial"/>
                <w:color w:val="000000" w:themeColor="text1"/>
                <w:sz w:val="22"/>
                <w:szCs w:val="22"/>
                <w:lang w:val="sl-SI"/>
              </w:rPr>
              <w:t>and</w:t>
            </w:r>
            <w:proofErr w:type="spellEnd"/>
            <w:r w:rsidRPr="00780601">
              <w:rPr>
                <w:rFonts w:ascii="Arial" w:hAnsi="Arial" w:cs="Arial"/>
                <w:color w:val="000000" w:themeColor="text1"/>
                <w:sz w:val="22"/>
                <w:szCs w:val="22"/>
                <w:lang w:val="sl-SI"/>
              </w:rPr>
              <w:t xml:space="preserve"> </w:t>
            </w:r>
            <w:proofErr w:type="spellStart"/>
            <w:r w:rsidRPr="00780601">
              <w:rPr>
                <w:rFonts w:ascii="Arial" w:hAnsi="Arial" w:cs="Arial"/>
                <w:color w:val="000000" w:themeColor="text1"/>
                <w:sz w:val="22"/>
                <w:szCs w:val="22"/>
                <w:lang w:val="sl-SI"/>
              </w:rPr>
              <w:t>Statistics</w:t>
            </w:r>
            <w:proofErr w:type="spellEnd"/>
            <w:r w:rsidRPr="00780601">
              <w:rPr>
                <w:rFonts w:ascii="Arial" w:hAnsi="Arial" w:cs="Arial"/>
                <w:color w:val="000000" w:themeColor="text1"/>
                <w:sz w:val="22"/>
                <w:szCs w:val="22"/>
                <w:lang w:val="sl-SI"/>
              </w:rPr>
              <w:t xml:space="preserve">) 0023277-9 in registrska številka </w:t>
            </w:r>
            <w:proofErr w:type="spellStart"/>
            <w:r w:rsidRPr="00780601">
              <w:rPr>
                <w:rFonts w:ascii="Arial" w:hAnsi="Arial" w:cs="Arial"/>
                <w:color w:val="000000" w:themeColor="text1"/>
                <w:sz w:val="22"/>
                <w:szCs w:val="22"/>
                <w:lang w:val="sl-SI"/>
              </w:rPr>
              <w:t>CAS</w:t>
            </w:r>
            <w:proofErr w:type="spellEnd"/>
            <w:r w:rsidRPr="00780601">
              <w:rPr>
                <w:rFonts w:ascii="Arial" w:hAnsi="Arial" w:cs="Arial"/>
                <w:color w:val="000000" w:themeColor="text1"/>
                <w:sz w:val="22"/>
                <w:szCs w:val="22"/>
                <w:lang w:val="sl-SI"/>
              </w:rPr>
              <w:t xml:space="preserve"> (</w:t>
            </w:r>
            <w:proofErr w:type="spellStart"/>
            <w:r w:rsidRPr="00780601">
              <w:rPr>
                <w:rFonts w:ascii="Arial" w:hAnsi="Arial" w:cs="Arial"/>
                <w:color w:val="000000" w:themeColor="text1"/>
                <w:sz w:val="22"/>
                <w:szCs w:val="22"/>
                <w:lang w:val="sl-SI"/>
              </w:rPr>
              <w:t>Chemical</w:t>
            </w:r>
            <w:proofErr w:type="spellEnd"/>
            <w:r w:rsidRPr="00780601">
              <w:rPr>
                <w:rFonts w:ascii="Arial" w:hAnsi="Arial" w:cs="Arial"/>
                <w:color w:val="000000" w:themeColor="text1"/>
                <w:sz w:val="22"/>
                <w:szCs w:val="22"/>
                <w:lang w:val="sl-SI"/>
              </w:rPr>
              <w:t xml:space="preserve"> </w:t>
            </w:r>
            <w:proofErr w:type="spellStart"/>
            <w:r w:rsidRPr="00780601">
              <w:rPr>
                <w:rFonts w:ascii="Arial" w:hAnsi="Arial" w:cs="Arial"/>
                <w:color w:val="000000" w:themeColor="text1"/>
                <w:sz w:val="22"/>
                <w:szCs w:val="22"/>
                <w:lang w:val="sl-SI"/>
              </w:rPr>
              <w:t>Abstracts</w:t>
            </w:r>
            <w:proofErr w:type="spellEnd"/>
            <w:r w:rsidRPr="00780601">
              <w:rPr>
                <w:rFonts w:ascii="Arial" w:hAnsi="Arial" w:cs="Arial"/>
                <w:color w:val="000000" w:themeColor="text1"/>
                <w:sz w:val="22"/>
                <w:szCs w:val="22"/>
                <w:lang w:val="sl-SI"/>
              </w:rPr>
              <w:t xml:space="preserve"> </w:t>
            </w:r>
            <w:proofErr w:type="spellStart"/>
            <w:r w:rsidRPr="00780601">
              <w:rPr>
                <w:rFonts w:ascii="Arial" w:hAnsi="Arial" w:cs="Arial"/>
                <w:color w:val="000000" w:themeColor="text1"/>
                <w:sz w:val="22"/>
                <w:szCs w:val="22"/>
                <w:lang w:val="sl-SI"/>
              </w:rPr>
              <w:t>Service</w:t>
            </w:r>
            <w:proofErr w:type="spellEnd"/>
            <w:r w:rsidRPr="00780601">
              <w:rPr>
                <w:rFonts w:ascii="Arial" w:hAnsi="Arial" w:cs="Arial"/>
                <w:color w:val="000000" w:themeColor="text1"/>
                <w:sz w:val="22"/>
                <w:szCs w:val="22"/>
                <w:lang w:val="sl-SI"/>
              </w:rPr>
              <w:t>) 527-07-1</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780601" w:rsidRDefault="009B3D6B" w:rsidP="009B3D6B">
            <w:pPr>
              <w:rPr>
                <w:rFonts w:ascii="Arial" w:hAnsi="Arial" w:cs="Arial"/>
                <w:color w:val="000000" w:themeColor="text1"/>
                <w:sz w:val="22"/>
                <w:szCs w:val="22"/>
                <w:lang w:val="sl-SI"/>
              </w:rPr>
            </w:pPr>
            <w:r w:rsidRPr="00780601">
              <w:rPr>
                <w:rFonts w:ascii="Arial" w:hAnsi="Arial" w:cs="Arial"/>
                <w:color w:val="000000" w:themeColor="text1"/>
                <w:sz w:val="22"/>
                <w:szCs w:val="22"/>
                <w:lang w:val="sl-SI"/>
              </w:rPr>
              <w:t>2918 16 00 10</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780601" w:rsidRDefault="009B3D6B" w:rsidP="009B3D6B">
            <w:pPr>
              <w:rPr>
                <w:rFonts w:ascii="Arial" w:hAnsi="Arial" w:cs="Arial"/>
                <w:color w:val="000000" w:themeColor="text1"/>
                <w:sz w:val="22"/>
                <w:szCs w:val="22"/>
                <w:lang w:val="sl-SI"/>
              </w:rPr>
            </w:pPr>
            <w:r w:rsidRPr="00780601">
              <w:rPr>
                <w:rFonts w:ascii="Arial" w:hAnsi="Arial" w:cs="Arial"/>
                <w:color w:val="000000" w:themeColor="text1"/>
                <w:sz w:val="22"/>
                <w:szCs w:val="22"/>
                <w:lang w:val="sl-SI"/>
              </w:rPr>
              <w:t>Kitajska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780601" w:rsidRDefault="009B3D6B" w:rsidP="009B3D6B">
            <w:pPr>
              <w:rPr>
                <w:rFonts w:ascii="Arial" w:hAnsi="Arial" w:cs="Arial"/>
                <w:color w:val="000000" w:themeColor="text1"/>
                <w:sz w:val="22"/>
                <w:szCs w:val="22"/>
                <w:lang w:val="sl-SI"/>
              </w:rPr>
            </w:pPr>
            <w:hyperlink r:id="rId76" w:history="1">
              <w:r w:rsidRPr="00780601">
                <w:rPr>
                  <w:rStyle w:val="Hiperpovezava"/>
                  <w:rFonts w:ascii="Arial" w:hAnsi="Arial" w:cs="Arial"/>
                  <w:color w:val="000000" w:themeColor="text1"/>
                  <w:sz w:val="22"/>
                  <w:szCs w:val="22"/>
                  <w:lang w:val="sl-SI"/>
                </w:rPr>
                <w:t xml:space="preserve">Obvestilo o bližnjem izteku nekaterih </w:t>
              </w:r>
              <w:proofErr w:type="spellStart"/>
              <w:r w:rsidRPr="00780601">
                <w:rPr>
                  <w:rStyle w:val="Hiperpovezava"/>
                  <w:rFonts w:ascii="Arial" w:hAnsi="Arial" w:cs="Arial"/>
                  <w:color w:val="000000" w:themeColor="text1"/>
                  <w:sz w:val="22"/>
                  <w:szCs w:val="22"/>
                  <w:lang w:val="sl-SI"/>
                </w:rPr>
                <w:t>protidampinških</w:t>
              </w:r>
              <w:proofErr w:type="spellEnd"/>
              <w:r w:rsidRPr="00780601">
                <w:rPr>
                  <w:rStyle w:val="Hiperpovezava"/>
                  <w:rFonts w:ascii="Arial" w:hAnsi="Arial" w:cs="Arial"/>
                  <w:color w:val="000000" w:themeColor="text1"/>
                  <w:sz w:val="22"/>
                  <w:szCs w:val="22"/>
                  <w:lang w:val="sl-SI"/>
                </w:rPr>
                <w:t xml:space="preserve"> ukrepov, (2021/</w:t>
              </w:r>
              <w:proofErr w:type="spellStart"/>
              <w:r w:rsidRPr="00780601">
                <w:rPr>
                  <w:rStyle w:val="Hiperpovezava"/>
                  <w:rFonts w:ascii="Arial" w:hAnsi="Arial" w:cs="Arial"/>
                  <w:color w:val="000000" w:themeColor="text1"/>
                  <w:sz w:val="22"/>
                  <w:szCs w:val="22"/>
                  <w:lang w:val="sl-SI"/>
                </w:rPr>
                <w:t>C170</w:t>
              </w:r>
              <w:proofErr w:type="spellEnd"/>
              <w:r w:rsidRPr="00780601">
                <w:rPr>
                  <w:rStyle w:val="Hiperpovezava"/>
                  <w:rFonts w:ascii="Arial" w:hAnsi="Arial" w:cs="Arial"/>
                  <w:color w:val="000000" w:themeColor="text1"/>
                  <w:sz w:val="22"/>
                  <w:szCs w:val="22"/>
                  <w:lang w:val="sl-SI"/>
                </w:rPr>
                <w:t>/05)</w:t>
              </w:r>
            </w:hyperlink>
            <w:r w:rsidRPr="00780601">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780601" w:rsidRDefault="009B3D6B" w:rsidP="009B3D6B">
            <w:pPr>
              <w:rPr>
                <w:rFonts w:ascii="Arial" w:hAnsi="Arial" w:cs="Arial"/>
                <w:color w:val="000000" w:themeColor="text1"/>
                <w:sz w:val="22"/>
                <w:szCs w:val="22"/>
                <w:lang w:val="sl-SI"/>
              </w:rPr>
            </w:pPr>
            <w:r w:rsidRPr="00780601">
              <w:rPr>
                <w:rFonts w:ascii="Arial" w:hAnsi="Arial" w:cs="Arial"/>
                <w:color w:val="000000" w:themeColor="text1"/>
                <w:sz w:val="22"/>
                <w:szCs w:val="22"/>
                <w:lang w:val="sl-SI"/>
              </w:rPr>
              <w:t>6.5.2021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780601" w:rsidRDefault="009B3D6B" w:rsidP="009B3D6B">
            <w:pPr>
              <w:rPr>
                <w:rFonts w:ascii="Arial" w:hAnsi="Arial" w:cs="Arial"/>
                <w:color w:val="000000" w:themeColor="text1"/>
                <w:sz w:val="22"/>
                <w:szCs w:val="22"/>
                <w:lang w:val="sl-SI"/>
              </w:rPr>
            </w:pPr>
            <w:r w:rsidRPr="00780601">
              <w:rPr>
                <w:rFonts w:ascii="Arial" w:hAnsi="Arial" w:cs="Arial"/>
                <w:color w:val="000000" w:themeColor="text1"/>
                <w:sz w:val="22"/>
                <w:szCs w:val="22"/>
                <w:lang w:val="sl-SI"/>
              </w:rPr>
              <w:t>Ukrep se izteče ob polnoči 21.1.2022.</w:t>
            </w: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780601" w:rsidRDefault="009B3D6B" w:rsidP="009B3D6B">
            <w:pPr>
              <w:rPr>
                <w:rFonts w:ascii="Arial" w:hAnsi="Arial" w:cs="Arial"/>
                <w:color w:val="000000" w:themeColor="text1"/>
                <w:sz w:val="22"/>
                <w:szCs w:val="22"/>
                <w:lang w:val="sl-SI"/>
              </w:rPr>
            </w:pPr>
            <w:r w:rsidRPr="00780601">
              <w:rPr>
                <w:rFonts w:ascii="Arial" w:hAnsi="Arial" w:cs="Arial"/>
                <w:color w:val="000000" w:themeColor="text1"/>
                <w:sz w:val="22"/>
                <w:szCs w:val="22"/>
                <w:lang w:val="sl-SI"/>
              </w:rPr>
              <w:t xml:space="preserve">dokončna </w:t>
            </w:r>
            <w:proofErr w:type="spellStart"/>
            <w:r w:rsidRPr="00780601">
              <w:rPr>
                <w:rFonts w:ascii="Arial" w:hAnsi="Arial" w:cs="Arial"/>
                <w:color w:val="000000" w:themeColor="text1"/>
                <w:sz w:val="22"/>
                <w:szCs w:val="22"/>
                <w:lang w:val="sl-SI"/>
              </w:rPr>
              <w:t>protidampinška</w:t>
            </w:r>
            <w:proofErr w:type="spellEnd"/>
            <w:r w:rsidRPr="00780601">
              <w:rPr>
                <w:rFonts w:ascii="Arial" w:hAnsi="Arial" w:cs="Arial"/>
                <w:color w:val="000000" w:themeColor="text1"/>
                <w:sz w:val="22"/>
                <w:szCs w:val="22"/>
                <w:lang w:val="sl-SI"/>
              </w:rPr>
              <w:t xml:space="preserve">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780601" w:rsidRDefault="009B3D6B" w:rsidP="009B3D6B">
            <w:pPr>
              <w:rPr>
                <w:rFonts w:ascii="Arial" w:hAnsi="Arial" w:cs="Arial"/>
                <w:color w:val="000000" w:themeColor="text1"/>
                <w:sz w:val="22"/>
                <w:szCs w:val="22"/>
                <w:lang w:val="sl-SI"/>
              </w:rPr>
            </w:pPr>
            <w:r w:rsidRPr="00780601">
              <w:rPr>
                <w:rFonts w:ascii="Arial" w:hAnsi="Arial" w:cs="Arial"/>
                <w:color w:val="000000" w:themeColor="text1"/>
                <w:sz w:val="22"/>
                <w:szCs w:val="22"/>
                <w:lang w:val="sl-SI"/>
              </w:rPr>
              <w:t>Pribor (</w:t>
            </w:r>
            <w:proofErr w:type="spellStart"/>
            <w:r w:rsidRPr="00780601">
              <w:rPr>
                <w:rFonts w:ascii="Arial" w:hAnsi="Arial" w:cs="Arial"/>
                <w:color w:val="000000" w:themeColor="text1"/>
                <w:sz w:val="22"/>
                <w:szCs w:val="22"/>
                <w:lang w:val="sl-SI"/>
              </w:rPr>
              <w:t>fitingi</w:t>
            </w:r>
            <w:proofErr w:type="spellEnd"/>
            <w:r w:rsidRPr="00780601">
              <w:rPr>
                <w:rFonts w:ascii="Arial" w:hAnsi="Arial" w:cs="Arial"/>
                <w:color w:val="000000" w:themeColor="text1"/>
                <w:sz w:val="22"/>
                <w:szCs w:val="22"/>
                <w:lang w:val="sl-SI"/>
              </w:rPr>
              <w:t xml:space="preserve">) za varjenje cevi iz različnih vrst </w:t>
            </w:r>
            <w:proofErr w:type="spellStart"/>
            <w:r w:rsidRPr="00780601">
              <w:rPr>
                <w:rFonts w:ascii="Arial" w:hAnsi="Arial" w:cs="Arial"/>
                <w:color w:val="000000" w:themeColor="text1"/>
                <w:sz w:val="22"/>
                <w:szCs w:val="22"/>
                <w:lang w:val="sl-SI"/>
              </w:rPr>
              <w:t>avstenitnega</w:t>
            </w:r>
            <w:proofErr w:type="spellEnd"/>
            <w:r w:rsidRPr="00780601">
              <w:rPr>
                <w:rFonts w:ascii="Arial" w:hAnsi="Arial" w:cs="Arial"/>
                <w:color w:val="000000" w:themeColor="text1"/>
                <w:sz w:val="22"/>
                <w:szCs w:val="22"/>
                <w:lang w:val="sl-SI"/>
              </w:rPr>
              <w:t xml:space="preserve"> nerjavnega jekla, ki ustreza tipom AISI 304, 304L, 316, 316L, 316Ti, 321 in 321H ter </w:t>
            </w:r>
            <w:r w:rsidRPr="00780601">
              <w:rPr>
                <w:rFonts w:ascii="Arial" w:hAnsi="Arial" w:cs="Arial"/>
                <w:color w:val="000000" w:themeColor="text1"/>
                <w:sz w:val="22"/>
                <w:szCs w:val="22"/>
                <w:lang w:val="sl-SI"/>
              </w:rPr>
              <w:lastRenderedPageBreak/>
              <w:t>njihovim ekvivalentom v drugih normativih, z največjim zunanjim premerom do vključno 406,4 mm in debelino stene 16 mm ali manj, s hrapavostjo najmanj 0,8 mikrometra, brez prirobnice, dokončan ali nedokončan.</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780601" w:rsidRDefault="009B3D6B" w:rsidP="009B3D6B">
            <w:pPr>
              <w:rPr>
                <w:rFonts w:ascii="Arial" w:hAnsi="Arial" w:cs="Arial"/>
                <w:color w:val="000000" w:themeColor="text1"/>
                <w:sz w:val="22"/>
                <w:szCs w:val="22"/>
                <w:lang w:val="sl-SI"/>
              </w:rPr>
            </w:pPr>
            <w:r w:rsidRPr="00780601">
              <w:rPr>
                <w:rFonts w:ascii="Arial" w:hAnsi="Arial" w:cs="Arial"/>
                <w:color w:val="000000" w:themeColor="text1"/>
                <w:sz w:val="22"/>
                <w:szCs w:val="22"/>
                <w:lang w:val="sl-SI"/>
              </w:rPr>
              <w:lastRenderedPageBreak/>
              <w:t>7307 23 10 15, 7307 23 10 25, 7307 23 90 15, 7307 23 90 25.</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780601" w:rsidRDefault="009B3D6B" w:rsidP="009B3D6B">
            <w:pPr>
              <w:rPr>
                <w:rFonts w:ascii="Arial" w:hAnsi="Arial" w:cs="Arial"/>
                <w:color w:val="000000" w:themeColor="text1"/>
                <w:sz w:val="22"/>
                <w:szCs w:val="22"/>
                <w:lang w:val="sl-SI"/>
              </w:rPr>
            </w:pPr>
            <w:r w:rsidRPr="00780601">
              <w:rPr>
                <w:rFonts w:ascii="Arial" w:hAnsi="Arial" w:cs="Arial"/>
                <w:color w:val="000000" w:themeColor="text1"/>
                <w:sz w:val="22"/>
                <w:szCs w:val="22"/>
                <w:lang w:val="sl-SI"/>
              </w:rPr>
              <w:t>Kitajska, Tajvan</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780601" w:rsidRDefault="009B3D6B" w:rsidP="009B3D6B">
            <w:pPr>
              <w:rPr>
                <w:rStyle w:val="Hiperpovezava"/>
                <w:rFonts w:ascii="Arial" w:hAnsi="Arial" w:cs="Arial"/>
                <w:color w:val="000000" w:themeColor="text1"/>
                <w:sz w:val="22"/>
                <w:szCs w:val="22"/>
                <w:lang w:val="sl-SI"/>
              </w:rPr>
            </w:pPr>
            <w:r w:rsidRPr="00780601">
              <w:rPr>
                <w:rFonts w:ascii="Arial" w:hAnsi="Arial" w:cs="Arial"/>
                <w:color w:val="000000" w:themeColor="text1"/>
                <w:sz w:val="22"/>
                <w:szCs w:val="22"/>
              </w:rPr>
              <w:fldChar w:fldCharType="begin"/>
            </w:r>
            <w:r w:rsidRPr="00780601">
              <w:rPr>
                <w:rFonts w:ascii="Arial" w:hAnsi="Arial" w:cs="Arial"/>
                <w:color w:val="000000" w:themeColor="text1"/>
                <w:sz w:val="22"/>
                <w:szCs w:val="22"/>
                <w:lang w:val="sl-SI"/>
              </w:rPr>
              <w:instrText xml:space="preserve"> HYPERLINK "https://eur-lex.europa.eu/legal-content/SL/TXT/PDF/?uri=CELEX:52021XC0505(01)&amp;from=SL" </w:instrText>
            </w:r>
            <w:r w:rsidRPr="00780601">
              <w:rPr>
                <w:rFonts w:ascii="Arial" w:hAnsi="Arial" w:cs="Arial"/>
                <w:color w:val="000000" w:themeColor="text1"/>
                <w:sz w:val="22"/>
                <w:szCs w:val="22"/>
              </w:rPr>
              <w:fldChar w:fldCharType="separate"/>
            </w:r>
            <w:r w:rsidRPr="00780601">
              <w:rPr>
                <w:rStyle w:val="Hiperpovezava"/>
                <w:rFonts w:ascii="Arial" w:hAnsi="Arial" w:cs="Arial"/>
                <w:color w:val="000000" w:themeColor="text1"/>
                <w:sz w:val="22"/>
                <w:szCs w:val="22"/>
                <w:lang w:val="sl-SI"/>
              </w:rPr>
              <w:t xml:space="preserve">Obvestilo o bližnjem izteku nekaterih </w:t>
            </w:r>
            <w:proofErr w:type="spellStart"/>
            <w:r w:rsidRPr="00780601">
              <w:rPr>
                <w:rStyle w:val="Hiperpovezava"/>
                <w:rFonts w:ascii="Arial" w:hAnsi="Arial" w:cs="Arial"/>
                <w:color w:val="000000" w:themeColor="text1"/>
                <w:sz w:val="22"/>
                <w:szCs w:val="22"/>
                <w:lang w:val="sl-SI"/>
              </w:rPr>
              <w:t>protidampinških</w:t>
            </w:r>
            <w:proofErr w:type="spellEnd"/>
            <w:r w:rsidRPr="00780601">
              <w:rPr>
                <w:rStyle w:val="Hiperpovezava"/>
                <w:rFonts w:ascii="Arial" w:hAnsi="Arial" w:cs="Arial"/>
                <w:color w:val="000000" w:themeColor="text1"/>
                <w:sz w:val="22"/>
                <w:szCs w:val="22"/>
                <w:lang w:val="sl-SI"/>
              </w:rPr>
              <w:t xml:space="preserve"> ukrepov,</w:t>
            </w:r>
          </w:p>
          <w:p w:rsidR="009B3D6B" w:rsidRPr="00780601" w:rsidRDefault="009B3D6B" w:rsidP="009B3D6B">
            <w:pPr>
              <w:rPr>
                <w:rFonts w:ascii="Arial" w:hAnsi="Arial" w:cs="Arial"/>
                <w:color w:val="000000" w:themeColor="text1"/>
                <w:sz w:val="22"/>
                <w:szCs w:val="22"/>
                <w:lang w:val="sl-SI"/>
              </w:rPr>
            </w:pPr>
            <w:r w:rsidRPr="00780601">
              <w:rPr>
                <w:rStyle w:val="Hiperpovezava"/>
                <w:rFonts w:ascii="Arial" w:hAnsi="Arial" w:cs="Arial"/>
                <w:color w:val="000000" w:themeColor="text1"/>
                <w:sz w:val="22"/>
                <w:szCs w:val="22"/>
                <w:lang w:val="sl-SI"/>
              </w:rPr>
              <w:t>(2021/</w:t>
            </w:r>
            <w:proofErr w:type="spellStart"/>
            <w:r w:rsidRPr="00780601">
              <w:rPr>
                <w:rStyle w:val="Hiperpovezava"/>
                <w:rFonts w:ascii="Arial" w:hAnsi="Arial" w:cs="Arial"/>
                <w:color w:val="000000" w:themeColor="text1"/>
                <w:sz w:val="22"/>
                <w:szCs w:val="22"/>
                <w:lang w:val="sl-SI"/>
              </w:rPr>
              <w:t>C168</w:t>
            </w:r>
            <w:proofErr w:type="spellEnd"/>
            <w:r w:rsidRPr="00780601">
              <w:rPr>
                <w:rStyle w:val="Hiperpovezava"/>
                <w:rFonts w:ascii="Arial" w:hAnsi="Arial" w:cs="Arial"/>
                <w:color w:val="000000" w:themeColor="text1"/>
                <w:sz w:val="22"/>
                <w:szCs w:val="22"/>
                <w:lang w:val="sl-SI"/>
              </w:rPr>
              <w:t>/03)</w:t>
            </w:r>
            <w:r w:rsidRPr="00780601">
              <w:rPr>
                <w:rFonts w:ascii="Arial" w:hAnsi="Arial" w:cs="Arial"/>
                <w:color w:val="000000" w:themeColor="text1"/>
                <w:sz w:val="22"/>
                <w:szCs w:val="22"/>
              </w:rPr>
              <w:fldChar w:fldCharType="end"/>
            </w:r>
            <w:r w:rsidRPr="00780601">
              <w:rPr>
                <w:rFonts w:ascii="Arial" w:hAnsi="Arial" w:cs="Arial"/>
                <w:color w:val="000000" w:themeColor="text1"/>
                <w:sz w:val="22"/>
                <w:szCs w:val="22"/>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780601" w:rsidRDefault="009B3D6B" w:rsidP="009B3D6B">
            <w:pPr>
              <w:rPr>
                <w:rFonts w:ascii="Arial" w:hAnsi="Arial" w:cs="Arial"/>
                <w:color w:val="000000" w:themeColor="text1"/>
                <w:sz w:val="22"/>
                <w:szCs w:val="22"/>
                <w:lang w:val="sl-SI"/>
              </w:rPr>
            </w:pPr>
            <w:r w:rsidRPr="00780601">
              <w:rPr>
                <w:rFonts w:ascii="Arial" w:hAnsi="Arial" w:cs="Arial"/>
                <w:color w:val="000000" w:themeColor="text1"/>
                <w:sz w:val="22"/>
                <w:szCs w:val="22"/>
                <w:lang w:val="sl-SI"/>
              </w:rPr>
              <w:t>5.5.2021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780601" w:rsidRDefault="009B3D6B" w:rsidP="009B3D6B">
            <w:pPr>
              <w:rPr>
                <w:rFonts w:ascii="Arial" w:hAnsi="Arial" w:cs="Arial"/>
                <w:color w:val="000000" w:themeColor="text1"/>
                <w:sz w:val="22"/>
                <w:szCs w:val="22"/>
                <w:lang w:val="sl-SI"/>
              </w:rPr>
            </w:pPr>
            <w:r w:rsidRPr="00780601">
              <w:rPr>
                <w:rFonts w:ascii="Arial" w:hAnsi="Arial" w:cs="Arial"/>
                <w:color w:val="000000" w:themeColor="text1"/>
                <w:sz w:val="22"/>
                <w:szCs w:val="22"/>
                <w:lang w:val="sl-SI"/>
              </w:rPr>
              <w:t>Ukrep se izteče ob polnoči 28.1.2022.</w:t>
            </w:r>
          </w:p>
        </w:tc>
      </w:tr>
      <w:tr w:rsidR="009B3D6B" w:rsidRPr="009905D5"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780601" w:rsidRDefault="009B3D6B" w:rsidP="009B3D6B">
            <w:pPr>
              <w:rPr>
                <w:rFonts w:ascii="Arial" w:hAnsi="Arial" w:cs="Arial"/>
                <w:color w:val="000000" w:themeColor="text1"/>
                <w:sz w:val="22"/>
                <w:szCs w:val="22"/>
                <w:lang w:val="sl-SI"/>
              </w:rPr>
            </w:pPr>
            <w:r w:rsidRPr="00780601">
              <w:rPr>
                <w:rFonts w:ascii="Arial" w:hAnsi="Arial" w:cs="Arial"/>
                <w:color w:val="000000" w:themeColor="text1"/>
                <w:sz w:val="22"/>
                <w:szCs w:val="22"/>
                <w:lang w:val="sl-SI"/>
              </w:rPr>
              <w:t xml:space="preserve">dokončna </w:t>
            </w:r>
            <w:proofErr w:type="spellStart"/>
            <w:r w:rsidRPr="00780601">
              <w:rPr>
                <w:rFonts w:ascii="Arial" w:hAnsi="Arial" w:cs="Arial"/>
                <w:color w:val="000000" w:themeColor="text1"/>
                <w:sz w:val="22"/>
                <w:szCs w:val="22"/>
                <w:lang w:val="sl-SI"/>
              </w:rPr>
              <w:t>protidampinška</w:t>
            </w:r>
            <w:proofErr w:type="spellEnd"/>
            <w:r w:rsidRPr="00780601">
              <w:rPr>
                <w:rFonts w:ascii="Arial" w:hAnsi="Arial" w:cs="Arial"/>
                <w:color w:val="000000" w:themeColor="text1"/>
                <w:sz w:val="22"/>
                <w:szCs w:val="22"/>
                <w:lang w:val="sl-SI"/>
              </w:rPr>
              <w:t xml:space="preserve">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780601" w:rsidRDefault="009B3D6B" w:rsidP="009B3D6B">
            <w:pPr>
              <w:rPr>
                <w:rFonts w:ascii="Arial" w:hAnsi="Arial" w:cs="Arial"/>
                <w:color w:val="000000" w:themeColor="text1"/>
                <w:sz w:val="22"/>
                <w:szCs w:val="22"/>
                <w:lang w:val="sl-SI"/>
              </w:rPr>
            </w:pPr>
            <w:r w:rsidRPr="00780601">
              <w:rPr>
                <w:rFonts w:ascii="Arial" w:hAnsi="Arial" w:cs="Arial"/>
                <w:color w:val="000000" w:themeColor="text1"/>
                <w:sz w:val="22"/>
                <w:szCs w:val="22"/>
                <w:lang w:val="sl-SI"/>
              </w:rPr>
              <w:t>Nekateri bistveni deli koles.</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780601" w:rsidRDefault="009B3D6B" w:rsidP="009B3D6B">
            <w:pPr>
              <w:rPr>
                <w:rFonts w:ascii="Arial" w:hAnsi="Arial" w:cs="Arial"/>
                <w:color w:val="000000" w:themeColor="text1"/>
                <w:sz w:val="22"/>
                <w:szCs w:val="22"/>
                <w:lang w:val="sl-SI"/>
              </w:rPr>
            </w:pPr>
            <w:r w:rsidRPr="00780601">
              <w:rPr>
                <w:rFonts w:ascii="Arial" w:hAnsi="Arial" w:cs="Arial"/>
                <w:color w:val="000000" w:themeColor="text1"/>
                <w:sz w:val="22"/>
                <w:szCs w:val="22"/>
                <w:lang w:val="sl-SI"/>
              </w:rPr>
              <w:t>8714 91 10 31, 8714 91 10 33, 8714 91 10 39, 8714 91 30 35, 8714 91 30 39, 8714 93 00 19, 8714 94 20 99, 8714 94 90 19, 8714 96 30 90, 8714 99 10 89, 8714 99 10 99, 8714 99 50 91, 8714 99 50 99, 8714 99 90 19.</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780601" w:rsidRDefault="009B3D6B" w:rsidP="009B3D6B">
            <w:pPr>
              <w:rPr>
                <w:rFonts w:ascii="Arial" w:hAnsi="Arial" w:cs="Arial"/>
                <w:color w:val="000000" w:themeColor="text1"/>
                <w:sz w:val="22"/>
                <w:szCs w:val="22"/>
                <w:lang w:val="sl-SI"/>
              </w:rPr>
            </w:pPr>
            <w:r w:rsidRPr="00780601">
              <w:rPr>
                <w:rFonts w:ascii="Arial" w:hAnsi="Arial" w:cs="Arial"/>
                <w:color w:val="000000" w:themeColor="text1"/>
                <w:sz w:val="22"/>
                <w:szCs w:val="22"/>
                <w:lang w:val="sl-SI"/>
              </w:rPr>
              <w:t>Kitajska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780601" w:rsidRDefault="009B3D6B" w:rsidP="009B3D6B">
            <w:pPr>
              <w:rPr>
                <w:rFonts w:ascii="Arial" w:hAnsi="Arial" w:cs="Arial"/>
                <w:color w:val="000000" w:themeColor="text1"/>
                <w:sz w:val="22"/>
                <w:szCs w:val="22"/>
                <w:lang w:val="sl-SI"/>
              </w:rPr>
            </w:pPr>
            <w:hyperlink r:id="rId77" w:history="1">
              <w:r w:rsidRPr="00780601">
                <w:rPr>
                  <w:rStyle w:val="Hiperpovezava"/>
                  <w:rFonts w:ascii="Arial" w:hAnsi="Arial" w:cs="Arial"/>
                  <w:color w:val="000000" w:themeColor="text1"/>
                  <w:sz w:val="22"/>
                  <w:szCs w:val="22"/>
                  <w:lang w:val="sl-SI"/>
                </w:rPr>
                <w:t xml:space="preserve">IZVEDBENI SKLEP KOMISIJE (EU) 2021/659 z dne 15. aprila 2021 glede izvzetij iz razširjene </w:t>
              </w:r>
              <w:proofErr w:type="spellStart"/>
              <w:r w:rsidRPr="00780601">
                <w:rPr>
                  <w:rStyle w:val="Hiperpovezava"/>
                  <w:rFonts w:ascii="Arial" w:hAnsi="Arial" w:cs="Arial"/>
                  <w:color w:val="000000" w:themeColor="text1"/>
                  <w:sz w:val="22"/>
                  <w:szCs w:val="22"/>
                  <w:lang w:val="sl-SI"/>
                </w:rPr>
                <w:t>protidampinške</w:t>
              </w:r>
              <w:proofErr w:type="spellEnd"/>
              <w:r w:rsidRPr="00780601">
                <w:rPr>
                  <w:rStyle w:val="Hiperpovezava"/>
                  <w:rFonts w:ascii="Arial" w:hAnsi="Arial" w:cs="Arial"/>
                  <w:color w:val="000000" w:themeColor="text1"/>
                  <w:sz w:val="22"/>
                  <w:szCs w:val="22"/>
                  <w:lang w:val="sl-SI"/>
                </w:rPr>
                <w:t xml:space="preserve"> dajatve na nekatere dele za kolesa s poreklom iz Ljudske republike Kitajske v skladu z Uredbo (ES) št. 88/97, (2021/L140/659)</w:t>
              </w:r>
            </w:hyperlink>
            <w:r w:rsidRPr="00780601">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780601" w:rsidRDefault="009B3D6B" w:rsidP="009B3D6B">
            <w:pPr>
              <w:rPr>
                <w:rFonts w:ascii="Arial" w:hAnsi="Arial" w:cs="Arial"/>
                <w:color w:val="000000" w:themeColor="text1"/>
                <w:sz w:val="22"/>
                <w:szCs w:val="22"/>
                <w:lang w:val="sl-SI"/>
              </w:rPr>
            </w:pPr>
            <w:r w:rsidRPr="00780601">
              <w:rPr>
                <w:rFonts w:ascii="Arial" w:hAnsi="Arial" w:cs="Arial"/>
                <w:color w:val="000000" w:themeColor="text1"/>
                <w:sz w:val="22"/>
                <w:szCs w:val="22"/>
                <w:lang w:val="sl-SI"/>
              </w:rPr>
              <w:t xml:space="preserve">Datum naveden v 1-6. členu. </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780601" w:rsidRDefault="009B3D6B" w:rsidP="009B3D6B">
            <w:pPr>
              <w:rPr>
                <w:rFonts w:ascii="Arial" w:hAnsi="Arial" w:cs="Arial"/>
                <w:color w:val="000000" w:themeColor="text1"/>
                <w:sz w:val="22"/>
                <w:szCs w:val="22"/>
                <w:lang w:val="sl-SI"/>
              </w:rPr>
            </w:pPr>
          </w:p>
        </w:tc>
      </w:tr>
      <w:tr w:rsidR="009B3D6B" w:rsidRPr="000A2564"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780601" w:rsidRDefault="009B3D6B" w:rsidP="009B3D6B">
            <w:pPr>
              <w:rPr>
                <w:rFonts w:ascii="Arial" w:hAnsi="Arial" w:cs="Arial"/>
                <w:color w:val="000000" w:themeColor="text1"/>
                <w:sz w:val="22"/>
                <w:szCs w:val="22"/>
                <w:lang w:val="sl-SI"/>
              </w:rPr>
            </w:pPr>
            <w:r w:rsidRPr="00780601">
              <w:rPr>
                <w:rFonts w:ascii="Arial" w:hAnsi="Arial" w:cs="Arial"/>
                <w:color w:val="000000" w:themeColor="text1"/>
                <w:sz w:val="22"/>
                <w:szCs w:val="22"/>
                <w:lang w:val="sl-SI"/>
              </w:rPr>
              <w:t xml:space="preserve">dokončna </w:t>
            </w:r>
            <w:proofErr w:type="spellStart"/>
            <w:r w:rsidRPr="00780601">
              <w:rPr>
                <w:rFonts w:ascii="Arial" w:hAnsi="Arial" w:cs="Arial"/>
                <w:color w:val="000000" w:themeColor="text1"/>
                <w:sz w:val="22"/>
                <w:szCs w:val="22"/>
                <w:lang w:val="sl-SI"/>
              </w:rPr>
              <w:t>protidampinška</w:t>
            </w:r>
            <w:proofErr w:type="spellEnd"/>
            <w:r w:rsidRPr="00780601">
              <w:rPr>
                <w:rFonts w:ascii="Arial" w:hAnsi="Arial" w:cs="Arial"/>
                <w:color w:val="000000" w:themeColor="text1"/>
                <w:sz w:val="22"/>
                <w:szCs w:val="22"/>
                <w:lang w:val="sl-SI"/>
              </w:rPr>
              <w:t xml:space="preserve">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780601" w:rsidRDefault="009B3D6B" w:rsidP="009B3D6B">
            <w:pPr>
              <w:rPr>
                <w:rFonts w:ascii="Arial" w:hAnsi="Arial" w:cs="Arial"/>
                <w:color w:val="000000" w:themeColor="text1"/>
                <w:sz w:val="22"/>
                <w:szCs w:val="22"/>
                <w:lang w:val="sl-SI"/>
              </w:rPr>
            </w:pPr>
            <w:r w:rsidRPr="00780601">
              <w:rPr>
                <w:rFonts w:ascii="Arial" w:hAnsi="Arial" w:cs="Arial"/>
                <w:color w:val="000000" w:themeColor="text1"/>
                <w:sz w:val="22"/>
                <w:szCs w:val="22"/>
                <w:lang w:val="sl-SI"/>
              </w:rPr>
              <w:t>Aluminijasta kolesa za motorna vozila pod tarifnimi številkami KN od 8701 do 8705, s priborom ali brez, z nameščenimi pnevmatikami ali brez.</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780601" w:rsidRDefault="009B3D6B" w:rsidP="009B3D6B">
            <w:pPr>
              <w:rPr>
                <w:rFonts w:ascii="Arial" w:hAnsi="Arial" w:cs="Arial"/>
                <w:color w:val="000000" w:themeColor="text1"/>
                <w:sz w:val="22"/>
                <w:szCs w:val="22"/>
                <w:lang w:val="sl-SI"/>
              </w:rPr>
            </w:pPr>
            <w:r w:rsidRPr="00780601">
              <w:rPr>
                <w:rFonts w:ascii="Arial" w:hAnsi="Arial" w:cs="Arial"/>
                <w:color w:val="000000" w:themeColor="text1"/>
                <w:sz w:val="22"/>
                <w:szCs w:val="22"/>
                <w:lang w:val="sl-SI"/>
              </w:rPr>
              <w:t>8708 70 10 15, 8708 70 10 50, 8708 70 50 15, 8708 70 50 50.</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780601" w:rsidRDefault="009B3D6B" w:rsidP="009B3D6B">
            <w:pPr>
              <w:rPr>
                <w:rFonts w:ascii="Arial" w:hAnsi="Arial" w:cs="Arial"/>
                <w:color w:val="000000" w:themeColor="text1"/>
                <w:sz w:val="22"/>
                <w:szCs w:val="22"/>
                <w:lang w:val="sl-SI"/>
              </w:rPr>
            </w:pPr>
            <w:r w:rsidRPr="00780601">
              <w:rPr>
                <w:rFonts w:ascii="Arial" w:hAnsi="Arial" w:cs="Arial"/>
                <w:color w:val="000000" w:themeColor="text1"/>
                <w:sz w:val="22"/>
                <w:szCs w:val="22"/>
                <w:lang w:val="sl-SI"/>
              </w:rPr>
              <w:t>Kitajska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780601" w:rsidRDefault="009B3D6B" w:rsidP="009B3D6B">
            <w:pPr>
              <w:rPr>
                <w:rFonts w:ascii="Arial" w:hAnsi="Arial" w:cs="Arial"/>
                <w:color w:val="000000" w:themeColor="text1"/>
                <w:sz w:val="22"/>
                <w:szCs w:val="22"/>
                <w:lang w:val="sl-SI"/>
              </w:rPr>
            </w:pPr>
            <w:hyperlink r:id="rId78" w:history="1">
              <w:r w:rsidRPr="00780601">
                <w:rPr>
                  <w:rStyle w:val="Hiperpovezava"/>
                  <w:rFonts w:ascii="Arial" w:hAnsi="Arial" w:cs="Arial"/>
                  <w:color w:val="000000" w:themeColor="text1"/>
                  <w:sz w:val="22"/>
                  <w:szCs w:val="22"/>
                  <w:lang w:val="sl-SI"/>
                </w:rPr>
                <w:t xml:space="preserve">Obvestilo o bližnjem izteku nekaterih </w:t>
              </w:r>
              <w:proofErr w:type="spellStart"/>
              <w:r w:rsidRPr="00780601">
                <w:rPr>
                  <w:rStyle w:val="Hiperpovezava"/>
                  <w:rFonts w:ascii="Arial" w:hAnsi="Arial" w:cs="Arial"/>
                  <w:color w:val="000000" w:themeColor="text1"/>
                  <w:sz w:val="22"/>
                  <w:szCs w:val="22"/>
                  <w:lang w:val="sl-SI"/>
                </w:rPr>
                <w:t>protidampinških</w:t>
              </w:r>
              <w:proofErr w:type="spellEnd"/>
              <w:r w:rsidRPr="00780601">
                <w:rPr>
                  <w:rStyle w:val="Hiperpovezava"/>
                  <w:rFonts w:ascii="Arial" w:hAnsi="Arial" w:cs="Arial"/>
                  <w:color w:val="000000" w:themeColor="text1"/>
                  <w:sz w:val="22"/>
                  <w:szCs w:val="22"/>
                  <w:lang w:val="sl-SI"/>
                </w:rPr>
                <w:t xml:space="preserve"> ukrepov, (2021/</w:t>
              </w:r>
              <w:proofErr w:type="spellStart"/>
              <w:r w:rsidRPr="00780601">
                <w:rPr>
                  <w:rStyle w:val="Hiperpovezava"/>
                  <w:rFonts w:ascii="Arial" w:hAnsi="Arial" w:cs="Arial"/>
                  <w:color w:val="000000" w:themeColor="text1"/>
                  <w:sz w:val="22"/>
                  <w:szCs w:val="22"/>
                  <w:lang w:val="sl-SI"/>
                </w:rPr>
                <w:t>C161</w:t>
              </w:r>
              <w:proofErr w:type="spellEnd"/>
              <w:r w:rsidRPr="00780601">
                <w:rPr>
                  <w:rStyle w:val="Hiperpovezava"/>
                  <w:rFonts w:ascii="Arial" w:hAnsi="Arial" w:cs="Arial"/>
                  <w:color w:val="000000" w:themeColor="text1"/>
                  <w:sz w:val="22"/>
                  <w:szCs w:val="22"/>
                  <w:lang w:val="sl-SI"/>
                </w:rPr>
                <w:t>/02)</w:t>
              </w:r>
            </w:hyperlink>
            <w:r w:rsidRPr="00780601">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780601" w:rsidRDefault="009B3D6B" w:rsidP="009B3D6B">
            <w:pPr>
              <w:rPr>
                <w:rFonts w:ascii="Arial" w:hAnsi="Arial" w:cs="Arial"/>
                <w:color w:val="000000" w:themeColor="text1"/>
                <w:sz w:val="22"/>
                <w:szCs w:val="22"/>
                <w:lang w:val="sl-SI"/>
              </w:rPr>
            </w:pPr>
            <w:r w:rsidRPr="00780601">
              <w:rPr>
                <w:rFonts w:ascii="Arial" w:hAnsi="Arial" w:cs="Arial"/>
                <w:color w:val="000000" w:themeColor="text1"/>
                <w:sz w:val="22"/>
                <w:szCs w:val="22"/>
                <w:lang w:val="sl-SI"/>
              </w:rPr>
              <w:t>3.5.2021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780601" w:rsidRDefault="009B3D6B" w:rsidP="009B3D6B">
            <w:pPr>
              <w:rPr>
                <w:rFonts w:ascii="Arial" w:hAnsi="Arial" w:cs="Arial"/>
                <w:color w:val="000000" w:themeColor="text1"/>
                <w:sz w:val="22"/>
                <w:szCs w:val="22"/>
                <w:lang w:val="sl-SI"/>
              </w:rPr>
            </w:pPr>
            <w:r w:rsidRPr="00780601">
              <w:rPr>
                <w:rFonts w:ascii="Arial" w:hAnsi="Arial" w:cs="Arial"/>
                <w:color w:val="000000" w:themeColor="text1"/>
                <w:sz w:val="22"/>
                <w:szCs w:val="22"/>
                <w:lang w:val="sl-SI"/>
              </w:rPr>
              <w:t>Ukrep se izteče 25.1.2022</w:t>
            </w:r>
          </w:p>
        </w:tc>
      </w:tr>
      <w:tr w:rsidR="009B3D6B" w:rsidRPr="00EE6E34"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9905D5" w:rsidRDefault="009B3D6B" w:rsidP="009B3D6B">
            <w:pPr>
              <w:rPr>
                <w:rFonts w:ascii="Arial" w:hAnsi="Arial" w:cs="Arial"/>
                <w:color w:val="000000" w:themeColor="text1"/>
                <w:sz w:val="22"/>
                <w:szCs w:val="22"/>
                <w:lang w:val="sl-SI"/>
              </w:rPr>
            </w:pPr>
            <w:r w:rsidRPr="009905D5">
              <w:rPr>
                <w:rFonts w:ascii="Arial" w:hAnsi="Arial" w:cs="Arial"/>
                <w:color w:val="000000" w:themeColor="text1"/>
                <w:sz w:val="22"/>
                <w:szCs w:val="22"/>
                <w:lang w:val="sl-SI"/>
              </w:rPr>
              <w:t xml:space="preserve">dokončna </w:t>
            </w:r>
            <w:proofErr w:type="spellStart"/>
            <w:r w:rsidRPr="009905D5">
              <w:rPr>
                <w:rFonts w:ascii="Arial" w:hAnsi="Arial" w:cs="Arial"/>
                <w:color w:val="000000" w:themeColor="text1"/>
                <w:sz w:val="22"/>
                <w:szCs w:val="22"/>
                <w:lang w:val="sl-SI"/>
              </w:rPr>
              <w:t>protidampinška</w:t>
            </w:r>
            <w:proofErr w:type="spellEnd"/>
            <w:r w:rsidRPr="009905D5">
              <w:rPr>
                <w:rFonts w:ascii="Arial" w:hAnsi="Arial" w:cs="Arial"/>
                <w:color w:val="000000" w:themeColor="text1"/>
                <w:sz w:val="22"/>
                <w:szCs w:val="22"/>
                <w:lang w:val="sl-SI"/>
              </w:rPr>
              <w:t xml:space="preserve">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9905D5" w:rsidRDefault="009B3D6B" w:rsidP="009B3D6B">
            <w:pPr>
              <w:rPr>
                <w:rFonts w:ascii="Arial" w:hAnsi="Arial" w:cs="Arial"/>
                <w:color w:val="000000" w:themeColor="text1"/>
                <w:sz w:val="22"/>
                <w:szCs w:val="22"/>
                <w:lang w:val="sl-SI"/>
              </w:rPr>
            </w:pPr>
            <w:r w:rsidRPr="009905D5">
              <w:rPr>
                <w:rFonts w:ascii="Arial" w:hAnsi="Arial" w:cs="Arial"/>
                <w:color w:val="000000" w:themeColor="text1"/>
                <w:sz w:val="22"/>
                <w:szCs w:val="22"/>
                <w:lang w:val="sl-SI"/>
              </w:rPr>
              <w:t>Varjene cevi iz železa ali nelegiranega jekla, s krožnim prečnim prerezom in zunanjim premerom do vključno 168,3 mm (razen cevi za naftovode ali plinovode, zaščitnih cevi („</w:t>
            </w:r>
            <w:proofErr w:type="spellStart"/>
            <w:r w:rsidRPr="009905D5">
              <w:rPr>
                <w:rFonts w:ascii="Arial" w:hAnsi="Arial" w:cs="Arial"/>
                <w:color w:val="000000" w:themeColor="text1"/>
                <w:sz w:val="22"/>
                <w:szCs w:val="22"/>
                <w:lang w:val="sl-SI"/>
              </w:rPr>
              <w:t>casing</w:t>
            </w:r>
            <w:proofErr w:type="spellEnd"/>
            <w:r w:rsidRPr="009905D5">
              <w:rPr>
                <w:rFonts w:ascii="Arial" w:hAnsi="Arial" w:cs="Arial"/>
                <w:color w:val="000000" w:themeColor="text1"/>
                <w:sz w:val="22"/>
                <w:szCs w:val="22"/>
                <w:lang w:val="sl-SI"/>
              </w:rPr>
              <w:t xml:space="preserve">“) in proizvodnih cevi </w:t>
            </w:r>
            <w:r w:rsidRPr="009905D5">
              <w:rPr>
                <w:rFonts w:ascii="Arial" w:hAnsi="Arial" w:cs="Arial"/>
                <w:color w:val="000000" w:themeColor="text1"/>
                <w:sz w:val="22"/>
                <w:szCs w:val="22"/>
                <w:lang w:val="sl-SI"/>
              </w:rPr>
              <w:lastRenderedPageBreak/>
              <w:t>(„</w:t>
            </w:r>
            <w:proofErr w:type="spellStart"/>
            <w:r w:rsidRPr="009905D5">
              <w:rPr>
                <w:rFonts w:ascii="Arial" w:hAnsi="Arial" w:cs="Arial"/>
                <w:color w:val="000000" w:themeColor="text1"/>
                <w:sz w:val="22"/>
                <w:szCs w:val="22"/>
                <w:lang w:val="sl-SI"/>
              </w:rPr>
              <w:t>tubing</w:t>
            </w:r>
            <w:proofErr w:type="spellEnd"/>
            <w:r w:rsidRPr="009905D5">
              <w:rPr>
                <w:rFonts w:ascii="Arial" w:hAnsi="Arial" w:cs="Arial"/>
                <w:color w:val="000000" w:themeColor="text1"/>
                <w:sz w:val="22"/>
                <w:szCs w:val="22"/>
                <w:lang w:val="sl-SI"/>
              </w:rPr>
              <w:t>“), ki se uporabljajo pri vrtanju za pridobivanje nafte ali plina, preciznih cevi in cevi, opremljenih s priborom (</w:t>
            </w:r>
            <w:proofErr w:type="spellStart"/>
            <w:r w:rsidRPr="009905D5">
              <w:rPr>
                <w:rFonts w:ascii="Arial" w:hAnsi="Arial" w:cs="Arial"/>
                <w:color w:val="000000" w:themeColor="text1"/>
                <w:sz w:val="22"/>
                <w:szCs w:val="22"/>
                <w:lang w:val="sl-SI"/>
              </w:rPr>
              <w:t>fitingi</w:t>
            </w:r>
            <w:proofErr w:type="spellEnd"/>
            <w:r w:rsidRPr="009905D5">
              <w:rPr>
                <w:rFonts w:ascii="Arial" w:hAnsi="Arial" w:cs="Arial"/>
                <w:color w:val="000000" w:themeColor="text1"/>
                <w:sz w:val="22"/>
                <w:szCs w:val="22"/>
                <w:lang w:val="sl-SI"/>
              </w:rPr>
              <w:t>), primernih za pretok plina ali tekočine, ki se uporabljajo za civilne zrakoplove).</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9905D5" w:rsidRDefault="009B3D6B" w:rsidP="009B3D6B">
            <w:pPr>
              <w:rPr>
                <w:rFonts w:ascii="Arial" w:hAnsi="Arial" w:cs="Arial"/>
                <w:color w:val="000000" w:themeColor="text1"/>
                <w:sz w:val="22"/>
                <w:szCs w:val="22"/>
                <w:lang w:val="sl-SI"/>
              </w:rPr>
            </w:pPr>
            <w:r w:rsidRPr="009905D5">
              <w:rPr>
                <w:rFonts w:ascii="Arial" w:hAnsi="Arial" w:cs="Arial"/>
                <w:color w:val="000000" w:themeColor="text1"/>
                <w:sz w:val="22"/>
                <w:szCs w:val="22"/>
                <w:lang w:val="sl-SI"/>
              </w:rPr>
              <w:lastRenderedPageBreak/>
              <w:t>7306 30 41 20, 7306 30 49 20, 7306 30 72 80, 7306 30 77 80.</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9905D5" w:rsidRDefault="009B3D6B" w:rsidP="009B3D6B">
            <w:pPr>
              <w:rPr>
                <w:rFonts w:ascii="Arial" w:hAnsi="Arial" w:cs="Arial"/>
                <w:color w:val="000000" w:themeColor="text1"/>
                <w:sz w:val="22"/>
                <w:szCs w:val="22"/>
                <w:lang w:val="sl-SI"/>
              </w:rPr>
            </w:pPr>
            <w:r w:rsidRPr="009905D5">
              <w:rPr>
                <w:rFonts w:ascii="Arial" w:hAnsi="Arial" w:cs="Arial"/>
                <w:color w:val="000000" w:themeColor="text1"/>
                <w:sz w:val="22"/>
                <w:szCs w:val="22"/>
                <w:lang w:val="sl-SI"/>
              </w:rPr>
              <w:t>Belorusija, Kitajska, Rusija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9905D5" w:rsidRDefault="009B3D6B" w:rsidP="009B3D6B">
            <w:pPr>
              <w:rPr>
                <w:rFonts w:ascii="Arial" w:hAnsi="Arial" w:cs="Arial"/>
                <w:color w:val="000000" w:themeColor="text1"/>
                <w:sz w:val="22"/>
                <w:szCs w:val="22"/>
                <w:lang w:val="sl-SI"/>
              </w:rPr>
            </w:pPr>
            <w:hyperlink r:id="rId79" w:history="1">
              <w:r w:rsidRPr="009905D5">
                <w:rPr>
                  <w:rStyle w:val="Hiperpovezava"/>
                  <w:rFonts w:ascii="Arial" w:hAnsi="Arial" w:cs="Arial"/>
                  <w:color w:val="000000" w:themeColor="text1"/>
                  <w:sz w:val="22"/>
                  <w:szCs w:val="22"/>
                  <w:lang w:val="sl-SI"/>
                </w:rPr>
                <w:t xml:space="preserve">IZVEDBENA UREDBA KOMISIJE (EU) 2021/635 z dne 16. aprila 2021 o uvedbi dokončne </w:t>
              </w:r>
              <w:proofErr w:type="spellStart"/>
              <w:r w:rsidRPr="009905D5">
                <w:rPr>
                  <w:rStyle w:val="Hiperpovezava"/>
                  <w:rFonts w:ascii="Arial" w:hAnsi="Arial" w:cs="Arial"/>
                  <w:color w:val="000000" w:themeColor="text1"/>
                  <w:sz w:val="22"/>
                  <w:szCs w:val="22"/>
                  <w:lang w:val="sl-SI"/>
                </w:rPr>
                <w:t>protidampinške</w:t>
              </w:r>
              <w:proofErr w:type="spellEnd"/>
              <w:r w:rsidRPr="009905D5">
                <w:rPr>
                  <w:rStyle w:val="Hiperpovezava"/>
                  <w:rFonts w:ascii="Arial" w:hAnsi="Arial" w:cs="Arial"/>
                  <w:color w:val="000000" w:themeColor="text1"/>
                  <w:sz w:val="22"/>
                  <w:szCs w:val="22"/>
                  <w:lang w:val="sl-SI"/>
                </w:rPr>
                <w:t xml:space="preserve"> dajatve na uvoz </w:t>
              </w:r>
              <w:r w:rsidRPr="009905D5">
                <w:rPr>
                  <w:rStyle w:val="Hiperpovezava"/>
                  <w:rFonts w:ascii="Arial" w:hAnsi="Arial" w:cs="Arial"/>
                  <w:color w:val="000000" w:themeColor="text1"/>
                  <w:sz w:val="22"/>
                  <w:szCs w:val="22"/>
                  <w:lang w:val="sl-SI"/>
                </w:rPr>
                <w:lastRenderedPageBreak/>
                <w:t>nekaterih varjenih cevi iz železa ali nelegiranega jekla s poreklom iz Belorusije, Ljudske republike Kitajske in Rusije po pregledu zaradi izteka ukrepa v skladu s členom 11(2) Uredbe (EU) 2016/1036 Evropskega parlamenta in Sveta. (2021/L132/635)</w:t>
              </w:r>
            </w:hyperlink>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9905D5" w:rsidRDefault="009B3D6B" w:rsidP="009B3D6B">
            <w:pPr>
              <w:rPr>
                <w:rFonts w:ascii="Arial" w:hAnsi="Arial" w:cs="Arial"/>
                <w:color w:val="000000" w:themeColor="text1"/>
                <w:sz w:val="22"/>
                <w:szCs w:val="22"/>
                <w:lang w:val="sl-SI"/>
              </w:rPr>
            </w:pPr>
            <w:r w:rsidRPr="009905D5">
              <w:rPr>
                <w:rFonts w:ascii="Arial" w:hAnsi="Arial" w:cs="Arial"/>
                <w:color w:val="000000" w:themeColor="text1"/>
                <w:sz w:val="22"/>
                <w:szCs w:val="22"/>
                <w:lang w:val="sl-SI"/>
              </w:rPr>
              <w:lastRenderedPageBreak/>
              <w:t>20.4.2021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9905D5" w:rsidRDefault="009B3D6B" w:rsidP="009B3D6B">
            <w:pPr>
              <w:rPr>
                <w:rFonts w:ascii="Arial" w:hAnsi="Arial" w:cs="Arial"/>
                <w:color w:val="000000" w:themeColor="text1"/>
                <w:sz w:val="22"/>
                <w:szCs w:val="22"/>
                <w:lang w:val="sl-SI"/>
              </w:rPr>
            </w:pPr>
          </w:p>
        </w:tc>
      </w:tr>
      <w:tr w:rsidR="009B3D6B" w:rsidRPr="003D6BE1"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3D6BE1" w:rsidRDefault="009B3D6B" w:rsidP="009B3D6B">
            <w:pPr>
              <w:rPr>
                <w:rFonts w:ascii="Arial" w:hAnsi="Arial" w:cs="Arial"/>
                <w:sz w:val="22"/>
                <w:szCs w:val="22"/>
                <w:lang w:val="sl-SI"/>
              </w:rPr>
            </w:pPr>
            <w:r w:rsidRPr="003D6BE1">
              <w:rPr>
                <w:rFonts w:ascii="Arial" w:hAnsi="Arial" w:cs="Arial"/>
                <w:sz w:val="22"/>
                <w:szCs w:val="22"/>
                <w:lang w:val="sl-SI"/>
              </w:rPr>
              <w:t xml:space="preserve">začasna </w:t>
            </w:r>
            <w:proofErr w:type="spellStart"/>
            <w:r w:rsidRPr="003D6BE1">
              <w:rPr>
                <w:rFonts w:ascii="Arial" w:hAnsi="Arial" w:cs="Arial"/>
                <w:sz w:val="22"/>
                <w:szCs w:val="22"/>
                <w:lang w:val="sl-SI"/>
              </w:rPr>
              <w:t>protidampinška</w:t>
            </w:r>
            <w:proofErr w:type="spellEnd"/>
            <w:r w:rsidRPr="003D6BE1">
              <w:rPr>
                <w:rFonts w:ascii="Arial" w:hAnsi="Arial" w:cs="Arial"/>
                <w:sz w:val="22"/>
                <w:szCs w:val="22"/>
                <w:lang w:val="sl-SI"/>
              </w:rPr>
              <w:t xml:space="preserve">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3D6BE1" w:rsidRDefault="009B3D6B" w:rsidP="009B3D6B">
            <w:pPr>
              <w:rPr>
                <w:rFonts w:ascii="Arial" w:hAnsi="Arial" w:cs="Arial"/>
                <w:sz w:val="22"/>
                <w:szCs w:val="22"/>
                <w:lang w:val="sl-SI"/>
              </w:rPr>
            </w:pPr>
            <w:r w:rsidRPr="003D6BE1">
              <w:rPr>
                <w:rFonts w:ascii="Arial" w:hAnsi="Arial" w:cs="Arial"/>
                <w:sz w:val="22"/>
                <w:szCs w:val="22"/>
                <w:lang w:val="sl-SI"/>
              </w:rPr>
              <w:t xml:space="preserve">Izdelki iz aluminija, ploščato valjani, legirani ali ne, nadalje obdelani ali ne, </w:t>
            </w:r>
            <w:proofErr w:type="spellStart"/>
            <w:r w:rsidRPr="003D6BE1">
              <w:rPr>
                <w:rFonts w:ascii="Arial" w:hAnsi="Arial" w:cs="Arial"/>
                <w:sz w:val="22"/>
                <w:szCs w:val="22"/>
                <w:lang w:val="sl-SI"/>
              </w:rPr>
              <w:t>neojačani</w:t>
            </w:r>
            <w:proofErr w:type="spellEnd"/>
            <w:r w:rsidRPr="003D6BE1">
              <w:rPr>
                <w:rFonts w:ascii="Arial" w:hAnsi="Arial" w:cs="Arial"/>
                <w:sz w:val="22"/>
                <w:szCs w:val="22"/>
                <w:lang w:val="sl-SI"/>
              </w:rPr>
              <w:t>, brez notranjih slojev iz drugega materiala,</w:t>
            </w:r>
          </w:p>
          <w:p w:rsidR="009B3D6B" w:rsidRPr="003D6BE1" w:rsidRDefault="009B3D6B" w:rsidP="009B3D6B">
            <w:pPr>
              <w:rPr>
                <w:rFonts w:ascii="Arial" w:hAnsi="Arial" w:cs="Arial"/>
                <w:sz w:val="22"/>
                <w:szCs w:val="22"/>
                <w:lang w:val="sl-SI"/>
              </w:rPr>
            </w:pPr>
          </w:p>
          <w:p w:rsidR="009B3D6B" w:rsidRPr="003D6BE1" w:rsidRDefault="009B3D6B" w:rsidP="009B3D6B">
            <w:pPr>
              <w:numPr>
                <w:ilvl w:val="0"/>
                <w:numId w:val="3"/>
              </w:numPr>
              <w:rPr>
                <w:rFonts w:ascii="Arial" w:hAnsi="Arial" w:cs="Arial"/>
                <w:sz w:val="22"/>
                <w:szCs w:val="22"/>
                <w:lang w:val="sl-SI"/>
              </w:rPr>
            </w:pPr>
            <w:r w:rsidRPr="003D6BE1">
              <w:rPr>
                <w:rFonts w:ascii="Arial" w:hAnsi="Arial" w:cs="Arial"/>
                <w:sz w:val="22"/>
                <w:szCs w:val="22"/>
                <w:lang w:val="sl-SI"/>
              </w:rPr>
              <w:t>v navitjih ali trakovih v navitjih, razrezanih na pločevine ali v obliki kroga; debeline 0,2 mm ali več, vendar ne več kot 6 mm,</w:t>
            </w:r>
          </w:p>
          <w:p w:rsidR="009B3D6B" w:rsidRPr="003D6BE1" w:rsidRDefault="009B3D6B" w:rsidP="009B3D6B">
            <w:pPr>
              <w:rPr>
                <w:rFonts w:ascii="Arial" w:hAnsi="Arial" w:cs="Arial"/>
                <w:sz w:val="22"/>
                <w:szCs w:val="22"/>
                <w:lang w:val="sl-SI"/>
              </w:rPr>
            </w:pPr>
          </w:p>
          <w:p w:rsidR="009B3D6B" w:rsidRPr="003D6BE1" w:rsidRDefault="009B3D6B" w:rsidP="009B3D6B">
            <w:pPr>
              <w:numPr>
                <w:ilvl w:val="0"/>
                <w:numId w:val="3"/>
              </w:numPr>
              <w:rPr>
                <w:rFonts w:ascii="Arial" w:hAnsi="Arial" w:cs="Arial"/>
                <w:sz w:val="22"/>
                <w:szCs w:val="22"/>
                <w:lang w:val="sl-SI"/>
              </w:rPr>
            </w:pPr>
            <w:r w:rsidRPr="003D6BE1">
              <w:rPr>
                <w:rFonts w:ascii="Arial" w:hAnsi="Arial" w:cs="Arial"/>
                <w:sz w:val="22"/>
                <w:szCs w:val="22"/>
                <w:lang w:val="sl-SI"/>
              </w:rPr>
              <w:t>v ploščah debeline več kot 6 mm,</w:t>
            </w:r>
          </w:p>
          <w:p w:rsidR="009B3D6B" w:rsidRPr="003D6BE1" w:rsidRDefault="009B3D6B" w:rsidP="009B3D6B">
            <w:pPr>
              <w:rPr>
                <w:rFonts w:ascii="Arial" w:hAnsi="Arial" w:cs="Arial"/>
                <w:sz w:val="22"/>
                <w:szCs w:val="22"/>
                <w:lang w:val="sl-SI"/>
              </w:rPr>
            </w:pPr>
          </w:p>
          <w:p w:rsidR="009B3D6B" w:rsidRPr="003D6BE1" w:rsidRDefault="009B3D6B" w:rsidP="009B3D6B">
            <w:pPr>
              <w:numPr>
                <w:ilvl w:val="0"/>
                <w:numId w:val="3"/>
              </w:numPr>
              <w:rPr>
                <w:rFonts w:ascii="Arial" w:hAnsi="Arial" w:cs="Arial"/>
                <w:sz w:val="22"/>
                <w:szCs w:val="22"/>
                <w:lang w:val="sl-SI"/>
              </w:rPr>
            </w:pPr>
            <w:r w:rsidRPr="003D6BE1">
              <w:rPr>
                <w:rFonts w:ascii="Arial" w:hAnsi="Arial" w:cs="Arial"/>
                <w:sz w:val="22"/>
                <w:szCs w:val="22"/>
                <w:lang w:val="sl-SI"/>
              </w:rPr>
              <w:t>v navitjih ali trakovih v navitjih, debeline najmanj 0,03 mm, vendar manj kot 0,2 mm,</w:t>
            </w:r>
          </w:p>
          <w:p w:rsidR="009B3D6B" w:rsidRPr="003D6BE1" w:rsidRDefault="009B3D6B" w:rsidP="009B3D6B">
            <w:pPr>
              <w:rPr>
                <w:rFonts w:ascii="Arial" w:hAnsi="Arial" w:cs="Arial"/>
                <w:sz w:val="22"/>
                <w:szCs w:val="22"/>
                <w:lang w:val="sl-SI"/>
              </w:rPr>
            </w:pP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3D6BE1" w:rsidRDefault="009B3D6B" w:rsidP="009B3D6B">
            <w:pPr>
              <w:rPr>
                <w:rFonts w:ascii="Arial" w:hAnsi="Arial" w:cs="Arial"/>
                <w:sz w:val="22"/>
                <w:szCs w:val="22"/>
                <w:lang w:val="sl-SI"/>
              </w:rPr>
            </w:pPr>
            <w:r w:rsidRPr="003D6BE1">
              <w:rPr>
                <w:rFonts w:ascii="Arial" w:hAnsi="Arial" w:cs="Arial"/>
                <w:sz w:val="22"/>
                <w:szCs w:val="22"/>
                <w:lang w:val="sl-SI"/>
              </w:rPr>
              <w:lastRenderedPageBreak/>
              <w:t>7606 11 10 25, 7606 11 10 86,</w:t>
            </w:r>
          </w:p>
          <w:p w:rsidR="009B3D6B" w:rsidRPr="003D6BE1" w:rsidRDefault="009B3D6B" w:rsidP="009B3D6B">
            <w:pPr>
              <w:rPr>
                <w:rFonts w:ascii="Arial" w:hAnsi="Arial" w:cs="Arial"/>
                <w:sz w:val="22"/>
                <w:szCs w:val="22"/>
                <w:lang w:val="sl-SI"/>
              </w:rPr>
            </w:pPr>
            <w:r w:rsidRPr="003D6BE1">
              <w:rPr>
                <w:rFonts w:ascii="Arial" w:hAnsi="Arial" w:cs="Arial"/>
                <w:sz w:val="22"/>
                <w:szCs w:val="22"/>
                <w:lang w:val="sl-SI"/>
              </w:rPr>
              <w:t>7606 11 91 25, 7606 11 91 86,</w:t>
            </w:r>
          </w:p>
          <w:p w:rsidR="009B3D6B" w:rsidRPr="003D6BE1" w:rsidRDefault="009B3D6B" w:rsidP="009B3D6B">
            <w:pPr>
              <w:rPr>
                <w:rFonts w:ascii="Arial" w:hAnsi="Arial" w:cs="Arial"/>
                <w:sz w:val="22"/>
                <w:szCs w:val="22"/>
                <w:lang w:val="sl-SI"/>
              </w:rPr>
            </w:pPr>
            <w:r w:rsidRPr="003D6BE1">
              <w:rPr>
                <w:rFonts w:ascii="Arial" w:hAnsi="Arial" w:cs="Arial"/>
                <w:sz w:val="22"/>
                <w:szCs w:val="22"/>
                <w:lang w:val="sl-SI"/>
              </w:rPr>
              <w:t>7606 11 93 25, 7606 11 93 86,</w:t>
            </w:r>
          </w:p>
          <w:p w:rsidR="009B3D6B" w:rsidRPr="003D6BE1" w:rsidRDefault="009B3D6B" w:rsidP="009B3D6B">
            <w:pPr>
              <w:rPr>
                <w:rFonts w:ascii="Arial" w:hAnsi="Arial" w:cs="Arial"/>
                <w:sz w:val="22"/>
                <w:szCs w:val="22"/>
                <w:lang w:val="sl-SI"/>
              </w:rPr>
            </w:pPr>
            <w:r w:rsidRPr="003D6BE1">
              <w:rPr>
                <w:rFonts w:ascii="Arial" w:hAnsi="Arial" w:cs="Arial"/>
                <w:sz w:val="22"/>
                <w:szCs w:val="22"/>
                <w:lang w:val="sl-SI"/>
              </w:rPr>
              <w:t>7606 11 99 25, 7606 11 99 86,</w:t>
            </w:r>
          </w:p>
          <w:p w:rsidR="009B3D6B" w:rsidRPr="003D6BE1" w:rsidRDefault="009B3D6B" w:rsidP="009B3D6B">
            <w:pPr>
              <w:rPr>
                <w:rFonts w:ascii="Arial" w:hAnsi="Arial" w:cs="Arial"/>
                <w:sz w:val="22"/>
                <w:szCs w:val="22"/>
                <w:lang w:val="sl-SI"/>
              </w:rPr>
            </w:pPr>
            <w:r w:rsidRPr="003D6BE1">
              <w:rPr>
                <w:rFonts w:ascii="Arial" w:hAnsi="Arial" w:cs="Arial"/>
                <w:sz w:val="22"/>
                <w:szCs w:val="22"/>
                <w:lang w:val="sl-SI"/>
              </w:rPr>
              <w:t>7606 12 20 25, 7606 12 20 88,</w:t>
            </w:r>
          </w:p>
          <w:p w:rsidR="009B3D6B" w:rsidRPr="003D6BE1" w:rsidRDefault="009B3D6B" w:rsidP="009B3D6B">
            <w:pPr>
              <w:rPr>
                <w:rFonts w:ascii="Arial" w:hAnsi="Arial" w:cs="Arial"/>
                <w:sz w:val="22"/>
                <w:szCs w:val="22"/>
                <w:lang w:val="sl-SI"/>
              </w:rPr>
            </w:pPr>
            <w:r w:rsidRPr="003D6BE1">
              <w:rPr>
                <w:rFonts w:ascii="Arial" w:hAnsi="Arial" w:cs="Arial"/>
                <w:sz w:val="22"/>
                <w:szCs w:val="22"/>
                <w:lang w:val="sl-SI"/>
              </w:rPr>
              <w:t>7606 12 92 25, 7606 12 92 93,</w:t>
            </w:r>
          </w:p>
          <w:p w:rsidR="009B3D6B" w:rsidRPr="003D6BE1" w:rsidRDefault="009B3D6B" w:rsidP="009B3D6B">
            <w:pPr>
              <w:rPr>
                <w:rFonts w:ascii="Arial" w:hAnsi="Arial" w:cs="Arial"/>
                <w:sz w:val="22"/>
                <w:szCs w:val="22"/>
                <w:lang w:val="sl-SI"/>
              </w:rPr>
            </w:pPr>
            <w:r w:rsidRPr="003D6BE1">
              <w:rPr>
                <w:rFonts w:ascii="Arial" w:hAnsi="Arial" w:cs="Arial"/>
                <w:sz w:val="22"/>
                <w:szCs w:val="22"/>
                <w:lang w:val="sl-SI"/>
              </w:rPr>
              <w:t>7606 12 93 86,</w:t>
            </w:r>
          </w:p>
          <w:p w:rsidR="009B3D6B" w:rsidRPr="003D6BE1" w:rsidRDefault="009B3D6B" w:rsidP="009B3D6B">
            <w:pPr>
              <w:rPr>
                <w:rFonts w:ascii="Arial" w:hAnsi="Arial" w:cs="Arial"/>
                <w:sz w:val="22"/>
                <w:szCs w:val="22"/>
                <w:lang w:val="sl-SI"/>
              </w:rPr>
            </w:pPr>
            <w:r w:rsidRPr="003D6BE1">
              <w:rPr>
                <w:rFonts w:ascii="Arial" w:hAnsi="Arial" w:cs="Arial"/>
                <w:sz w:val="22"/>
                <w:szCs w:val="22"/>
                <w:lang w:val="sl-SI"/>
              </w:rPr>
              <w:t>7606 12 99 25, 7606 12 99 86,</w:t>
            </w:r>
          </w:p>
          <w:p w:rsidR="009B3D6B" w:rsidRPr="003D6BE1" w:rsidRDefault="009B3D6B" w:rsidP="009B3D6B">
            <w:pPr>
              <w:rPr>
                <w:rFonts w:ascii="Arial" w:hAnsi="Arial" w:cs="Arial"/>
                <w:sz w:val="22"/>
                <w:szCs w:val="22"/>
                <w:lang w:val="sl-SI"/>
              </w:rPr>
            </w:pPr>
            <w:r w:rsidRPr="003D6BE1">
              <w:rPr>
                <w:rFonts w:ascii="Arial" w:hAnsi="Arial" w:cs="Arial"/>
                <w:sz w:val="22"/>
                <w:szCs w:val="22"/>
                <w:lang w:val="sl-SI"/>
              </w:rPr>
              <w:t>7606 91 00 25, 7606 91 00 86,</w:t>
            </w:r>
          </w:p>
          <w:p w:rsidR="009B3D6B" w:rsidRPr="003D6BE1" w:rsidRDefault="009B3D6B" w:rsidP="009B3D6B">
            <w:pPr>
              <w:rPr>
                <w:rFonts w:ascii="Arial" w:hAnsi="Arial" w:cs="Arial"/>
                <w:sz w:val="22"/>
                <w:szCs w:val="22"/>
                <w:lang w:val="sl-SI"/>
              </w:rPr>
            </w:pPr>
            <w:r w:rsidRPr="003D6BE1">
              <w:rPr>
                <w:rFonts w:ascii="Arial" w:hAnsi="Arial" w:cs="Arial"/>
                <w:sz w:val="22"/>
                <w:szCs w:val="22"/>
                <w:lang w:val="sl-SI"/>
              </w:rPr>
              <w:t>7606 92 00 25, 7606 92 00 92,</w:t>
            </w:r>
          </w:p>
          <w:p w:rsidR="009B3D6B" w:rsidRPr="003D6BE1" w:rsidRDefault="009B3D6B" w:rsidP="009B3D6B">
            <w:pPr>
              <w:rPr>
                <w:rFonts w:ascii="Arial" w:hAnsi="Arial" w:cs="Arial"/>
                <w:sz w:val="22"/>
                <w:szCs w:val="22"/>
                <w:lang w:val="sl-SI"/>
              </w:rPr>
            </w:pPr>
            <w:r w:rsidRPr="003D6BE1">
              <w:rPr>
                <w:rFonts w:ascii="Arial" w:hAnsi="Arial" w:cs="Arial"/>
                <w:sz w:val="22"/>
                <w:szCs w:val="22"/>
                <w:lang w:val="sl-SI"/>
              </w:rPr>
              <w:t xml:space="preserve">7607 11 90 44, 7607 11 90 48, </w:t>
            </w:r>
            <w:r w:rsidRPr="003D6BE1">
              <w:rPr>
                <w:rFonts w:ascii="Arial" w:hAnsi="Arial" w:cs="Arial"/>
                <w:sz w:val="22"/>
                <w:szCs w:val="22"/>
                <w:lang w:val="sl-SI"/>
              </w:rPr>
              <w:lastRenderedPageBreak/>
              <w:t>7607 11 90 51, 7607 11 90 53, 7607 11 90 65, 7607 11 90 71, 7607 11 90 73, 7607 11 90 75, 7607 11 90 77, 7607 11 90 91, 7607 11 90 93,</w:t>
            </w:r>
          </w:p>
          <w:p w:rsidR="009B3D6B" w:rsidRPr="003D6BE1" w:rsidRDefault="009B3D6B" w:rsidP="009B3D6B">
            <w:pPr>
              <w:rPr>
                <w:rFonts w:ascii="Arial" w:hAnsi="Arial" w:cs="Arial"/>
                <w:sz w:val="22"/>
                <w:szCs w:val="22"/>
                <w:lang w:val="sl-SI"/>
              </w:rPr>
            </w:pPr>
            <w:r w:rsidRPr="003D6BE1">
              <w:rPr>
                <w:rFonts w:ascii="Arial" w:hAnsi="Arial" w:cs="Arial"/>
                <w:sz w:val="22"/>
                <w:szCs w:val="22"/>
                <w:lang w:val="sl-SI"/>
              </w:rPr>
              <w:t>7607 19 90 75, 7607 19 90 94.</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3D6BE1" w:rsidRDefault="009B3D6B" w:rsidP="009B3D6B">
            <w:pPr>
              <w:rPr>
                <w:rFonts w:ascii="Arial" w:hAnsi="Arial" w:cs="Arial"/>
                <w:sz w:val="22"/>
                <w:szCs w:val="22"/>
                <w:lang w:val="sl-SI"/>
              </w:rPr>
            </w:pPr>
            <w:r w:rsidRPr="003D6BE1">
              <w:rPr>
                <w:rFonts w:ascii="Arial" w:hAnsi="Arial" w:cs="Arial"/>
                <w:sz w:val="22"/>
                <w:szCs w:val="22"/>
                <w:lang w:val="sl-SI"/>
              </w:rPr>
              <w:lastRenderedPageBreak/>
              <w:t>Kitajska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3D6BE1" w:rsidRDefault="009B3D6B" w:rsidP="009B3D6B">
            <w:pPr>
              <w:rPr>
                <w:rFonts w:ascii="Arial" w:hAnsi="Arial" w:cs="Arial"/>
                <w:sz w:val="22"/>
                <w:szCs w:val="22"/>
                <w:lang w:val="sl-SI"/>
              </w:rPr>
            </w:pPr>
            <w:hyperlink r:id="rId80" w:history="1">
              <w:r w:rsidRPr="003D6BE1">
                <w:rPr>
                  <w:rStyle w:val="Hiperpovezava"/>
                  <w:rFonts w:ascii="Arial" w:hAnsi="Arial" w:cs="Arial"/>
                  <w:color w:val="auto"/>
                  <w:sz w:val="22"/>
                  <w:szCs w:val="22"/>
                  <w:lang w:val="sl-SI"/>
                </w:rPr>
                <w:t xml:space="preserve">IZVEDBENA UREDBA KOMISIJE (EU) 2021/582 z dne 9. aprila 2021 o uvedbi začasne </w:t>
              </w:r>
              <w:proofErr w:type="spellStart"/>
              <w:r w:rsidRPr="003D6BE1">
                <w:rPr>
                  <w:rStyle w:val="Hiperpovezava"/>
                  <w:rFonts w:ascii="Arial" w:hAnsi="Arial" w:cs="Arial"/>
                  <w:color w:val="auto"/>
                  <w:sz w:val="22"/>
                  <w:szCs w:val="22"/>
                  <w:lang w:val="sl-SI"/>
                </w:rPr>
                <w:t>protidampinške</w:t>
              </w:r>
              <w:proofErr w:type="spellEnd"/>
              <w:r w:rsidRPr="003D6BE1">
                <w:rPr>
                  <w:rStyle w:val="Hiperpovezava"/>
                  <w:rFonts w:ascii="Arial" w:hAnsi="Arial" w:cs="Arial"/>
                  <w:color w:val="auto"/>
                  <w:sz w:val="22"/>
                  <w:szCs w:val="22"/>
                  <w:lang w:val="sl-SI"/>
                </w:rPr>
                <w:t xml:space="preserve"> dajatve na uvoz ploščato valjanih izdelkov iz aluminija s poreklom iz Ljudske republike Kitajske, (2021/L124/582)</w:t>
              </w:r>
            </w:hyperlink>
            <w:r w:rsidRPr="003D6BE1">
              <w:rPr>
                <w:rFonts w:ascii="Arial" w:hAnsi="Arial" w:cs="Arial"/>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3D6BE1" w:rsidRDefault="009B3D6B" w:rsidP="009B3D6B">
            <w:pPr>
              <w:rPr>
                <w:rFonts w:ascii="Arial" w:hAnsi="Arial" w:cs="Arial"/>
                <w:sz w:val="22"/>
                <w:szCs w:val="22"/>
                <w:lang w:val="sl-SI"/>
              </w:rPr>
            </w:pPr>
            <w:r w:rsidRPr="003D6BE1">
              <w:rPr>
                <w:rFonts w:ascii="Arial" w:hAnsi="Arial" w:cs="Arial"/>
                <w:sz w:val="22"/>
                <w:szCs w:val="22"/>
                <w:lang w:val="sl-SI"/>
              </w:rPr>
              <w:t>13.4.2021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3D6BE1" w:rsidRDefault="009B3D6B" w:rsidP="009B3D6B">
            <w:pPr>
              <w:rPr>
                <w:rFonts w:ascii="Arial" w:hAnsi="Arial" w:cs="Arial"/>
                <w:sz w:val="22"/>
                <w:szCs w:val="22"/>
                <w:lang w:val="sl-SI"/>
              </w:rPr>
            </w:pPr>
            <w:r w:rsidRPr="003D6BE1">
              <w:rPr>
                <w:rFonts w:ascii="Arial" w:hAnsi="Arial" w:cs="Arial"/>
                <w:sz w:val="22"/>
                <w:szCs w:val="22"/>
                <w:lang w:val="sl-SI"/>
              </w:rPr>
              <w:t xml:space="preserve">1. člen  </w:t>
            </w:r>
          </w:p>
          <w:p w:rsidR="009B3D6B" w:rsidRPr="003D6BE1" w:rsidRDefault="009B3D6B" w:rsidP="009B3D6B">
            <w:pPr>
              <w:rPr>
                <w:rFonts w:ascii="Arial" w:hAnsi="Arial" w:cs="Arial"/>
                <w:sz w:val="22"/>
                <w:szCs w:val="22"/>
                <w:lang w:val="sl-SI"/>
              </w:rPr>
            </w:pPr>
            <w:r w:rsidRPr="003D6BE1">
              <w:rPr>
                <w:rFonts w:ascii="Arial" w:hAnsi="Arial" w:cs="Arial"/>
                <w:sz w:val="22"/>
                <w:szCs w:val="22"/>
                <w:lang w:val="sl-SI"/>
              </w:rPr>
              <w:t xml:space="preserve">se uporablja </w:t>
            </w:r>
          </w:p>
          <w:p w:rsidR="009B3D6B" w:rsidRPr="003D6BE1" w:rsidRDefault="009B3D6B" w:rsidP="009B3D6B">
            <w:pPr>
              <w:rPr>
                <w:rFonts w:ascii="Arial" w:hAnsi="Arial" w:cs="Arial"/>
                <w:sz w:val="22"/>
                <w:szCs w:val="22"/>
                <w:lang w:val="sl-SI"/>
              </w:rPr>
            </w:pPr>
            <w:r w:rsidRPr="003D6BE1">
              <w:rPr>
                <w:rFonts w:ascii="Arial" w:hAnsi="Arial" w:cs="Arial"/>
                <w:sz w:val="22"/>
                <w:szCs w:val="22"/>
                <w:lang w:val="sl-SI"/>
              </w:rPr>
              <w:t>6 mesecev.</w:t>
            </w: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353B32" w:rsidRDefault="009B3D6B" w:rsidP="009B3D6B">
            <w:pPr>
              <w:rPr>
                <w:rFonts w:ascii="Arial" w:hAnsi="Arial" w:cs="Arial"/>
                <w:color w:val="000000" w:themeColor="text1"/>
                <w:sz w:val="22"/>
                <w:szCs w:val="22"/>
                <w:lang w:val="sl-SI"/>
              </w:rPr>
            </w:pPr>
            <w:r w:rsidRPr="00353B32">
              <w:rPr>
                <w:rFonts w:ascii="Arial" w:hAnsi="Arial" w:cs="Arial"/>
                <w:color w:val="000000" w:themeColor="text1"/>
                <w:sz w:val="22"/>
                <w:szCs w:val="22"/>
                <w:lang w:val="sl-SI"/>
              </w:rPr>
              <w:t xml:space="preserve">dokončna </w:t>
            </w:r>
            <w:proofErr w:type="spellStart"/>
            <w:r w:rsidRPr="00353B32">
              <w:rPr>
                <w:rFonts w:ascii="Arial" w:hAnsi="Arial" w:cs="Arial"/>
                <w:color w:val="000000" w:themeColor="text1"/>
                <w:sz w:val="22"/>
                <w:szCs w:val="22"/>
                <w:lang w:val="sl-SI"/>
              </w:rPr>
              <w:t>protidampinška</w:t>
            </w:r>
            <w:proofErr w:type="spellEnd"/>
            <w:r w:rsidRPr="00353B32">
              <w:rPr>
                <w:rFonts w:ascii="Arial" w:hAnsi="Arial" w:cs="Arial"/>
                <w:color w:val="000000" w:themeColor="text1"/>
                <w:sz w:val="22"/>
                <w:szCs w:val="22"/>
                <w:lang w:val="sl-SI"/>
              </w:rPr>
              <w:t xml:space="preserve">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353B32" w:rsidRDefault="009B3D6B" w:rsidP="009B3D6B">
            <w:pPr>
              <w:rPr>
                <w:rFonts w:ascii="Arial" w:hAnsi="Arial" w:cs="Arial"/>
                <w:color w:val="000000" w:themeColor="text1"/>
                <w:sz w:val="22"/>
                <w:szCs w:val="22"/>
                <w:lang w:val="sl-SI"/>
              </w:rPr>
            </w:pPr>
            <w:r w:rsidRPr="00353B32">
              <w:rPr>
                <w:rFonts w:ascii="Arial" w:hAnsi="Arial" w:cs="Arial"/>
                <w:color w:val="000000" w:themeColor="text1"/>
                <w:sz w:val="22"/>
                <w:szCs w:val="22"/>
                <w:lang w:val="sl-SI"/>
              </w:rPr>
              <w:t>Vse</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353B32" w:rsidRDefault="009B3D6B" w:rsidP="009B3D6B">
            <w:pPr>
              <w:rPr>
                <w:rFonts w:ascii="Arial" w:hAnsi="Arial" w:cs="Arial"/>
                <w:color w:val="000000" w:themeColor="text1"/>
                <w:sz w:val="22"/>
                <w:szCs w:val="22"/>
                <w:lang w:val="sl-SI"/>
              </w:rPr>
            </w:pPr>
            <w:r w:rsidRPr="00353B32">
              <w:rPr>
                <w:rFonts w:ascii="Arial" w:hAnsi="Arial" w:cs="Arial"/>
                <w:color w:val="000000" w:themeColor="text1"/>
                <w:sz w:val="22"/>
                <w:szCs w:val="22"/>
                <w:lang w:val="sl-SI"/>
              </w:rPr>
              <w:t>Vse</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353B32" w:rsidRDefault="009B3D6B" w:rsidP="009B3D6B">
            <w:pPr>
              <w:rPr>
                <w:rFonts w:ascii="Arial" w:hAnsi="Arial" w:cs="Arial"/>
                <w:color w:val="000000" w:themeColor="text1"/>
                <w:sz w:val="22"/>
                <w:szCs w:val="22"/>
                <w:lang w:val="sl-SI"/>
              </w:rPr>
            </w:pPr>
            <w:r w:rsidRPr="00353B32">
              <w:rPr>
                <w:rFonts w:ascii="Arial" w:hAnsi="Arial" w:cs="Arial"/>
                <w:color w:val="000000" w:themeColor="text1"/>
                <w:sz w:val="22"/>
                <w:szCs w:val="22"/>
                <w:lang w:val="sl-SI"/>
              </w:rPr>
              <w:t>Ne EU</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353B32" w:rsidRDefault="009B3D6B" w:rsidP="009B3D6B">
            <w:pPr>
              <w:rPr>
                <w:rFonts w:ascii="Arial" w:hAnsi="Arial" w:cs="Arial"/>
                <w:color w:val="000000" w:themeColor="text1"/>
                <w:sz w:val="22"/>
                <w:szCs w:val="22"/>
                <w:lang w:val="sl-SI"/>
              </w:rPr>
            </w:pPr>
            <w:hyperlink r:id="rId81" w:history="1">
              <w:r w:rsidRPr="00353B32">
                <w:rPr>
                  <w:rStyle w:val="Hiperpovezava"/>
                  <w:rFonts w:ascii="Arial" w:hAnsi="Arial" w:cs="Arial"/>
                  <w:color w:val="000000" w:themeColor="text1"/>
                  <w:sz w:val="22"/>
                  <w:szCs w:val="22"/>
                  <w:lang w:val="sl-SI"/>
                </w:rPr>
                <w:t xml:space="preserve">Obvestilo Komisije o vračilu </w:t>
              </w:r>
              <w:proofErr w:type="spellStart"/>
              <w:r w:rsidRPr="00353B32">
                <w:rPr>
                  <w:rStyle w:val="Hiperpovezava"/>
                  <w:rFonts w:ascii="Arial" w:hAnsi="Arial" w:cs="Arial"/>
                  <w:color w:val="000000" w:themeColor="text1"/>
                  <w:sz w:val="22"/>
                  <w:szCs w:val="22"/>
                  <w:lang w:val="sl-SI"/>
                </w:rPr>
                <w:t>protidampinških</w:t>
              </w:r>
              <w:proofErr w:type="spellEnd"/>
              <w:r w:rsidRPr="00353B32">
                <w:rPr>
                  <w:rStyle w:val="Hiperpovezava"/>
                  <w:rFonts w:ascii="Arial" w:hAnsi="Arial" w:cs="Arial"/>
                  <w:color w:val="000000" w:themeColor="text1"/>
                  <w:sz w:val="22"/>
                  <w:szCs w:val="22"/>
                  <w:lang w:val="sl-SI"/>
                </w:rPr>
                <w:t xml:space="preserve"> dajatev, (2021/</w:t>
              </w:r>
              <w:proofErr w:type="spellStart"/>
              <w:r w:rsidRPr="00353B32">
                <w:rPr>
                  <w:rStyle w:val="Hiperpovezava"/>
                  <w:rFonts w:ascii="Arial" w:hAnsi="Arial" w:cs="Arial"/>
                  <w:color w:val="000000" w:themeColor="text1"/>
                  <w:sz w:val="22"/>
                  <w:szCs w:val="22"/>
                  <w:lang w:val="sl-SI"/>
                </w:rPr>
                <w:t>C118</w:t>
              </w:r>
              <w:proofErr w:type="spellEnd"/>
              <w:r w:rsidRPr="00353B32">
                <w:rPr>
                  <w:rStyle w:val="Hiperpovezava"/>
                  <w:rFonts w:ascii="Arial" w:hAnsi="Arial" w:cs="Arial"/>
                  <w:color w:val="000000" w:themeColor="text1"/>
                  <w:sz w:val="22"/>
                  <w:szCs w:val="22"/>
                  <w:lang w:val="sl-SI"/>
                </w:rPr>
                <w:t>/06)</w:t>
              </w:r>
            </w:hyperlink>
            <w:r w:rsidRPr="00353B32">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353B32" w:rsidRDefault="009B3D6B" w:rsidP="009B3D6B">
            <w:pPr>
              <w:rPr>
                <w:rFonts w:ascii="Arial" w:hAnsi="Arial" w:cs="Arial"/>
                <w:color w:val="000000" w:themeColor="text1"/>
                <w:sz w:val="22"/>
                <w:szCs w:val="22"/>
                <w:lang w:val="sl-SI"/>
              </w:rPr>
            </w:pPr>
            <w:r w:rsidRPr="00353B32">
              <w:rPr>
                <w:rFonts w:ascii="Arial" w:hAnsi="Arial" w:cs="Arial"/>
                <w:color w:val="000000" w:themeColor="text1"/>
                <w:sz w:val="22"/>
                <w:szCs w:val="22"/>
                <w:lang w:val="sl-SI"/>
              </w:rPr>
              <w:t>7.4.2021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353B32" w:rsidRDefault="009B3D6B" w:rsidP="009B3D6B">
            <w:pPr>
              <w:rPr>
                <w:rFonts w:ascii="Arial" w:hAnsi="Arial" w:cs="Arial"/>
                <w:color w:val="000000" w:themeColor="text1"/>
                <w:sz w:val="22"/>
                <w:szCs w:val="22"/>
                <w:lang w:val="sl-SI"/>
              </w:rPr>
            </w:pPr>
            <w:r w:rsidRPr="00353B32">
              <w:rPr>
                <w:rFonts w:ascii="Arial" w:hAnsi="Arial" w:cs="Arial"/>
                <w:color w:val="000000" w:themeColor="text1"/>
                <w:sz w:val="22"/>
                <w:szCs w:val="22"/>
                <w:lang w:val="sl-SI"/>
              </w:rPr>
              <w:t xml:space="preserve">Obvestilo določa smernice o postopku prošnje za vračilo </w:t>
            </w:r>
            <w:proofErr w:type="spellStart"/>
            <w:r w:rsidRPr="00353B32">
              <w:rPr>
                <w:rFonts w:ascii="Arial" w:hAnsi="Arial" w:cs="Arial"/>
                <w:color w:val="000000" w:themeColor="text1"/>
                <w:sz w:val="22"/>
                <w:szCs w:val="22"/>
                <w:lang w:val="sl-SI"/>
              </w:rPr>
              <w:t>protidampinških</w:t>
            </w:r>
            <w:proofErr w:type="spellEnd"/>
            <w:r w:rsidRPr="00353B32">
              <w:rPr>
                <w:rFonts w:ascii="Arial" w:hAnsi="Arial" w:cs="Arial"/>
                <w:color w:val="000000" w:themeColor="text1"/>
                <w:sz w:val="22"/>
                <w:szCs w:val="22"/>
                <w:lang w:val="sl-SI"/>
              </w:rPr>
              <w:t xml:space="preserve"> dajatev v skladu s členom 11(8) Uredbe (EU) št. 2016/1036.</w:t>
            </w:r>
          </w:p>
          <w:p w:rsidR="009B3D6B" w:rsidRPr="00353B32" w:rsidRDefault="009B3D6B" w:rsidP="009B3D6B">
            <w:pPr>
              <w:rPr>
                <w:rFonts w:ascii="Arial" w:hAnsi="Arial" w:cs="Arial"/>
                <w:color w:val="000000" w:themeColor="text1"/>
                <w:sz w:val="22"/>
                <w:szCs w:val="22"/>
                <w:lang w:val="sl-SI"/>
              </w:rPr>
            </w:pPr>
          </w:p>
          <w:p w:rsidR="009B3D6B" w:rsidRPr="00353B32" w:rsidRDefault="009B3D6B" w:rsidP="009B3D6B">
            <w:pPr>
              <w:rPr>
                <w:rFonts w:ascii="Arial" w:hAnsi="Arial" w:cs="Arial"/>
                <w:color w:val="000000" w:themeColor="text1"/>
                <w:sz w:val="22"/>
                <w:szCs w:val="22"/>
                <w:lang w:val="sl-SI"/>
              </w:rPr>
            </w:pPr>
            <w:r w:rsidRPr="00353B32">
              <w:rPr>
                <w:rFonts w:ascii="Arial" w:hAnsi="Arial" w:cs="Arial"/>
                <w:color w:val="000000" w:themeColor="text1"/>
                <w:sz w:val="22"/>
                <w:szCs w:val="22"/>
                <w:lang w:val="sl-SI"/>
              </w:rPr>
              <w:t>Smernice razveljavljajo in nadomeščajo smernice, ki so bile objavljene leta 2014.</w:t>
            </w:r>
          </w:p>
          <w:p w:rsidR="009B3D6B" w:rsidRPr="00353B32" w:rsidRDefault="009B3D6B" w:rsidP="009B3D6B">
            <w:pPr>
              <w:rPr>
                <w:rFonts w:ascii="Arial" w:hAnsi="Arial" w:cs="Arial"/>
                <w:color w:val="000000" w:themeColor="text1"/>
                <w:sz w:val="22"/>
                <w:szCs w:val="22"/>
                <w:lang w:val="sl-SI"/>
              </w:rPr>
            </w:pPr>
          </w:p>
          <w:p w:rsidR="009B3D6B" w:rsidRPr="00353B32" w:rsidRDefault="009B3D6B" w:rsidP="009B3D6B">
            <w:pPr>
              <w:rPr>
                <w:rFonts w:ascii="Arial" w:hAnsi="Arial" w:cs="Arial"/>
                <w:color w:val="000000" w:themeColor="text1"/>
                <w:sz w:val="22"/>
                <w:szCs w:val="22"/>
                <w:lang w:val="sl-SI"/>
              </w:rPr>
            </w:pPr>
            <w:r w:rsidRPr="00353B32">
              <w:rPr>
                <w:rFonts w:ascii="Arial" w:hAnsi="Arial" w:cs="Arial"/>
                <w:color w:val="000000" w:themeColor="text1"/>
                <w:sz w:val="22"/>
                <w:szCs w:val="22"/>
                <w:lang w:val="sl-SI"/>
              </w:rPr>
              <w:t>Namen smernic je pojasniti pogoje, ki jih mora izpolnjevati prošnja, ter podati izčrpno pojasnilo postopka, ki lahko privede do vračila.</w:t>
            </w: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F8301B" w:rsidRDefault="009B3D6B" w:rsidP="009B3D6B">
            <w:pPr>
              <w:rPr>
                <w:rFonts w:ascii="Arial" w:hAnsi="Arial" w:cs="Arial"/>
                <w:color w:val="000000" w:themeColor="text1"/>
                <w:sz w:val="22"/>
                <w:szCs w:val="22"/>
                <w:lang w:val="sl-SI"/>
              </w:rPr>
            </w:pPr>
            <w:r w:rsidRPr="00F8301B">
              <w:rPr>
                <w:rFonts w:ascii="Arial" w:hAnsi="Arial" w:cs="Arial"/>
                <w:color w:val="000000" w:themeColor="text1"/>
                <w:sz w:val="22"/>
                <w:szCs w:val="22"/>
                <w:lang w:val="sl-SI"/>
              </w:rPr>
              <w:t xml:space="preserve">registracija </w:t>
            </w:r>
          </w:p>
          <w:p w:rsidR="009B3D6B" w:rsidRPr="00F8301B" w:rsidRDefault="009B3D6B" w:rsidP="009B3D6B">
            <w:pPr>
              <w:rPr>
                <w:rFonts w:ascii="Arial" w:hAnsi="Arial" w:cs="Arial"/>
                <w:color w:val="000000" w:themeColor="text1"/>
                <w:sz w:val="22"/>
                <w:szCs w:val="22"/>
                <w:lang w:val="sl-SI"/>
              </w:rPr>
            </w:pPr>
            <w:r w:rsidRPr="00F8301B">
              <w:rPr>
                <w:rFonts w:ascii="Arial" w:hAnsi="Arial" w:cs="Arial"/>
                <w:color w:val="000000" w:themeColor="text1"/>
                <w:sz w:val="22"/>
                <w:szCs w:val="22"/>
                <w:lang w:val="sl-SI"/>
              </w:rPr>
              <w:t>uvoza</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F8301B" w:rsidRDefault="009B3D6B" w:rsidP="009B3D6B">
            <w:pPr>
              <w:rPr>
                <w:rFonts w:ascii="Arial" w:hAnsi="Arial" w:cs="Arial"/>
                <w:color w:val="000000" w:themeColor="text1"/>
                <w:sz w:val="22"/>
                <w:szCs w:val="22"/>
                <w:lang w:val="sl-SI"/>
              </w:rPr>
            </w:pPr>
            <w:proofErr w:type="spellStart"/>
            <w:r w:rsidRPr="00F8301B">
              <w:rPr>
                <w:rFonts w:ascii="Arial" w:hAnsi="Arial" w:cs="Arial"/>
                <w:color w:val="000000" w:themeColor="text1"/>
                <w:sz w:val="22"/>
                <w:szCs w:val="22"/>
                <w:lang w:val="sl-SI"/>
              </w:rPr>
              <w:t>Monomodalni</w:t>
            </w:r>
            <w:proofErr w:type="spellEnd"/>
            <w:r w:rsidRPr="00F8301B">
              <w:rPr>
                <w:rFonts w:ascii="Arial" w:hAnsi="Arial" w:cs="Arial"/>
                <w:color w:val="000000" w:themeColor="text1"/>
                <w:sz w:val="22"/>
                <w:szCs w:val="22"/>
                <w:lang w:val="sl-SI"/>
              </w:rPr>
              <w:t xml:space="preserve"> kabli iz optičnih vlaken, izdelani iz enega ali </w:t>
            </w:r>
            <w:r w:rsidRPr="00F8301B">
              <w:rPr>
                <w:rFonts w:ascii="Arial" w:hAnsi="Arial" w:cs="Arial"/>
                <w:color w:val="000000" w:themeColor="text1"/>
                <w:sz w:val="22"/>
                <w:szCs w:val="22"/>
                <w:lang w:val="sl-SI"/>
              </w:rPr>
              <w:lastRenderedPageBreak/>
              <w:t>več posamično oplaščenih vlaken, z zaščitnim ovojem, kombinirani z električnimi vodniki ali ne.</w:t>
            </w:r>
            <w:r w:rsidRPr="00F8301B">
              <w:rPr>
                <w:rFonts w:ascii="Arial" w:hAnsi="Arial" w:cs="Arial"/>
                <w:color w:val="000000" w:themeColor="text1"/>
                <w:sz w:val="22"/>
                <w:szCs w:val="22"/>
                <w:lang w:val="sl-SI"/>
              </w:rPr>
              <w:br/>
              <w:t>Izključeni so:</w:t>
            </w:r>
            <w:r w:rsidRPr="00F8301B">
              <w:rPr>
                <w:rFonts w:ascii="Arial" w:hAnsi="Arial" w:cs="Arial"/>
                <w:color w:val="000000" w:themeColor="text1"/>
                <w:sz w:val="22"/>
                <w:szCs w:val="22"/>
                <w:lang w:val="sl-SI"/>
              </w:rPr>
              <w:br/>
              <w:t xml:space="preserve">(i) kabli, pri katerih so vsa optična vlakna posamično opremljena z operativnimi </w:t>
            </w:r>
            <w:proofErr w:type="spellStart"/>
            <w:r w:rsidRPr="00F8301B">
              <w:rPr>
                <w:rFonts w:ascii="Arial" w:hAnsi="Arial" w:cs="Arial"/>
                <w:color w:val="000000" w:themeColor="text1"/>
                <w:sz w:val="22"/>
                <w:szCs w:val="22"/>
                <w:lang w:val="sl-SI"/>
              </w:rPr>
              <w:t>konektorji</w:t>
            </w:r>
            <w:proofErr w:type="spellEnd"/>
            <w:r w:rsidRPr="00F8301B">
              <w:rPr>
                <w:rFonts w:ascii="Arial" w:hAnsi="Arial" w:cs="Arial"/>
                <w:color w:val="000000" w:themeColor="text1"/>
                <w:sz w:val="22"/>
                <w:szCs w:val="22"/>
                <w:lang w:val="sl-SI"/>
              </w:rPr>
              <w:t xml:space="preserve"> na enem koncu ali na obeh, in</w:t>
            </w:r>
            <w:r w:rsidRPr="00F8301B">
              <w:rPr>
                <w:rFonts w:ascii="Arial" w:hAnsi="Arial" w:cs="Arial"/>
                <w:color w:val="000000" w:themeColor="text1"/>
                <w:sz w:val="22"/>
                <w:szCs w:val="22"/>
                <w:lang w:val="sl-SI"/>
              </w:rPr>
              <w:br/>
              <w:t>(ii) kabli za podvodno uporabo. Kabli za podvodno uporabo so kabli iz optičnih vlaken s plastično izolacijo, ki vsebujejo bakreni ali aluminijasti vodnik in v katerih so vlakna v kovinskih modulih.</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F8301B" w:rsidRDefault="009B3D6B" w:rsidP="009B3D6B">
            <w:pPr>
              <w:rPr>
                <w:rFonts w:ascii="Arial" w:hAnsi="Arial" w:cs="Arial"/>
                <w:color w:val="000000" w:themeColor="text1"/>
                <w:sz w:val="22"/>
                <w:szCs w:val="22"/>
                <w:lang w:val="sl-SI"/>
              </w:rPr>
            </w:pPr>
            <w:r w:rsidRPr="00F8301B">
              <w:rPr>
                <w:rFonts w:ascii="Arial" w:hAnsi="Arial" w:cs="Arial"/>
                <w:color w:val="000000" w:themeColor="text1"/>
                <w:sz w:val="22"/>
                <w:szCs w:val="22"/>
                <w:lang w:val="sl-SI"/>
              </w:rPr>
              <w:lastRenderedPageBreak/>
              <w:t>8544 70 00 10</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F8301B" w:rsidRDefault="009B3D6B" w:rsidP="009B3D6B">
            <w:pPr>
              <w:rPr>
                <w:rFonts w:ascii="Arial" w:hAnsi="Arial" w:cs="Arial"/>
                <w:color w:val="000000" w:themeColor="text1"/>
                <w:sz w:val="22"/>
                <w:szCs w:val="22"/>
                <w:lang w:val="sl-SI"/>
              </w:rPr>
            </w:pPr>
            <w:r w:rsidRPr="00F8301B">
              <w:rPr>
                <w:rFonts w:ascii="Arial" w:hAnsi="Arial" w:cs="Arial"/>
                <w:color w:val="000000" w:themeColor="text1"/>
                <w:sz w:val="22"/>
                <w:szCs w:val="22"/>
                <w:lang w:val="sl-SI"/>
              </w:rPr>
              <w:t>Kitajska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F8301B" w:rsidRDefault="009B3D6B" w:rsidP="009B3D6B">
            <w:pPr>
              <w:rPr>
                <w:rFonts w:ascii="Arial" w:hAnsi="Arial" w:cs="Arial"/>
                <w:color w:val="000000" w:themeColor="text1"/>
                <w:sz w:val="22"/>
                <w:szCs w:val="22"/>
                <w:lang w:val="sl-SI"/>
              </w:rPr>
            </w:pPr>
            <w:hyperlink r:id="rId82" w:history="1">
              <w:r w:rsidRPr="00F8301B">
                <w:rPr>
                  <w:rStyle w:val="Hiperpovezava"/>
                  <w:rFonts w:ascii="Arial" w:hAnsi="Arial" w:cs="Arial"/>
                  <w:color w:val="000000" w:themeColor="text1"/>
                  <w:sz w:val="22"/>
                  <w:szCs w:val="22"/>
                  <w:lang w:val="sl-SI"/>
                </w:rPr>
                <w:t xml:space="preserve">IZVEDBENA UREDBA KOMISIJE </w:t>
              </w:r>
              <w:r w:rsidRPr="00F8301B">
                <w:rPr>
                  <w:rStyle w:val="Hiperpovezava"/>
                  <w:rFonts w:ascii="Arial" w:hAnsi="Arial" w:cs="Arial"/>
                  <w:color w:val="000000" w:themeColor="text1"/>
                  <w:sz w:val="22"/>
                  <w:szCs w:val="22"/>
                  <w:lang w:val="sl-SI"/>
                </w:rPr>
                <w:lastRenderedPageBreak/>
                <w:t>(EU) 2021/548 z dne 29. marca 2021 o obvezni registraciji uvoza kablov iz optičnih vlaken s poreklom iz Ljudske republike Kitajske, (2021/L109/548)</w:t>
              </w:r>
            </w:hyperlink>
            <w:r w:rsidRPr="00F8301B">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F8301B" w:rsidRDefault="009B3D6B" w:rsidP="009B3D6B">
            <w:pPr>
              <w:rPr>
                <w:rFonts w:ascii="Arial" w:hAnsi="Arial" w:cs="Arial"/>
                <w:color w:val="000000" w:themeColor="text1"/>
                <w:sz w:val="22"/>
                <w:szCs w:val="22"/>
                <w:lang w:val="sl-SI"/>
              </w:rPr>
            </w:pPr>
            <w:r w:rsidRPr="00F8301B">
              <w:rPr>
                <w:rFonts w:ascii="Arial" w:hAnsi="Arial" w:cs="Arial"/>
                <w:color w:val="000000" w:themeColor="text1"/>
                <w:sz w:val="22"/>
                <w:szCs w:val="22"/>
                <w:lang w:val="sl-SI"/>
              </w:rPr>
              <w:lastRenderedPageBreak/>
              <w:t>31.3.2021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F8301B" w:rsidRDefault="009B3D6B" w:rsidP="009B3D6B">
            <w:pPr>
              <w:rPr>
                <w:rFonts w:ascii="Arial" w:hAnsi="Arial" w:cs="Arial"/>
                <w:color w:val="000000" w:themeColor="text1"/>
                <w:sz w:val="22"/>
                <w:szCs w:val="22"/>
                <w:lang w:val="sl-SI"/>
              </w:rPr>
            </w:pPr>
            <w:r w:rsidRPr="00F8301B">
              <w:rPr>
                <w:rFonts w:ascii="Arial" w:hAnsi="Arial" w:cs="Arial"/>
                <w:color w:val="000000" w:themeColor="text1"/>
                <w:sz w:val="22"/>
                <w:szCs w:val="22"/>
                <w:lang w:val="sl-SI"/>
              </w:rPr>
              <w:t xml:space="preserve">Registracija se zaključi 9 mesecev </w:t>
            </w:r>
            <w:r w:rsidRPr="00F8301B">
              <w:rPr>
                <w:rFonts w:ascii="Arial" w:hAnsi="Arial" w:cs="Arial"/>
                <w:color w:val="000000" w:themeColor="text1"/>
                <w:sz w:val="22"/>
                <w:szCs w:val="22"/>
                <w:lang w:val="sl-SI"/>
              </w:rPr>
              <w:lastRenderedPageBreak/>
              <w:t>po datumu začetka veljavnosti te uredbe.</w:t>
            </w:r>
          </w:p>
        </w:tc>
      </w:tr>
      <w:tr w:rsidR="009B3D6B" w:rsidRPr="00AF3BFA"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9D774F" w:rsidRDefault="009B3D6B" w:rsidP="009B3D6B">
            <w:pPr>
              <w:rPr>
                <w:rFonts w:ascii="Arial" w:hAnsi="Arial" w:cs="Arial"/>
                <w:color w:val="000000" w:themeColor="text1"/>
                <w:sz w:val="22"/>
                <w:szCs w:val="22"/>
                <w:lang w:val="sl-SI"/>
              </w:rPr>
            </w:pPr>
            <w:r w:rsidRPr="009D774F">
              <w:rPr>
                <w:rFonts w:ascii="Arial" w:hAnsi="Arial" w:cs="Arial"/>
                <w:color w:val="000000" w:themeColor="text1"/>
                <w:sz w:val="22"/>
                <w:szCs w:val="22"/>
                <w:lang w:val="sl-SI"/>
              </w:rPr>
              <w:lastRenderedPageBreak/>
              <w:t xml:space="preserve">dokončna </w:t>
            </w:r>
            <w:proofErr w:type="spellStart"/>
            <w:r w:rsidRPr="009D774F">
              <w:rPr>
                <w:rFonts w:ascii="Arial" w:hAnsi="Arial" w:cs="Arial"/>
                <w:color w:val="000000" w:themeColor="text1"/>
                <w:sz w:val="22"/>
                <w:szCs w:val="22"/>
                <w:lang w:val="sl-SI"/>
              </w:rPr>
              <w:t>protidampinška</w:t>
            </w:r>
            <w:proofErr w:type="spellEnd"/>
            <w:r w:rsidRPr="009D774F">
              <w:rPr>
                <w:rFonts w:ascii="Arial" w:hAnsi="Arial" w:cs="Arial"/>
                <w:color w:val="000000" w:themeColor="text1"/>
                <w:sz w:val="22"/>
                <w:szCs w:val="22"/>
                <w:lang w:val="sl-SI"/>
              </w:rPr>
              <w:t xml:space="preserve">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9D774F" w:rsidRDefault="009B3D6B" w:rsidP="009B3D6B">
            <w:pPr>
              <w:rPr>
                <w:rFonts w:ascii="Arial" w:hAnsi="Arial" w:cs="Arial"/>
                <w:color w:val="000000" w:themeColor="text1"/>
                <w:sz w:val="22"/>
                <w:szCs w:val="22"/>
                <w:lang w:val="sl-SI"/>
              </w:rPr>
            </w:pPr>
            <w:r w:rsidRPr="009D774F">
              <w:rPr>
                <w:rFonts w:ascii="Arial" w:hAnsi="Arial" w:cs="Arial"/>
                <w:color w:val="000000" w:themeColor="text1"/>
                <w:sz w:val="22"/>
                <w:szCs w:val="22"/>
                <w:lang w:val="sl-SI"/>
              </w:rPr>
              <w:t xml:space="preserve">Keramična namizna in kuhinjska posoda, razen keramičnih mlinčkov za začimbe ali zelišča in njihovih keramičnih drobilnih delov, keramičnih kavnih mlinčkov, keramičnih brusilcev nožev, keramičnega kuhinjskega orodja, ki se uporablja za rezanje, mletje, ribanje, strganje in lupljenje, keramičnih kamnov za peko pice, ki so izdelani iz </w:t>
            </w:r>
            <w:proofErr w:type="spellStart"/>
            <w:r w:rsidRPr="009D774F">
              <w:rPr>
                <w:rFonts w:ascii="Arial" w:hAnsi="Arial" w:cs="Arial"/>
                <w:color w:val="000000" w:themeColor="text1"/>
                <w:sz w:val="22"/>
                <w:szCs w:val="22"/>
                <w:lang w:val="sl-SI"/>
              </w:rPr>
              <w:t>kordieritne</w:t>
            </w:r>
            <w:proofErr w:type="spellEnd"/>
            <w:r w:rsidRPr="009D774F">
              <w:rPr>
                <w:rFonts w:ascii="Arial" w:hAnsi="Arial" w:cs="Arial"/>
                <w:color w:val="000000" w:themeColor="text1"/>
                <w:sz w:val="22"/>
                <w:szCs w:val="22"/>
                <w:lang w:val="sl-SI"/>
              </w:rPr>
              <w:t xml:space="preserve"> keramike in se uporabljajo za peko pice ali kruha.</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9D774F" w:rsidRDefault="009B3D6B" w:rsidP="009B3D6B">
            <w:pPr>
              <w:rPr>
                <w:rFonts w:ascii="Arial" w:hAnsi="Arial" w:cs="Arial"/>
                <w:color w:val="000000" w:themeColor="text1"/>
                <w:sz w:val="22"/>
                <w:szCs w:val="22"/>
                <w:lang w:val="sl-SI"/>
              </w:rPr>
            </w:pPr>
            <w:r w:rsidRPr="009D774F">
              <w:rPr>
                <w:rFonts w:ascii="Arial" w:hAnsi="Arial" w:cs="Arial"/>
                <w:color w:val="000000" w:themeColor="text1"/>
                <w:sz w:val="22"/>
                <w:szCs w:val="22"/>
                <w:lang w:val="sl-SI"/>
              </w:rPr>
              <w:t>6911 10 00 90, 6912 00 21 11, 6912 00 21 91, 6912 00 23 10, 6912 00 25 10, 6912 00 29 10.</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9D774F" w:rsidRDefault="009B3D6B" w:rsidP="009B3D6B">
            <w:pPr>
              <w:rPr>
                <w:rFonts w:ascii="Arial" w:hAnsi="Arial" w:cs="Arial"/>
                <w:color w:val="000000" w:themeColor="text1"/>
                <w:sz w:val="22"/>
                <w:szCs w:val="22"/>
                <w:lang w:val="sl-SI"/>
              </w:rPr>
            </w:pPr>
            <w:r w:rsidRPr="009D774F">
              <w:rPr>
                <w:rFonts w:ascii="Arial" w:hAnsi="Arial" w:cs="Arial"/>
                <w:color w:val="000000" w:themeColor="text1"/>
                <w:sz w:val="22"/>
                <w:szCs w:val="22"/>
                <w:lang w:val="sl-SI"/>
              </w:rPr>
              <w:t>Kitajska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9D774F" w:rsidRDefault="009B3D6B" w:rsidP="009B3D6B">
            <w:pPr>
              <w:rPr>
                <w:rFonts w:ascii="Arial" w:hAnsi="Arial" w:cs="Arial"/>
                <w:color w:val="000000" w:themeColor="text1"/>
                <w:sz w:val="22"/>
                <w:szCs w:val="22"/>
                <w:lang w:val="sl-SI"/>
              </w:rPr>
            </w:pPr>
            <w:hyperlink r:id="rId83" w:history="1">
              <w:r w:rsidRPr="009D774F">
                <w:rPr>
                  <w:rStyle w:val="Hiperpovezava"/>
                  <w:rFonts w:ascii="Arial" w:hAnsi="Arial" w:cs="Arial"/>
                  <w:color w:val="000000" w:themeColor="text1"/>
                  <w:sz w:val="22"/>
                  <w:szCs w:val="22"/>
                  <w:lang w:val="sl-SI"/>
                </w:rPr>
                <w:t xml:space="preserve">IZVEDBENA UREDBA KOMISIJE (EU) 2021/469 z dne 18. marca 2021 o sprejetju zahtevka za obravnavo novega proizvajalca izvoznika v zvezi z dokončnimi </w:t>
              </w:r>
              <w:proofErr w:type="spellStart"/>
              <w:r w:rsidRPr="009D774F">
                <w:rPr>
                  <w:rStyle w:val="Hiperpovezava"/>
                  <w:rFonts w:ascii="Arial" w:hAnsi="Arial" w:cs="Arial"/>
                  <w:color w:val="000000" w:themeColor="text1"/>
                  <w:sz w:val="22"/>
                  <w:szCs w:val="22"/>
                  <w:lang w:val="sl-SI"/>
                </w:rPr>
                <w:t>protidampinškimi</w:t>
              </w:r>
              <w:proofErr w:type="spellEnd"/>
              <w:r w:rsidRPr="009D774F">
                <w:rPr>
                  <w:rStyle w:val="Hiperpovezava"/>
                  <w:rFonts w:ascii="Arial" w:hAnsi="Arial" w:cs="Arial"/>
                  <w:color w:val="000000" w:themeColor="text1"/>
                  <w:sz w:val="22"/>
                  <w:szCs w:val="22"/>
                  <w:lang w:val="sl-SI"/>
                </w:rPr>
                <w:t xml:space="preserve"> ukrepi za uvoz keramične namizne in kuhinjske posode s poreklom iz Ljudske republike Kitajske ter o spremembi Izvedbene uredbe (EU) 2019/1198, (2021/L096/469)</w:t>
              </w:r>
            </w:hyperlink>
            <w:r w:rsidRPr="009D774F">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9D774F" w:rsidRDefault="009B3D6B" w:rsidP="009B3D6B">
            <w:pPr>
              <w:rPr>
                <w:rFonts w:ascii="Arial" w:hAnsi="Arial" w:cs="Arial"/>
                <w:color w:val="000000" w:themeColor="text1"/>
                <w:sz w:val="22"/>
                <w:szCs w:val="22"/>
                <w:lang w:val="sl-SI"/>
              </w:rPr>
            </w:pPr>
            <w:r w:rsidRPr="009D774F">
              <w:rPr>
                <w:rFonts w:ascii="Arial" w:hAnsi="Arial" w:cs="Arial"/>
                <w:color w:val="000000" w:themeColor="text1"/>
                <w:sz w:val="22"/>
                <w:szCs w:val="22"/>
                <w:lang w:val="sl-SI"/>
              </w:rPr>
              <w:t>20.3.2021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9D774F" w:rsidRDefault="009B3D6B" w:rsidP="009B3D6B">
            <w:pPr>
              <w:rPr>
                <w:rFonts w:ascii="Arial" w:hAnsi="Arial" w:cs="Arial"/>
                <w:color w:val="000000" w:themeColor="text1"/>
                <w:sz w:val="22"/>
                <w:szCs w:val="22"/>
                <w:lang w:val="sl-SI"/>
              </w:rPr>
            </w:pPr>
            <w:r w:rsidRPr="009D774F">
              <w:rPr>
                <w:rFonts w:ascii="Arial" w:hAnsi="Arial" w:cs="Arial"/>
                <w:color w:val="000000" w:themeColor="text1"/>
                <w:sz w:val="22"/>
                <w:szCs w:val="22"/>
                <w:lang w:val="sl-SI"/>
              </w:rPr>
              <w:t xml:space="preserve">V Prilogo I k Izvedbeni uredbi (EU) 2019/1198, </w:t>
            </w:r>
          </w:p>
          <w:p w:rsidR="009B3D6B" w:rsidRPr="009D774F" w:rsidRDefault="009B3D6B" w:rsidP="009B3D6B">
            <w:pPr>
              <w:rPr>
                <w:rFonts w:ascii="Arial" w:hAnsi="Arial" w:cs="Arial"/>
                <w:color w:val="000000" w:themeColor="text1"/>
                <w:sz w:val="22"/>
                <w:szCs w:val="22"/>
                <w:lang w:val="sl-SI"/>
              </w:rPr>
            </w:pPr>
            <w:r w:rsidRPr="009D774F">
              <w:rPr>
                <w:rFonts w:ascii="Arial" w:hAnsi="Arial" w:cs="Arial"/>
                <w:color w:val="000000" w:themeColor="text1"/>
                <w:sz w:val="22"/>
                <w:szCs w:val="22"/>
                <w:lang w:val="sl-SI"/>
              </w:rPr>
              <w:t xml:space="preserve">ki vsebuje seznam sodelujočih družb, </w:t>
            </w:r>
          </w:p>
          <w:p w:rsidR="009B3D6B" w:rsidRPr="009D774F" w:rsidRDefault="009B3D6B" w:rsidP="009B3D6B">
            <w:pPr>
              <w:rPr>
                <w:rFonts w:ascii="Arial" w:hAnsi="Arial" w:cs="Arial"/>
                <w:color w:val="000000" w:themeColor="text1"/>
                <w:sz w:val="22"/>
                <w:szCs w:val="22"/>
                <w:lang w:val="sl-SI"/>
              </w:rPr>
            </w:pPr>
            <w:r w:rsidRPr="009D774F">
              <w:rPr>
                <w:rFonts w:ascii="Arial" w:hAnsi="Arial" w:cs="Arial"/>
                <w:color w:val="000000" w:themeColor="text1"/>
                <w:sz w:val="22"/>
                <w:szCs w:val="22"/>
                <w:lang w:val="sl-SI"/>
              </w:rPr>
              <w:t>ki niso bile vključene v vzorec, se doda družba:</w:t>
            </w:r>
          </w:p>
          <w:p w:rsidR="009B3D6B" w:rsidRPr="009D774F" w:rsidRDefault="009B3D6B" w:rsidP="009B3D6B">
            <w:pPr>
              <w:rPr>
                <w:rFonts w:ascii="Arial" w:hAnsi="Arial" w:cs="Arial"/>
                <w:color w:val="000000" w:themeColor="text1"/>
                <w:sz w:val="22"/>
                <w:szCs w:val="22"/>
                <w:lang w:val="sl-SI"/>
              </w:rPr>
            </w:pPr>
            <w:r w:rsidRPr="009D774F">
              <w:rPr>
                <w:rFonts w:ascii="Arial" w:hAnsi="Arial" w:cs="Arial"/>
                <w:color w:val="000000" w:themeColor="text1"/>
                <w:sz w:val="22"/>
                <w:szCs w:val="22"/>
                <w:lang w:val="sl-SI"/>
              </w:rPr>
              <w:t>»</w:t>
            </w:r>
            <w:proofErr w:type="spellStart"/>
            <w:r w:rsidRPr="009D774F">
              <w:rPr>
                <w:rFonts w:ascii="Arial" w:hAnsi="Arial" w:cs="Arial"/>
                <w:color w:val="000000" w:themeColor="text1"/>
                <w:sz w:val="22"/>
                <w:szCs w:val="22"/>
                <w:lang w:val="sl-SI"/>
              </w:rPr>
              <w:t>Hunan</w:t>
            </w:r>
            <w:proofErr w:type="spellEnd"/>
            <w:r w:rsidRPr="009D774F">
              <w:rPr>
                <w:rFonts w:ascii="Arial" w:hAnsi="Arial" w:cs="Arial"/>
                <w:color w:val="000000" w:themeColor="text1"/>
                <w:sz w:val="22"/>
                <w:szCs w:val="22"/>
                <w:lang w:val="sl-SI"/>
              </w:rPr>
              <w:t xml:space="preserve"> Legend </w:t>
            </w:r>
            <w:proofErr w:type="spellStart"/>
            <w:r w:rsidRPr="009D774F">
              <w:rPr>
                <w:rFonts w:ascii="Arial" w:hAnsi="Arial" w:cs="Arial"/>
                <w:color w:val="000000" w:themeColor="text1"/>
                <w:sz w:val="22"/>
                <w:szCs w:val="22"/>
                <w:lang w:val="sl-SI"/>
              </w:rPr>
              <w:t>Porcelain</w:t>
            </w:r>
            <w:proofErr w:type="spellEnd"/>
            <w:r w:rsidRPr="009D774F">
              <w:rPr>
                <w:rFonts w:ascii="Arial" w:hAnsi="Arial" w:cs="Arial"/>
                <w:color w:val="000000" w:themeColor="text1"/>
                <w:sz w:val="22"/>
                <w:szCs w:val="22"/>
                <w:lang w:val="sl-SI"/>
              </w:rPr>
              <w:t xml:space="preserve"> </w:t>
            </w:r>
            <w:proofErr w:type="spellStart"/>
            <w:r w:rsidRPr="009D774F">
              <w:rPr>
                <w:rFonts w:ascii="Arial" w:hAnsi="Arial" w:cs="Arial"/>
                <w:color w:val="000000" w:themeColor="text1"/>
                <w:sz w:val="22"/>
                <w:szCs w:val="22"/>
                <w:lang w:val="sl-SI"/>
              </w:rPr>
              <w:t>Industry</w:t>
            </w:r>
            <w:proofErr w:type="spellEnd"/>
            <w:r w:rsidRPr="009D774F">
              <w:rPr>
                <w:rFonts w:ascii="Arial" w:hAnsi="Arial" w:cs="Arial"/>
                <w:color w:val="000000" w:themeColor="text1"/>
                <w:sz w:val="22"/>
                <w:szCs w:val="22"/>
                <w:lang w:val="sl-SI"/>
              </w:rPr>
              <w:t xml:space="preserve"> Co., </w:t>
            </w:r>
            <w:proofErr w:type="spellStart"/>
            <w:r w:rsidRPr="009D774F">
              <w:rPr>
                <w:rFonts w:ascii="Arial" w:hAnsi="Arial" w:cs="Arial"/>
                <w:color w:val="000000" w:themeColor="text1"/>
                <w:sz w:val="22"/>
                <w:szCs w:val="22"/>
                <w:lang w:val="sl-SI"/>
              </w:rPr>
              <w:t>Ltd</w:t>
            </w:r>
            <w:proofErr w:type="spellEnd"/>
            <w:r w:rsidRPr="009D774F">
              <w:rPr>
                <w:rFonts w:ascii="Arial" w:hAnsi="Arial" w:cs="Arial"/>
                <w:color w:val="000000" w:themeColor="text1"/>
                <w:sz w:val="22"/>
                <w:szCs w:val="22"/>
                <w:lang w:val="sl-SI"/>
              </w:rPr>
              <w:t xml:space="preserve">.« </w:t>
            </w:r>
          </w:p>
          <w:p w:rsidR="009B3D6B" w:rsidRPr="009D774F" w:rsidRDefault="009B3D6B" w:rsidP="009B3D6B">
            <w:pPr>
              <w:rPr>
                <w:rFonts w:ascii="Arial" w:hAnsi="Arial" w:cs="Arial"/>
                <w:color w:val="000000" w:themeColor="text1"/>
                <w:sz w:val="22"/>
                <w:szCs w:val="22"/>
                <w:lang w:val="sl-SI"/>
              </w:rPr>
            </w:pPr>
            <w:r w:rsidRPr="009D774F">
              <w:rPr>
                <w:rFonts w:ascii="Arial" w:hAnsi="Arial" w:cs="Arial"/>
                <w:color w:val="000000" w:themeColor="text1"/>
                <w:sz w:val="22"/>
                <w:szCs w:val="22"/>
                <w:lang w:val="sl-SI"/>
              </w:rPr>
              <w:t>(dodatna oznaka TARIC C 608).</w:t>
            </w: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AF3BFA" w:rsidRDefault="009B3D6B" w:rsidP="009B3D6B">
            <w:pPr>
              <w:rPr>
                <w:rFonts w:ascii="Arial" w:hAnsi="Arial" w:cs="Arial"/>
                <w:color w:val="000000" w:themeColor="text1"/>
                <w:sz w:val="22"/>
                <w:szCs w:val="22"/>
                <w:lang w:val="sl-SI"/>
              </w:rPr>
            </w:pPr>
            <w:r w:rsidRPr="00AF3BFA">
              <w:rPr>
                <w:rFonts w:ascii="Arial" w:hAnsi="Arial" w:cs="Arial"/>
                <w:color w:val="000000" w:themeColor="text1"/>
                <w:sz w:val="22"/>
                <w:szCs w:val="22"/>
                <w:lang w:val="sl-SI"/>
              </w:rPr>
              <w:lastRenderedPageBreak/>
              <w:t xml:space="preserve">dokončna </w:t>
            </w:r>
            <w:proofErr w:type="spellStart"/>
            <w:r w:rsidRPr="00AF3BFA">
              <w:rPr>
                <w:rFonts w:ascii="Arial" w:hAnsi="Arial" w:cs="Arial"/>
                <w:color w:val="000000" w:themeColor="text1"/>
                <w:sz w:val="22"/>
                <w:szCs w:val="22"/>
                <w:lang w:val="sl-SI"/>
              </w:rPr>
              <w:t>protidampinška</w:t>
            </w:r>
            <w:proofErr w:type="spellEnd"/>
            <w:r w:rsidRPr="00AF3BFA">
              <w:rPr>
                <w:rFonts w:ascii="Arial" w:hAnsi="Arial" w:cs="Arial"/>
                <w:color w:val="000000" w:themeColor="text1"/>
                <w:sz w:val="22"/>
                <w:szCs w:val="22"/>
                <w:lang w:val="sl-SI"/>
              </w:rPr>
              <w:t xml:space="preserve">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AF3BFA" w:rsidRDefault="009B3D6B" w:rsidP="009B3D6B">
            <w:pPr>
              <w:rPr>
                <w:rFonts w:ascii="Arial" w:hAnsi="Arial" w:cs="Arial"/>
                <w:color w:val="000000" w:themeColor="text1"/>
                <w:sz w:val="22"/>
                <w:szCs w:val="22"/>
                <w:lang w:val="sl-SI"/>
              </w:rPr>
            </w:pPr>
            <w:r w:rsidRPr="00AF3BFA">
              <w:rPr>
                <w:rFonts w:ascii="Arial" w:hAnsi="Arial" w:cs="Arial"/>
                <w:color w:val="000000" w:themeColor="text1"/>
                <w:sz w:val="22"/>
                <w:szCs w:val="22"/>
                <w:lang w:val="sl-SI"/>
              </w:rPr>
              <w:t xml:space="preserve">Cevi iz </w:t>
            </w:r>
            <w:proofErr w:type="spellStart"/>
            <w:r w:rsidRPr="00AF3BFA">
              <w:rPr>
                <w:rFonts w:ascii="Arial" w:hAnsi="Arial" w:cs="Arial"/>
                <w:color w:val="000000" w:themeColor="text1"/>
                <w:sz w:val="22"/>
                <w:szCs w:val="22"/>
                <w:lang w:val="sl-SI"/>
              </w:rPr>
              <w:t>nodularnega</w:t>
            </w:r>
            <w:proofErr w:type="spellEnd"/>
            <w:r w:rsidRPr="00AF3BFA">
              <w:rPr>
                <w:rFonts w:ascii="Arial" w:hAnsi="Arial" w:cs="Arial"/>
                <w:color w:val="000000" w:themeColor="text1"/>
                <w:sz w:val="22"/>
                <w:szCs w:val="22"/>
                <w:lang w:val="sl-SI"/>
              </w:rPr>
              <w:t xml:space="preserve"> litega železa (imenovanega tudi </w:t>
            </w:r>
            <w:proofErr w:type="spellStart"/>
            <w:r w:rsidRPr="00AF3BFA">
              <w:rPr>
                <w:rFonts w:ascii="Arial" w:hAnsi="Arial" w:cs="Arial"/>
                <w:color w:val="000000" w:themeColor="text1"/>
                <w:sz w:val="22"/>
                <w:szCs w:val="22"/>
                <w:lang w:val="sl-SI"/>
              </w:rPr>
              <w:t>sferoidno</w:t>
            </w:r>
            <w:proofErr w:type="spellEnd"/>
            <w:r w:rsidRPr="00AF3BFA">
              <w:rPr>
                <w:rFonts w:ascii="Arial" w:hAnsi="Arial" w:cs="Arial"/>
                <w:color w:val="000000" w:themeColor="text1"/>
                <w:sz w:val="22"/>
                <w:szCs w:val="22"/>
                <w:lang w:val="sl-SI"/>
              </w:rPr>
              <w:t xml:space="preserve"> grafitno lito železo), razen cevi iz </w:t>
            </w:r>
            <w:proofErr w:type="spellStart"/>
            <w:r w:rsidRPr="00AF3BFA">
              <w:rPr>
                <w:rFonts w:ascii="Arial" w:hAnsi="Arial" w:cs="Arial"/>
                <w:color w:val="000000" w:themeColor="text1"/>
                <w:sz w:val="22"/>
                <w:szCs w:val="22"/>
                <w:lang w:val="sl-SI"/>
              </w:rPr>
              <w:t>nodularnega</w:t>
            </w:r>
            <w:proofErr w:type="spellEnd"/>
            <w:r w:rsidRPr="00AF3BFA">
              <w:rPr>
                <w:rFonts w:ascii="Arial" w:hAnsi="Arial" w:cs="Arial"/>
                <w:color w:val="000000" w:themeColor="text1"/>
                <w:sz w:val="22"/>
                <w:szCs w:val="22"/>
                <w:lang w:val="sl-SI"/>
              </w:rPr>
              <w:t xml:space="preserve"> litega železa brez notranje in zunanje prevleke (gole cevi).</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AF3BFA" w:rsidRDefault="009B3D6B" w:rsidP="009B3D6B">
            <w:pPr>
              <w:rPr>
                <w:rFonts w:ascii="Arial" w:hAnsi="Arial" w:cs="Arial"/>
                <w:color w:val="000000" w:themeColor="text1"/>
                <w:sz w:val="22"/>
                <w:szCs w:val="22"/>
                <w:lang w:val="sl-SI"/>
              </w:rPr>
            </w:pPr>
            <w:r w:rsidRPr="00AF3BFA">
              <w:rPr>
                <w:rFonts w:ascii="Arial" w:hAnsi="Arial" w:cs="Arial"/>
                <w:color w:val="000000" w:themeColor="text1"/>
                <w:sz w:val="22"/>
                <w:szCs w:val="22"/>
                <w:lang w:val="sl-SI"/>
              </w:rPr>
              <w:t>7303 00 10 10, 7303 00 90 10.</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AF3BFA" w:rsidRDefault="009B3D6B" w:rsidP="009B3D6B">
            <w:pPr>
              <w:rPr>
                <w:rFonts w:ascii="Arial" w:hAnsi="Arial" w:cs="Arial"/>
                <w:color w:val="000000" w:themeColor="text1"/>
                <w:sz w:val="22"/>
                <w:szCs w:val="22"/>
                <w:lang w:val="sl-SI"/>
              </w:rPr>
            </w:pPr>
            <w:r w:rsidRPr="00AF3BFA">
              <w:rPr>
                <w:rFonts w:ascii="Arial" w:hAnsi="Arial" w:cs="Arial"/>
                <w:color w:val="000000" w:themeColor="text1"/>
                <w:sz w:val="22"/>
                <w:szCs w:val="22"/>
                <w:lang w:val="sl-SI"/>
              </w:rPr>
              <w:t>Indija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AF3BFA" w:rsidRDefault="009B3D6B" w:rsidP="009B3D6B">
            <w:pPr>
              <w:rPr>
                <w:rStyle w:val="Hiperpovezava"/>
                <w:rFonts w:ascii="Arial" w:hAnsi="Arial" w:cs="Arial"/>
                <w:color w:val="000000" w:themeColor="text1"/>
                <w:sz w:val="22"/>
                <w:szCs w:val="22"/>
                <w:lang w:val="sl-SI"/>
              </w:rPr>
            </w:pPr>
            <w:r w:rsidRPr="00AF3BFA">
              <w:rPr>
                <w:rFonts w:ascii="Arial" w:hAnsi="Arial" w:cs="Arial"/>
                <w:color w:val="000000" w:themeColor="text1"/>
                <w:sz w:val="22"/>
                <w:szCs w:val="22"/>
                <w:lang w:val="sl-SI"/>
              </w:rPr>
              <w:fldChar w:fldCharType="begin"/>
            </w:r>
            <w:r w:rsidRPr="00AF3BFA">
              <w:rPr>
                <w:rFonts w:ascii="Arial" w:hAnsi="Arial" w:cs="Arial"/>
                <w:color w:val="000000" w:themeColor="text1"/>
                <w:sz w:val="22"/>
                <w:szCs w:val="22"/>
                <w:lang w:val="sl-SI"/>
              </w:rPr>
              <w:instrText xml:space="preserve"> HYPERLINK "https://eur-lex.europa.eu/legal-content/SL/TXT/PDF/?uri=CELEX:52021XC0317(02)&amp;from=SL" </w:instrText>
            </w:r>
            <w:r w:rsidRPr="00AF3BFA">
              <w:rPr>
                <w:rFonts w:ascii="Arial" w:hAnsi="Arial" w:cs="Arial"/>
                <w:color w:val="000000" w:themeColor="text1"/>
                <w:sz w:val="22"/>
                <w:szCs w:val="22"/>
                <w:lang w:val="sl-SI"/>
              </w:rPr>
              <w:fldChar w:fldCharType="separate"/>
            </w:r>
            <w:r w:rsidRPr="00AF3BFA">
              <w:rPr>
                <w:rStyle w:val="Hiperpovezava"/>
                <w:rFonts w:ascii="Arial" w:hAnsi="Arial" w:cs="Arial"/>
                <w:color w:val="000000" w:themeColor="text1"/>
                <w:sz w:val="22"/>
                <w:szCs w:val="22"/>
                <w:lang w:val="sl-SI"/>
              </w:rPr>
              <w:t xml:space="preserve">Obvestilo o začetku pregleda zaradi izteka </w:t>
            </w:r>
            <w:proofErr w:type="spellStart"/>
            <w:r w:rsidRPr="00AF3BFA">
              <w:rPr>
                <w:rStyle w:val="Hiperpovezava"/>
                <w:rFonts w:ascii="Arial" w:hAnsi="Arial" w:cs="Arial"/>
                <w:color w:val="000000" w:themeColor="text1"/>
                <w:sz w:val="22"/>
                <w:szCs w:val="22"/>
                <w:lang w:val="sl-SI"/>
              </w:rPr>
              <w:t>protidampinških</w:t>
            </w:r>
            <w:proofErr w:type="spellEnd"/>
            <w:r w:rsidRPr="00AF3BFA">
              <w:rPr>
                <w:rStyle w:val="Hiperpovezava"/>
                <w:rFonts w:ascii="Arial" w:hAnsi="Arial" w:cs="Arial"/>
                <w:color w:val="000000" w:themeColor="text1"/>
                <w:sz w:val="22"/>
                <w:szCs w:val="22"/>
                <w:lang w:val="sl-SI"/>
              </w:rPr>
              <w:t xml:space="preserve"> ukrepov, ki se uporabljajo za uvoz cevi iz </w:t>
            </w:r>
            <w:proofErr w:type="spellStart"/>
            <w:r w:rsidRPr="00AF3BFA">
              <w:rPr>
                <w:rStyle w:val="Hiperpovezava"/>
                <w:rFonts w:ascii="Arial" w:hAnsi="Arial" w:cs="Arial"/>
                <w:color w:val="000000" w:themeColor="text1"/>
                <w:sz w:val="22"/>
                <w:szCs w:val="22"/>
                <w:lang w:val="sl-SI"/>
              </w:rPr>
              <w:t>nodularnega</w:t>
            </w:r>
            <w:proofErr w:type="spellEnd"/>
            <w:r w:rsidRPr="00AF3BFA">
              <w:rPr>
                <w:rStyle w:val="Hiperpovezava"/>
                <w:rFonts w:ascii="Arial" w:hAnsi="Arial" w:cs="Arial"/>
                <w:color w:val="000000" w:themeColor="text1"/>
                <w:sz w:val="22"/>
                <w:szCs w:val="22"/>
                <w:lang w:val="sl-SI"/>
              </w:rPr>
              <w:t xml:space="preserve"> litega železa s poreklom iz Indije,</w:t>
            </w:r>
          </w:p>
          <w:p w:rsidR="009B3D6B" w:rsidRPr="00AF3BFA" w:rsidRDefault="009B3D6B" w:rsidP="009B3D6B">
            <w:pPr>
              <w:rPr>
                <w:rFonts w:ascii="Arial" w:hAnsi="Arial" w:cs="Arial"/>
                <w:color w:val="000000" w:themeColor="text1"/>
                <w:sz w:val="22"/>
                <w:szCs w:val="22"/>
                <w:lang w:val="sl-SI"/>
              </w:rPr>
            </w:pPr>
            <w:r w:rsidRPr="00AF3BFA">
              <w:rPr>
                <w:rStyle w:val="Hiperpovezava"/>
                <w:rFonts w:ascii="Arial" w:hAnsi="Arial" w:cs="Arial"/>
                <w:color w:val="000000" w:themeColor="text1"/>
                <w:sz w:val="22"/>
                <w:szCs w:val="22"/>
                <w:lang w:val="sl-SI"/>
              </w:rPr>
              <w:t>(2021/</w:t>
            </w:r>
            <w:proofErr w:type="spellStart"/>
            <w:r w:rsidRPr="00AF3BFA">
              <w:rPr>
                <w:rStyle w:val="Hiperpovezava"/>
                <w:rFonts w:ascii="Arial" w:hAnsi="Arial" w:cs="Arial"/>
                <w:color w:val="000000" w:themeColor="text1"/>
                <w:sz w:val="22"/>
                <w:szCs w:val="22"/>
                <w:lang w:val="sl-SI"/>
              </w:rPr>
              <w:t>C090</w:t>
            </w:r>
            <w:proofErr w:type="spellEnd"/>
            <w:r w:rsidRPr="00AF3BFA">
              <w:rPr>
                <w:rStyle w:val="Hiperpovezava"/>
                <w:rFonts w:ascii="Arial" w:hAnsi="Arial" w:cs="Arial"/>
                <w:color w:val="000000" w:themeColor="text1"/>
                <w:sz w:val="22"/>
                <w:szCs w:val="22"/>
                <w:lang w:val="sl-SI"/>
              </w:rPr>
              <w:t>/07)</w:t>
            </w:r>
            <w:r w:rsidRPr="00AF3BFA">
              <w:rPr>
                <w:rFonts w:ascii="Arial" w:hAnsi="Arial" w:cs="Arial"/>
                <w:color w:val="000000" w:themeColor="text1"/>
                <w:sz w:val="22"/>
                <w:szCs w:val="22"/>
                <w:lang w:val="sl-SI"/>
              </w:rPr>
              <w:fldChar w:fldCharType="end"/>
            </w:r>
            <w:r w:rsidRPr="00AF3BFA">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AF3BFA" w:rsidRDefault="009B3D6B" w:rsidP="009B3D6B">
            <w:pPr>
              <w:rPr>
                <w:rFonts w:ascii="Arial" w:hAnsi="Arial" w:cs="Arial"/>
                <w:color w:val="000000" w:themeColor="text1"/>
                <w:sz w:val="22"/>
                <w:szCs w:val="22"/>
                <w:lang w:val="sl-SI"/>
              </w:rPr>
            </w:pPr>
            <w:r w:rsidRPr="00AF3BFA">
              <w:rPr>
                <w:rFonts w:ascii="Arial" w:hAnsi="Arial" w:cs="Arial"/>
                <w:color w:val="000000" w:themeColor="text1"/>
                <w:sz w:val="22"/>
                <w:szCs w:val="22"/>
                <w:lang w:val="sl-SI"/>
              </w:rPr>
              <w:t>17.3.2021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AF3BFA" w:rsidRDefault="009B3D6B" w:rsidP="009B3D6B">
            <w:pPr>
              <w:rPr>
                <w:rFonts w:ascii="Arial" w:hAnsi="Arial" w:cs="Arial"/>
                <w:color w:val="000000" w:themeColor="text1"/>
                <w:sz w:val="22"/>
                <w:szCs w:val="22"/>
                <w:lang w:val="sl-SI"/>
              </w:rPr>
            </w:pPr>
            <w:r w:rsidRPr="00AF3BFA">
              <w:rPr>
                <w:rFonts w:ascii="Arial" w:hAnsi="Arial" w:cs="Arial"/>
                <w:color w:val="000000" w:themeColor="text1"/>
                <w:sz w:val="22"/>
                <w:szCs w:val="22"/>
                <w:lang w:val="sl-SI"/>
              </w:rPr>
              <w:t xml:space="preserve">Preiskava se običajno zaključi v 12 mesecih, v nobenem primeru pa ne pozneje kot v </w:t>
            </w:r>
          </w:p>
          <w:p w:rsidR="009B3D6B" w:rsidRPr="00AF3BFA" w:rsidRDefault="009B3D6B" w:rsidP="009B3D6B">
            <w:pPr>
              <w:rPr>
                <w:rFonts w:ascii="Arial" w:hAnsi="Arial" w:cs="Arial"/>
                <w:color w:val="000000" w:themeColor="text1"/>
                <w:sz w:val="22"/>
                <w:szCs w:val="22"/>
                <w:lang w:val="sl-SI"/>
              </w:rPr>
            </w:pPr>
            <w:r w:rsidRPr="00AF3BFA">
              <w:rPr>
                <w:rFonts w:ascii="Arial" w:hAnsi="Arial" w:cs="Arial"/>
                <w:color w:val="000000" w:themeColor="text1"/>
                <w:sz w:val="22"/>
                <w:szCs w:val="22"/>
                <w:lang w:val="sl-SI"/>
              </w:rPr>
              <w:t>15 mesecih od datuma objave tega obvestila.</w:t>
            </w:r>
          </w:p>
        </w:tc>
      </w:tr>
      <w:tr w:rsidR="009B3D6B" w:rsidRPr="003F7D07"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C622DC" w:rsidRDefault="009B3D6B" w:rsidP="009B3D6B">
            <w:pPr>
              <w:rPr>
                <w:rFonts w:ascii="Arial" w:hAnsi="Arial" w:cs="Arial"/>
                <w:color w:val="000000" w:themeColor="text1"/>
                <w:sz w:val="22"/>
                <w:szCs w:val="22"/>
                <w:lang w:val="sl-SI"/>
              </w:rPr>
            </w:pPr>
            <w:r w:rsidRPr="00C622DC">
              <w:rPr>
                <w:rFonts w:ascii="Arial" w:hAnsi="Arial" w:cs="Arial"/>
                <w:color w:val="000000" w:themeColor="text1"/>
                <w:sz w:val="22"/>
                <w:szCs w:val="22"/>
                <w:lang w:val="sl-SI"/>
              </w:rPr>
              <w:t xml:space="preserve">dokončna </w:t>
            </w:r>
            <w:proofErr w:type="spellStart"/>
            <w:r w:rsidRPr="00C622DC">
              <w:rPr>
                <w:rFonts w:ascii="Arial" w:hAnsi="Arial" w:cs="Arial"/>
                <w:color w:val="000000" w:themeColor="text1"/>
                <w:sz w:val="22"/>
                <w:szCs w:val="22"/>
                <w:lang w:val="sl-SI"/>
              </w:rPr>
              <w:t>protidampinška</w:t>
            </w:r>
            <w:proofErr w:type="spellEnd"/>
            <w:r w:rsidRPr="00C622DC">
              <w:rPr>
                <w:rFonts w:ascii="Arial" w:hAnsi="Arial" w:cs="Arial"/>
                <w:color w:val="000000" w:themeColor="text1"/>
                <w:sz w:val="22"/>
                <w:szCs w:val="22"/>
                <w:lang w:val="sl-SI"/>
              </w:rPr>
              <w:t xml:space="preserve">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C622DC" w:rsidRDefault="009B3D6B" w:rsidP="009B3D6B">
            <w:pPr>
              <w:rPr>
                <w:rFonts w:ascii="Arial" w:hAnsi="Arial" w:cs="Arial"/>
                <w:color w:val="000000" w:themeColor="text1"/>
                <w:sz w:val="22"/>
                <w:szCs w:val="22"/>
                <w:lang w:val="sl-SI"/>
              </w:rPr>
            </w:pPr>
            <w:proofErr w:type="spellStart"/>
            <w:r w:rsidRPr="00C622DC">
              <w:rPr>
                <w:rFonts w:ascii="Arial" w:hAnsi="Arial" w:cs="Arial"/>
                <w:color w:val="000000" w:themeColor="text1"/>
                <w:sz w:val="22"/>
                <w:szCs w:val="22"/>
                <w:lang w:val="sl-SI"/>
              </w:rPr>
              <w:t>Sulfanilna</w:t>
            </w:r>
            <w:proofErr w:type="spellEnd"/>
            <w:r w:rsidRPr="00C622DC">
              <w:rPr>
                <w:rFonts w:ascii="Arial" w:hAnsi="Arial" w:cs="Arial"/>
                <w:color w:val="000000" w:themeColor="text1"/>
                <w:sz w:val="22"/>
                <w:szCs w:val="22"/>
                <w:lang w:val="sl-SI"/>
              </w:rPr>
              <w:t xml:space="preserve"> kislina in njene soli</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C622DC" w:rsidRDefault="009B3D6B" w:rsidP="009B3D6B">
            <w:pPr>
              <w:rPr>
                <w:rFonts w:ascii="Arial" w:hAnsi="Arial" w:cs="Arial"/>
                <w:color w:val="000000" w:themeColor="text1"/>
                <w:sz w:val="22"/>
                <w:szCs w:val="22"/>
                <w:lang w:val="sl-SI"/>
              </w:rPr>
            </w:pPr>
            <w:r w:rsidRPr="00C622DC">
              <w:rPr>
                <w:rFonts w:ascii="Arial" w:hAnsi="Arial" w:cs="Arial"/>
                <w:color w:val="000000" w:themeColor="text1"/>
                <w:sz w:val="22"/>
                <w:szCs w:val="22"/>
                <w:lang w:val="sl-SI"/>
              </w:rPr>
              <w:t>2921 42 00 40, 2921 42 00 60, 2921 42 00 61.</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C622DC" w:rsidRDefault="009B3D6B" w:rsidP="009B3D6B">
            <w:pPr>
              <w:rPr>
                <w:rFonts w:ascii="Arial" w:hAnsi="Arial" w:cs="Arial"/>
                <w:color w:val="000000" w:themeColor="text1"/>
                <w:sz w:val="22"/>
                <w:szCs w:val="22"/>
                <w:lang w:val="sl-SI"/>
              </w:rPr>
            </w:pPr>
            <w:r w:rsidRPr="00C622DC">
              <w:rPr>
                <w:rFonts w:ascii="Arial" w:hAnsi="Arial" w:cs="Arial"/>
                <w:color w:val="000000" w:themeColor="text1"/>
                <w:sz w:val="22"/>
                <w:szCs w:val="22"/>
                <w:lang w:val="sl-SI"/>
              </w:rPr>
              <w:t>Kitajska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C622DC" w:rsidRDefault="009B3D6B" w:rsidP="009B3D6B">
            <w:pPr>
              <w:rPr>
                <w:rFonts w:ascii="Arial" w:hAnsi="Arial" w:cs="Arial"/>
                <w:color w:val="000000" w:themeColor="text1"/>
                <w:sz w:val="22"/>
                <w:szCs w:val="22"/>
                <w:lang w:val="sl-SI"/>
              </w:rPr>
            </w:pPr>
            <w:hyperlink r:id="rId84" w:history="1">
              <w:r w:rsidRPr="00C622DC">
                <w:rPr>
                  <w:rStyle w:val="Hiperpovezava"/>
                  <w:rFonts w:ascii="Arial" w:hAnsi="Arial" w:cs="Arial"/>
                  <w:color w:val="000000" w:themeColor="text1"/>
                  <w:sz w:val="22"/>
                  <w:szCs w:val="22"/>
                  <w:lang w:val="sl-SI"/>
                </w:rPr>
                <w:t xml:space="preserve">IZVEDBENA UREDBA KOMISIJE (EU) 2021/441 z dne 11. marca 2021 o uvedbi dokončne </w:t>
              </w:r>
              <w:proofErr w:type="spellStart"/>
              <w:r w:rsidRPr="00C622DC">
                <w:rPr>
                  <w:rStyle w:val="Hiperpovezava"/>
                  <w:rFonts w:ascii="Arial" w:hAnsi="Arial" w:cs="Arial"/>
                  <w:color w:val="000000" w:themeColor="text1"/>
                  <w:sz w:val="22"/>
                  <w:szCs w:val="22"/>
                  <w:lang w:val="sl-SI"/>
                </w:rPr>
                <w:t>protidampinške</w:t>
              </w:r>
              <w:proofErr w:type="spellEnd"/>
              <w:r w:rsidRPr="00C622DC">
                <w:rPr>
                  <w:rStyle w:val="Hiperpovezava"/>
                  <w:rFonts w:ascii="Arial" w:hAnsi="Arial" w:cs="Arial"/>
                  <w:color w:val="000000" w:themeColor="text1"/>
                  <w:sz w:val="22"/>
                  <w:szCs w:val="22"/>
                  <w:lang w:val="sl-SI"/>
                </w:rPr>
                <w:t xml:space="preserve"> dajatve na uvoz </w:t>
              </w:r>
              <w:proofErr w:type="spellStart"/>
              <w:r w:rsidRPr="00C622DC">
                <w:rPr>
                  <w:rStyle w:val="Hiperpovezava"/>
                  <w:rFonts w:ascii="Arial" w:hAnsi="Arial" w:cs="Arial"/>
                  <w:color w:val="000000" w:themeColor="text1"/>
                  <w:sz w:val="22"/>
                  <w:szCs w:val="22"/>
                  <w:lang w:val="sl-SI"/>
                </w:rPr>
                <w:t>sulfanilne</w:t>
              </w:r>
              <w:proofErr w:type="spellEnd"/>
              <w:r w:rsidRPr="00C622DC">
                <w:rPr>
                  <w:rStyle w:val="Hiperpovezava"/>
                  <w:rFonts w:ascii="Arial" w:hAnsi="Arial" w:cs="Arial"/>
                  <w:color w:val="000000" w:themeColor="text1"/>
                  <w:sz w:val="22"/>
                  <w:szCs w:val="22"/>
                  <w:lang w:val="sl-SI"/>
                </w:rPr>
                <w:t xml:space="preserve"> kisline s poreklom iz Ljudske republike Kitajske po pregledu zaradi izteka ukrepa v skladu s členom 11(2) Uredbe (EU) 2016/1036 Evropskega parlamenta in Sveta, (2021/L085/441)</w:t>
              </w:r>
            </w:hyperlink>
            <w:r w:rsidRPr="00C622DC">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C622DC" w:rsidRDefault="009B3D6B" w:rsidP="009B3D6B">
            <w:pPr>
              <w:rPr>
                <w:rFonts w:ascii="Arial" w:hAnsi="Arial" w:cs="Arial"/>
                <w:color w:val="000000" w:themeColor="text1"/>
                <w:sz w:val="22"/>
                <w:szCs w:val="22"/>
                <w:lang w:val="sl-SI"/>
              </w:rPr>
            </w:pPr>
            <w:r w:rsidRPr="00C622DC">
              <w:rPr>
                <w:rFonts w:ascii="Arial" w:hAnsi="Arial" w:cs="Arial"/>
                <w:color w:val="000000" w:themeColor="text1"/>
                <w:sz w:val="22"/>
                <w:szCs w:val="22"/>
                <w:lang w:val="sl-SI"/>
              </w:rPr>
              <w:t>13.3.2021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C622DC" w:rsidRDefault="009B3D6B" w:rsidP="009B3D6B">
            <w:pPr>
              <w:rPr>
                <w:rFonts w:ascii="Arial" w:hAnsi="Arial" w:cs="Arial"/>
                <w:color w:val="000000" w:themeColor="text1"/>
                <w:sz w:val="22"/>
                <w:szCs w:val="22"/>
                <w:lang w:val="sl-SI"/>
              </w:rPr>
            </w:pP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3F7D07" w:rsidRDefault="009B3D6B" w:rsidP="009B3D6B">
            <w:pPr>
              <w:rPr>
                <w:rFonts w:ascii="Arial" w:hAnsi="Arial" w:cs="Arial"/>
                <w:color w:val="000000" w:themeColor="text1"/>
                <w:sz w:val="22"/>
                <w:szCs w:val="22"/>
                <w:lang w:val="sl-SI"/>
              </w:rPr>
            </w:pPr>
            <w:r w:rsidRPr="003F7D07">
              <w:rPr>
                <w:rFonts w:ascii="Arial" w:hAnsi="Arial" w:cs="Arial"/>
                <w:color w:val="000000" w:themeColor="text1"/>
                <w:sz w:val="22"/>
                <w:szCs w:val="22"/>
                <w:lang w:val="sl-SI"/>
              </w:rPr>
              <w:t xml:space="preserve">registracija </w:t>
            </w:r>
          </w:p>
          <w:p w:rsidR="009B3D6B" w:rsidRPr="003F7D07" w:rsidRDefault="009B3D6B" w:rsidP="009B3D6B">
            <w:pPr>
              <w:rPr>
                <w:rFonts w:ascii="Arial" w:hAnsi="Arial" w:cs="Arial"/>
                <w:color w:val="000000" w:themeColor="text1"/>
                <w:sz w:val="22"/>
                <w:szCs w:val="22"/>
                <w:lang w:val="sl-SI"/>
              </w:rPr>
            </w:pPr>
            <w:r w:rsidRPr="003F7D07">
              <w:rPr>
                <w:rFonts w:ascii="Arial" w:hAnsi="Arial" w:cs="Arial"/>
                <w:color w:val="000000" w:themeColor="text1"/>
                <w:sz w:val="22"/>
                <w:szCs w:val="22"/>
                <w:lang w:val="sl-SI"/>
              </w:rPr>
              <w:t>uvoza</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3F7D07" w:rsidRDefault="009B3D6B" w:rsidP="009B3D6B">
            <w:pPr>
              <w:rPr>
                <w:rFonts w:ascii="Arial" w:hAnsi="Arial" w:cs="Arial"/>
                <w:color w:val="000000" w:themeColor="text1"/>
                <w:sz w:val="22"/>
                <w:szCs w:val="22"/>
                <w:lang w:val="sl-SI"/>
              </w:rPr>
            </w:pPr>
            <w:r w:rsidRPr="003F7D07">
              <w:rPr>
                <w:rFonts w:ascii="Arial" w:hAnsi="Arial" w:cs="Arial"/>
                <w:color w:val="000000" w:themeColor="text1"/>
                <w:sz w:val="22"/>
                <w:szCs w:val="22"/>
                <w:lang w:val="sl-SI"/>
              </w:rPr>
              <w:t xml:space="preserve">Hladno valjani ploščati izdelki iz nerjavnega jekla brez nadaljnje obdelave </w:t>
            </w:r>
          </w:p>
          <w:p w:rsidR="009B3D6B" w:rsidRPr="003F7D07" w:rsidRDefault="009B3D6B" w:rsidP="009B3D6B">
            <w:pPr>
              <w:rPr>
                <w:rFonts w:ascii="Arial" w:hAnsi="Arial" w:cs="Arial"/>
                <w:color w:val="000000" w:themeColor="text1"/>
                <w:sz w:val="22"/>
                <w:szCs w:val="22"/>
                <w:lang w:val="sl-SI"/>
              </w:rPr>
            </w:pPr>
            <w:r w:rsidRPr="003F7D07">
              <w:rPr>
                <w:rFonts w:ascii="Arial" w:hAnsi="Arial" w:cs="Arial"/>
                <w:color w:val="000000" w:themeColor="text1"/>
                <w:sz w:val="22"/>
                <w:szCs w:val="22"/>
                <w:lang w:val="sl-SI"/>
              </w:rPr>
              <w:t>(hladno deformirani).</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3F7D07" w:rsidRDefault="009B3D6B" w:rsidP="009B3D6B">
            <w:pPr>
              <w:rPr>
                <w:rFonts w:ascii="Arial" w:hAnsi="Arial" w:cs="Arial"/>
                <w:color w:val="000000" w:themeColor="text1"/>
                <w:sz w:val="22"/>
                <w:szCs w:val="22"/>
                <w:lang w:val="sl-SI"/>
              </w:rPr>
            </w:pPr>
            <w:r w:rsidRPr="003F7D07">
              <w:rPr>
                <w:rFonts w:ascii="Arial" w:hAnsi="Arial" w:cs="Arial"/>
                <w:color w:val="000000" w:themeColor="text1"/>
                <w:sz w:val="22"/>
                <w:szCs w:val="22"/>
                <w:lang w:val="sl-SI"/>
              </w:rPr>
              <w:t xml:space="preserve">7219 31 00, 7219 32 10, 7219 32 90, 7219 33 10, 7219 33 90, 7219 34 10, 7219 34 90, 7219 35 10, 7219 35 90, </w:t>
            </w:r>
            <w:r w:rsidRPr="003F7D07">
              <w:rPr>
                <w:rFonts w:ascii="Arial" w:hAnsi="Arial" w:cs="Arial"/>
                <w:color w:val="000000" w:themeColor="text1"/>
                <w:sz w:val="22"/>
                <w:szCs w:val="22"/>
                <w:lang w:val="sl-SI"/>
              </w:rPr>
              <w:lastRenderedPageBreak/>
              <w:t>7219 90 20, 7219 90 80, 7220 20 21, 7220 20 29, 7220 20 41, 7220 20 49, 7220 20 81, 7220 20 89, 7220 90 20, 7220 90 80.</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3F7D07" w:rsidRDefault="009B3D6B" w:rsidP="009B3D6B">
            <w:pPr>
              <w:rPr>
                <w:rFonts w:ascii="Arial" w:hAnsi="Arial" w:cs="Arial"/>
                <w:color w:val="000000" w:themeColor="text1"/>
                <w:sz w:val="22"/>
                <w:szCs w:val="22"/>
                <w:lang w:val="sl-SI"/>
              </w:rPr>
            </w:pPr>
            <w:r w:rsidRPr="003F7D07">
              <w:rPr>
                <w:rFonts w:ascii="Arial" w:hAnsi="Arial" w:cs="Arial"/>
                <w:color w:val="000000" w:themeColor="text1"/>
                <w:sz w:val="22"/>
                <w:szCs w:val="22"/>
                <w:lang w:val="sl-SI"/>
              </w:rPr>
              <w:lastRenderedPageBreak/>
              <w:t>Indija, Indonezija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3F7D07" w:rsidRDefault="009B3D6B" w:rsidP="009B3D6B">
            <w:pPr>
              <w:rPr>
                <w:rFonts w:ascii="Arial" w:hAnsi="Arial" w:cs="Arial"/>
                <w:color w:val="000000" w:themeColor="text1"/>
                <w:sz w:val="22"/>
                <w:szCs w:val="22"/>
                <w:lang w:val="sl-SI"/>
              </w:rPr>
            </w:pPr>
            <w:hyperlink r:id="rId85" w:history="1">
              <w:r w:rsidRPr="003F7D07">
                <w:rPr>
                  <w:rStyle w:val="Hiperpovezava"/>
                  <w:rFonts w:ascii="Arial" w:hAnsi="Arial" w:cs="Arial"/>
                  <w:color w:val="000000" w:themeColor="text1"/>
                  <w:sz w:val="22"/>
                  <w:szCs w:val="22"/>
                  <w:lang w:val="sl-SI"/>
                </w:rPr>
                <w:t xml:space="preserve">IZVEDBENA UREDBA KOMISIJE (EU) 2021/370 z dne 1. marca 2021 o obvezni registraciji uvoza hladno valjanih ploščatih izdelkov iz nerjavnega jekla s poreklom iz Indije in </w:t>
              </w:r>
              <w:r w:rsidRPr="003F7D07">
                <w:rPr>
                  <w:rStyle w:val="Hiperpovezava"/>
                  <w:rFonts w:ascii="Arial" w:hAnsi="Arial" w:cs="Arial"/>
                  <w:color w:val="000000" w:themeColor="text1"/>
                  <w:sz w:val="22"/>
                  <w:szCs w:val="22"/>
                  <w:lang w:val="sl-SI"/>
                </w:rPr>
                <w:lastRenderedPageBreak/>
                <w:t>Indonezije, (2021/L071/370)</w:t>
              </w:r>
            </w:hyperlink>
            <w:r w:rsidRPr="003F7D07">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3F7D07" w:rsidRDefault="009B3D6B" w:rsidP="009B3D6B">
            <w:pPr>
              <w:rPr>
                <w:rFonts w:ascii="Arial" w:hAnsi="Arial" w:cs="Arial"/>
                <w:color w:val="000000" w:themeColor="text1"/>
                <w:sz w:val="22"/>
                <w:szCs w:val="22"/>
                <w:lang w:val="sl-SI"/>
              </w:rPr>
            </w:pPr>
            <w:r w:rsidRPr="003F7D07">
              <w:rPr>
                <w:rFonts w:ascii="Arial" w:hAnsi="Arial" w:cs="Arial"/>
                <w:color w:val="000000" w:themeColor="text1"/>
                <w:sz w:val="22"/>
                <w:szCs w:val="22"/>
                <w:lang w:val="sl-SI"/>
              </w:rPr>
              <w:lastRenderedPageBreak/>
              <w:t>3.3.2021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3F7D07" w:rsidRDefault="009B3D6B" w:rsidP="009B3D6B">
            <w:pPr>
              <w:rPr>
                <w:rFonts w:ascii="Arial" w:hAnsi="Arial" w:cs="Arial"/>
                <w:color w:val="000000" w:themeColor="text1"/>
                <w:sz w:val="22"/>
                <w:szCs w:val="22"/>
                <w:lang w:val="sl-SI"/>
              </w:rPr>
            </w:pPr>
            <w:r w:rsidRPr="003F7D07">
              <w:rPr>
                <w:rFonts w:ascii="Arial" w:hAnsi="Arial" w:cs="Arial"/>
                <w:color w:val="000000" w:themeColor="text1"/>
                <w:sz w:val="22"/>
                <w:szCs w:val="22"/>
                <w:lang w:val="sl-SI"/>
              </w:rPr>
              <w:t xml:space="preserve">Registracija uvoza se začne dan po objavi te uredbe v Uradnem listu Evropske unije, zaključi pa se </w:t>
            </w:r>
          </w:p>
          <w:p w:rsidR="009B3D6B" w:rsidRPr="003F7D07" w:rsidRDefault="009B3D6B" w:rsidP="009B3D6B">
            <w:pPr>
              <w:rPr>
                <w:rFonts w:ascii="Arial" w:hAnsi="Arial" w:cs="Arial"/>
                <w:color w:val="000000" w:themeColor="text1"/>
                <w:sz w:val="22"/>
                <w:szCs w:val="22"/>
                <w:lang w:val="sl-SI"/>
              </w:rPr>
            </w:pPr>
            <w:r w:rsidRPr="003F7D07">
              <w:rPr>
                <w:rFonts w:ascii="Arial" w:hAnsi="Arial" w:cs="Arial"/>
                <w:color w:val="000000" w:themeColor="text1"/>
                <w:sz w:val="22"/>
                <w:szCs w:val="22"/>
                <w:lang w:val="sl-SI"/>
              </w:rPr>
              <w:t xml:space="preserve">9 mesecev po datumu začetka veljavnosti </w:t>
            </w:r>
          </w:p>
          <w:p w:rsidR="009B3D6B" w:rsidRPr="003F7D07" w:rsidRDefault="009B3D6B" w:rsidP="009B3D6B">
            <w:pPr>
              <w:rPr>
                <w:rFonts w:ascii="Arial" w:hAnsi="Arial" w:cs="Arial"/>
                <w:color w:val="000000" w:themeColor="text1"/>
                <w:sz w:val="22"/>
                <w:szCs w:val="22"/>
                <w:lang w:val="sl-SI"/>
              </w:rPr>
            </w:pPr>
            <w:r w:rsidRPr="003F7D07">
              <w:rPr>
                <w:rFonts w:ascii="Arial" w:hAnsi="Arial" w:cs="Arial"/>
                <w:color w:val="000000" w:themeColor="text1"/>
                <w:sz w:val="22"/>
                <w:szCs w:val="22"/>
                <w:lang w:val="sl-SI"/>
              </w:rPr>
              <w:lastRenderedPageBreak/>
              <w:t>te uredbe.</w:t>
            </w: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D30A2B" w:rsidRDefault="009B3D6B" w:rsidP="009B3D6B">
            <w:pPr>
              <w:rPr>
                <w:rFonts w:ascii="Arial" w:hAnsi="Arial" w:cs="Arial"/>
                <w:sz w:val="22"/>
                <w:szCs w:val="22"/>
                <w:lang w:val="sl-SI"/>
              </w:rPr>
            </w:pPr>
            <w:r w:rsidRPr="00D30A2B">
              <w:rPr>
                <w:rFonts w:ascii="Arial" w:hAnsi="Arial" w:cs="Arial"/>
                <w:sz w:val="22"/>
                <w:szCs w:val="22"/>
                <w:lang w:val="sl-SI"/>
              </w:rPr>
              <w:lastRenderedPageBreak/>
              <w:t xml:space="preserve">dokončna </w:t>
            </w:r>
            <w:proofErr w:type="spellStart"/>
            <w:r w:rsidRPr="00D30A2B">
              <w:rPr>
                <w:rFonts w:ascii="Arial" w:hAnsi="Arial" w:cs="Arial"/>
                <w:sz w:val="22"/>
                <w:szCs w:val="22"/>
                <w:lang w:val="sl-SI"/>
              </w:rPr>
              <w:t>protidampinška</w:t>
            </w:r>
            <w:proofErr w:type="spellEnd"/>
            <w:r w:rsidRPr="00D30A2B">
              <w:rPr>
                <w:rFonts w:ascii="Arial" w:hAnsi="Arial" w:cs="Arial"/>
                <w:sz w:val="22"/>
                <w:szCs w:val="22"/>
                <w:lang w:val="sl-SI"/>
              </w:rPr>
              <w:t xml:space="preserve">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D30A2B" w:rsidRDefault="009B3D6B" w:rsidP="009B3D6B">
            <w:pPr>
              <w:rPr>
                <w:rFonts w:ascii="Arial" w:hAnsi="Arial" w:cs="Arial"/>
                <w:sz w:val="22"/>
                <w:szCs w:val="22"/>
                <w:lang w:val="sl-SI"/>
              </w:rPr>
            </w:pPr>
            <w:r w:rsidRPr="00D30A2B">
              <w:rPr>
                <w:rFonts w:ascii="Arial" w:hAnsi="Arial" w:cs="Arial"/>
                <w:sz w:val="22"/>
                <w:szCs w:val="22"/>
                <w:lang w:val="sl-SI"/>
              </w:rPr>
              <w:t>Sladka koruza (</w:t>
            </w:r>
            <w:proofErr w:type="spellStart"/>
            <w:r w:rsidRPr="00D30A2B">
              <w:rPr>
                <w:rFonts w:ascii="Arial" w:hAnsi="Arial" w:cs="Arial"/>
                <w:sz w:val="22"/>
                <w:szCs w:val="22"/>
                <w:lang w:val="sl-SI"/>
              </w:rPr>
              <w:t>Zea</w:t>
            </w:r>
            <w:proofErr w:type="spellEnd"/>
            <w:r w:rsidRPr="00D30A2B">
              <w:rPr>
                <w:rFonts w:ascii="Arial" w:hAnsi="Arial" w:cs="Arial"/>
                <w:sz w:val="22"/>
                <w:szCs w:val="22"/>
                <w:lang w:val="sl-SI"/>
              </w:rPr>
              <w:t xml:space="preserve"> </w:t>
            </w:r>
            <w:proofErr w:type="spellStart"/>
            <w:r w:rsidRPr="00D30A2B">
              <w:rPr>
                <w:rFonts w:ascii="Arial" w:hAnsi="Arial" w:cs="Arial"/>
                <w:sz w:val="22"/>
                <w:szCs w:val="22"/>
                <w:lang w:val="sl-SI"/>
              </w:rPr>
              <w:t>mays</w:t>
            </w:r>
            <w:proofErr w:type="spellEnd"/>
            <w:r w:rsidRPr="00D30A2B">
              <w:rPr>
                <w:rFonts w:ascii="Arial" w:hAnsi="Arial" w:cs="Arial"/>
                <w:sz w:val="22"/>
                <w:szCs w:val="22"/>
                <w:lang w:val="sl-SI"/>
              </w:rPr>
              <w:t xml:space="preserve"> var. </w:t>
            </w:r>
            <w:proofErr w:type="spellStart"/>
            <w:r w:rsidRPr="00D30A2B">
              <w:rPr>
                <w:rFonts w:ascii="Arial" w:hAnsi="Arial" w:cs="Arial"/>
                <w:sz w:val="22"/>
                <w:szCs w:val="22"/>
                <w:lang w:val="sl-SI"/>
              </w:rPr>
              <w:t>saccharata</w:t>
            </w:r>
            <w:proofErr w:type="spellEnd"/>
            <w:r w:rsidRPr="00D30A2B">
              <w:rPr>
                <w:rFonts w:ascii="Arial" w:hAnsi="Arial" w:cs="Arial"/>
                <w:sz w:val="22"/>
                <w:szCs w:val="22"/>
                <w:lang w:val="sl-SI"/>
              </w:rPr>
              <w:t xml:space="preserve">) v zrnju, pripravljena ali konzervirana v kisu ali ocetni kislini, </w:t>
            </w:r>
            <w:proofErr w:type="spellStart"/>
            <w:r w:rsidRPr="00D30A2B">
              <w:rPr>
                <w:rFonts w:ascii="Arial" w:hAnsi="Arial" w:cs="Arial"/>
                <w:sz w:val="22"/>
                <w:szCs w:val="22"/>
                <w:lang w:val="sl-SI"/>
              </w:rPr>
              <w:t>nezamrznjena</w:t>
            </w:r>
            <w:proofErr w:type="spellEnd"/>
            <w:r w:rsidRPr="00D30A2B">
              <w:rPr>
                <w:rFonts w:ascii="Arial" w:hAnsi="Arial" w:cs="Arial"/>
                <w:sz w:val="22"/>
                <w:szCs w:val="22"/>
                <w:lang w:val="sl-SI"/>
              </w:rPr>
              <w:br/>
              <w:t>ter sladka koruza (</w:t>
            </w:r>
            <w:proofErr w:type="spellStart"/>
            <w:r w:rsidRPr="00D30A2B">
              <w:rPr>
                <w:rFonts w:ascii="Arial" w:hAnsi="Arial" w:cs="Arial"/>
                <w:sz w:val="22"/>
                <w:szCs w:val="22"/>
                <w:lang w:val="sl-SI"/>
              </w:rPr>
              <w:t>Zea</w:t>
            </w:r>
            <w:proofErr w:type="spellEnd"/>
            <w:r w:rsidRPr="00D30A2B">
              <w:rPr>
                <w:rFonts w:ascii="Arial" w:hAnsi="Arial" w:cs="Arial"/>
                <w:sz w:val="22"/>
                <w:szCs w:val="22"/>
                <w:lang w:val="sl-SI"/>
              </w:rPr>
              <w:t xml:space="preserve"> </w:t>
            </w:r>
            <w:proofErr w:type="spellStart"/>
            <w:r w:rsidRPr="00D30A2B">
              <w:rPr>
                <w:rFonts w:ascii="Arial" w:hAnsi="Arial" w:cs="Arial"/>
                <w:sz w:val="22"/>
                <w:szCs w:val="22"/>
                <w:lang w:val="sl-SI"/>
              </w:rPr>
              <w:t>mays</w:t>
            </w:r>
            <w:proofErr w:type="spellEnd"/>
            <w:r w:rsidRPr="00D30A2B">
              <w:rPr>
                <w:rFonts w:ascii="Arial" w:hAnsi="Arial" w:cs="Arial"/>
                <w:sz w:val="22"/>
                <w:szCs w:val="22"/>
                <w:lang w:val="sl-SI"/>
              </w:rPr>
              <w:t xml:space="preserve"> var. </w:t>
            </w:r>
            <w:proofErr w:type="spellStart"/>
            <w:r w:rsidRPr="00D30A2B">
              <w:rPr>
                <w:rFonts w:ascii="Arial" w:hAnsi="Arial" w:cs="Arial"/>
                <w:sz w:val="22"/>
                <w:szCs w:val="22"/>
                <w:lang w:val="sl-SI"/>
              </w:rPr>
              <w:t>saccharata</w:t>
            </w:r>
            <w:proofErr w:type="spellEnd"/>
            <w:r w:rsidRPr="00D30A2B">
              <w:rPr>
                <w:rFonts w:ascii="Arial" w:hAnsi="Arial" w:cs="Arial"/>
                <w:sz w:val="22"/>
                <w:szCs w:val="22"/>
                <w:lang w:val="sl-SI"/>
              </w:rPr>
              <w:t xml:space="preserve">) v zrnju, pripravljena ali konzervirana drugače kot v kisu ali ocetni kislini, </w:t>
            </w:r>
            <w:proofErr w:type="spellStart"/>
            <w:r w:rsidRPr="00D30A2B">
              <w:rPr>
                <w:rFonts w:ascii="Arial" w:hAnsi="Arial" w:cs="Arial"/>
                <w:sz w:val="22"/>
                <w:szCs w:val="22"/>
                <w:lang w:val="sl-SI"/>
              </w:rPr>
              <w:t>nezamrznjena</w:t>
            </w:r>
            <w:proofErr w:type="spellEnd"/>
            <w:r w:rsidRPr="00D30A2B">
              <w:rPr>
                <w:rFonts w:ascii="Arial" w:hAnsi="Arial" w:cs="Arial"/>
                <w:sz w:val="22"/>
                <w:szCs w:val="22"/>
                <w:lang w:val="sl-SI"/>
              </w:rPr>
              <w:t>, razen proizvodov iz tarifne številke 2006.</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D30A2B" w:rsidRDefault="009B3D6B" w:rsidP="009B3D6B">
            <w:pPr>
              <w:rPr>
                <w:rFonts w:ascii="Arial" w:hAnsi="Arial" w:cs="Arial"/>
                <w:sz w:val="22"/>
                <w:szCs w:val="22"/>
                <w:lang w:val="sl-SI"/>
              </w:rPr>
            </w:pPr>
            <w:r w:rsidRPr="00D30A2B">
              <w:rPr>
                <w:rFonts w:ascii="Arial" w:hAnsi="Arial" w:cs="Arial"/>
                <w:sz w:val="22"/>
                <w:szCs w:val="22"/>
                <w:lang w:val="sl-SI"/>
              </w:rPr>
              <w:t>2001 90 30 10, 2005 80 00 10.</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D30A2B" w:rsidRDefault="009B3D6B" w:rsidP="009B3D6B">
            <w:pPr>
              <w:rPr>
                <w:rFonts w:ascii="Arial" w:hAnsi="Arial" w:cs="Arial"/>
                <w:sz w:val="22"/>
                <w:szCs w:val="22"/>
                <w:lang w:val="sl-SI"/>
              </w:rPr>
            </w:pPr>
            <w:r w:rsidRPr="00D30A2B">
              <w:rPr>
                <w:rFonts w:ascii="Arial" w:hAnsi="Arial" w:cs="Arial"/>
                <w:sz w:val="22"/>
                <w:szCs w:val="22"/>
                <w:lang w:val="sl-SI"/>
              </w:rPr>
              <w:t>Tajska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D30A2B" w:rsidRDefault="009B3D6B" w:rsidP="009B3D6B">
            <w:pPr>
              <w:rPr>
                <w:rFonts w:ascii="Arial" w:hAnsi="Arial" w:cs="Arial"/>
                <w:sz w:val="22"/>
                <w:szCs w:val="22"/>
                <w:lang w:val="sl-SI"/>
              </w:rPr>
            </w:pPr>
            <w:hyperlink r:id="rId86" w:history="1">
              <w:r w:rsidRPr="00D30A2B">
                <w:rPr>
                  <w:rStyle w:val="Hiperpovezava"/>
                  <w:rFonts w:ascii="Arial" w:hAnsi="Arial" w:cs="Arial"/>
                  <w:color w:val="auto"/>
                  <w:sz w:val="22"/>
                  <w:szCs w:val="22"/>
                  <w:lang w:val="sl-SI"/>
                </w:rPr>
                <w:t xml:space="preserve">IZVEDBENA UREDBA KOMISIJE (EU) 2021/342 z dne 25. februarja 2021 o ponovni uvedbi dokončne </w:t>
              </w:r>
              <w:proofErr w:type="spellStart"/>
              <w:r w:rsidRPr="00D30A2B">
                <w:rPr>
                  <w:rStyle w:val="Hiperpovezava"/>
                  <w:rFonts w:ascii="Arial" w:hAnsi="Arial" w:cs="Arial"/>
                  <w:color w:val="auto"/>
                  <w:sz w:val="22"/>
                  <w:szCs w:val="22"/>
                  <w:lang w:val="sl-SI"/>
                </w:rPr>
                <w:t>protidampinške</w:t>
              </w:r>
              <w:proofErr w:type="spellEnd"/>
              <w:r w:rsidRPr="00D30A2B">
                <w:rPr>
                  <w:rStyle w:val="Hiperpovezava"/>
                  <w:rFonts w:ascii="Arial" w:hAnsi="Arial" w:cs="Arial"/>
                  <w:color w:val="auto"/>
                  <w:sz w:val="22"/>
                  <w:szCs w:val="22"/>
                  <w:lang w:val="sl-SI"/>
                </w:rPr>
                <w:t xml:space="preserve"> dajatve na uvoz nekaterih vrst pripravljene ali konzervirane sladke koruze v zrnju s poreklom iz Kraljevine Tajske, kolikor se nanaša na družbo </w:t>
              </w:r>
              <w:proofErr w:type="spellStart"/>
              <w:r w:rsidRPr="00D30A2B">
                <w:rPr>
                  <w:rStyle w:val="Hiperpovezava"/>
                  <w:rFonts w:ascii="Arial" w:hAnsi="Arial" w:cs="Arial"/>
                  <w:color w:val="auto"/>
                  <w:sz w:val="22"/>
                  <w:szCs w:val="22"/>
                  <w:lang w:val="sl-SI"/>
                </w:rPr>
                <w:t>River</w:t>
              </w:r>
              <w:proofErr w:type="spellEnd"/>
              <w:r w:rsidRPr="00D30A2B">
                <w:rPr>
                  <w:rStyle w:val="Hiperpovezava"/>
                  <w:rFonts w:ascii="Arial" w:hAnsi="Arial" w:cs="Arial"/>
                  <w:color w:val="auto"/>
                  <w:sz w:val="22"/>
                  <w:szCs w:val="22"/>
                  <w:lang w:val="sl-SI"/>
                </w:rPr>
                <w:t xml:space="preserve"> </w:t>
              </w:r>
              <w:proofErr w:type="spellStart"/>
              <w:r w:rsidRPr="00D30A2B">
                <w:rPr>
                  <w:rStyle w:val="Hiperpovezava"/>
                  <w:rFonts w:ascii="Arial" w:hAnsi="Arial" w:cs="Arial"/>
                  <w:color w:val="auto"/>
                  <w:sz w:val="22"/>
                  <w:szCs w:val="22"/>
                  <w:lang w:val="sl-SI"/>
                </w:rPr>
                <w:t>Kwai</w:t>
              </w:r>
              <w:proofErr w:type="spellEnd"/>
              <w:r w:rsidRPr="00D30A2B">
                <w:rPr>
                  <w:rStyle w:val="Hiperpovezava"/>
                  <w:rFonts w:ascii="Arial" w:hAnsi="Arial" w:cs="Arial"/>
                  <w:color w:val="auto"/>
                  <w:sz w:val="22"/>
                  <w:szCs w:val="22"/>
                  <w:lang w:val="sl-SI"/>
                </w:rPr>
                <w:t xml:space="preserve"> </w:t>
              </w:r>
              <w:proofErr w:type="spellStart"/>
              <w:r w:rsidRPr="00D30A2B">
                <w:rPr>
                  <w:rStyle w:val="Hiperpovezava"/>
                  <w:rFonts w:ascii="Arial" w:hAnsi="Arial" w:cs="Arial"/>
                  <w:color w:val="auto"/>
                  <w:sz w:val="22"/>
                  <w:szCs w:val="22"/>
                  <w:lang w:val="sl-SI"/>
                </w:rPr>
                <w:t>International</w:t>
              </w:r>
              <w:proofErr w:type="spellEnd"/>
              <w:r w:rsidRPr="00D30A2B">
                <w:rPr>
                  <w:rStyle w:val="Hiperpovezava"/>
                  <w:rFonts w:ascii="Arial" w:hAnsi="Arial" w:cs="Arial"/>
                  <w:color w:val="auto"/>
                  <w:sz w:val="22"/>
                  <w:szCs w:val="22"/>
                  <w:lang w:val="sl-SI"/>
                </w:rPr>
                <w:t xml:space="preserve"> </w:t>
              </w:r>
              <w:proofErr w:type="spellStart"/>
              <w:r w:rsidRPr="00D30A2B">
                <w:rPr>
                  <w:rStyle w:val="Hiperpovezava"/>
                  <w:rFonts w:ascii="Arial" w:hAnsi="Arial" w:cs="Arial"/>
                  <w:color w:val="auto"/>
                  <w:sz w:val="22"/>
                  <w:szCs w:val="22"/>
                  <w:lang w:val="sl-SI"/>
                </w:rPr>
                <w:t>Food</w:t>
              </w:r>
              <w:proofErr w:type="spellEnd"/>
              <w:r w:rsidRPr="00D30A2B">
                <w:rPr>
                  <w:rStyle w:val="Hiperpovezava"/>
                  <w:rFonts w:ascii="Arial" w:hAnsi="Arial" w:cs="Arial"/>
                  <w:color w:val="auto"/>
                  <w:sz w:val="22"/>
                  <w:szCs w:val="22"/>
                  <w:lang w:val="sl-SI"/>
                </w:rPr>
                <w:t xml:space="preserve"> </w:t>
              </w:r>
              <w:proofErr w:type="spellStart"/>
              <w:r w:rsidRPr="00D30A2B">
                <w:rPr>
                  <w:rStyle w:val="Hiperpovezava"/>
                  <w:rFonts w:ascii="Arial" w:hAnsi="Arial" w:cs="Arial"/>
                  <w:color w:val="auto"/>
                  <w:sz w:val="22"/>
                  <w:szCs w:val="22"/>
                  <w:lang w:val="sl-SI"/>
                </w:rPr>
                <w:t>Industry</w:t>
              </w:r>
              <w:proofErr w:type="spellEnd"/>
              <w:r w:rsidRPr="00D30A2B">
                <w:rPr>
                  <w:rStyle w:val="Hiperpovezava"/>
                  <w:rFonts w:ascii="Arial" w:hAnsi="Arial" w:cs="Arial"/>
                  <w:color w:val="auto"/>
                  <w:sz w:val="22"/>
                  <w:szCs w:val="22"/>
                  <w:lang w:val="sl-SI"/>
                </w:rPr>
                <w:t xml:space="preserve"> Co., </w:t>
              </w:r>
              <w:proofErr w:type="spellStart"/>
              <w:r w:rsidRPr="00D30A2B">
                <w:rPr>
                  <w:rStyle w:val="Hiperpovezava"/>
                  <w:rFonts w:ascii="Arial" w:hAnsi="Arial" w:cs="Arial"/>
                  <w:color w:val="auto"/>
                  <w:sz w:val="22"/>
                  <w:szCs w:val="22"/>
                  <w:lang w:val="sl-SI"/>
                </w:rPr>
                <w:t>Ltd</w:t>
              </w:r>
              <w:proofErr w:type="spellEnd"/>
              <w:r w:rsidRPr="00D30A2B">
                <w:rPr>
                  <w:rStyle w:val="Hiperpovezava"/>
                  <w:rFonts w:ascii="Arial" w:hAnsi="Arial" w:cs="Arial"/>
                  <w:color w:val="auto"/>
                  <w:sz w:val="22"/>
                  <w:szCs w:val="22"/>
                  <w:lang w:val="sl-SI"/>
                </w:rPr>
                <w:t xml:space="preserve">, po ponovnem začetku vmesnega pregleda v skladu s členom 11(3) Uredbe (EU) 2016/1036 Evropskega </w:t>
              </w:r>
              <w:r w:rsidRPr="00D30A2B">
                <w:rPr>
                  <w:rStyle w:val="Hiperpovezava"/>
                  <w:rFonts w:ascii="Arial" w:hAnsi="Arial" w:cs="Arial"/>
                  <w:color w:val="auto"/>
                  <w:sz w:val="22"/>
                  <w:szCs w:val="22"/>
                  <w:lang w:val="sl-SI"/>
                </w:rPr>
                <w:lastRenderedPageBreak/>
                <w:t>parlamenta in Sveta, (2021/L068/342)</w:t>
              </w:r>
            </w:hyperlink>
            <w:r w:rsidRPr="00D30A2B">
              <w:rPr>
                <w:rFonts w:ascii="Arial" w:hAnsi="Arial" w:cs="Arial"/>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D30A2B" w:rsidRDefault="009B3D6B" w:rsidP="009B3D6B">
            <w:pPr>
              <w:rPr>
                <w:rFonts w:ascii="Arial" w:hAnsi="Arial" w:cs="Arial"/>
                <w:sz w:val="22"/>
                <w:szCs w:val="22"/>
                <w:lang w:val="sl-SI"/>
              </w:rPr>
            </w:pPr>
            <w:r w:rsidRPr="00D30A2B">
              <w:rPr>
                <w:rFonts w:ascii="Arial" w:hAnsi="Arial" w:cs="Arial"/>
                <w:sz w:val="22"/>
                <w:szCs w:val="22"/>
                <w:lang w:val="sl-SI"/>
              </w:rPr>
              <w:lastRenderedPageBreak/>
              <w:t>28.3.2014</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D30A2B" w:rsidRDefault="009B3D6B" w:rsidP="009B3D6B">
            <w:pPr>
              <w:rPr>
                <w:rFonts w:ascii="Arial" w:hAnsi="Arial" w:cs="Arial"/>
                <w:sz w:val="22"/>
                <w:szCs w:val="22"/>
                <w:lang w:val="sl-SI"/>
              </w:rPr>
            </w:pPr>
            <w:r w:rsidRPr="00D30A2B">
              <w:rPr>
                <w:rFonts w:ascii="Arial" w:hAnsi="Arial" w:cs="Arial"/>
                <w:sz w:val="22"/>
                <w:szCs w:val="22"/>
                <w:lang w:val="sl-SI"/>
              </w:rPr>
              <w:t>Uredba se nanaša na družbo »</w:t>
            </w:r>
            <w:proofErr w:type="spellStart"/>
            <w:r w:rsidRPr="00D30A2B">
              <w:rPr>
                <w:rFonts w:ascii="Arial" w:hAnsi="Arial" w:cs="Arial"/>
                <w:sz w:val="22"/>
                <w:szCs w:val="22"/>
                <w:lang w:val="sl-SI"/>
              </w:rPr>
              <w:t>River</w:t>
            </w:r>
            <w:proofErr w:type="spellEnd"/>
            <w:r w:rsidRPr="00D30A2B">
              <w:rPr>
                <w:rFonts w:ascii="Arial" w:hAnsi="Arial" w:cs="Arial"/>
                <w:sz w:val="22"/>
                <w:szCs w:val="22"/>
                <w:lang w:val="sl-SI"/>
              </w:rPr>
              <w:t xml:space="preserve"> </w:t>
            </w:r>
            <w:proofErr w:type="spellStart"/>
            <w:r w:rsidRPr="00D30A2B">
              <w:rPr>
                <w:rFonts w:ascii="Arial" w:hAnsi="Arial" w:cs="Arial"/>
                <w:sz w:val="22"/>
                <w:szCs w:val="22"/>
                <w:lang w:val="sl-SI"/>
              </w:rPr>
              <w:t>Kwai</w:t>
            </w:r>
            <w:proofErr w:type="spellEnd"/>
            <w:r w:rsidRPr="00D30A2B">
              <w:rPr>
                <w:rFonts w:ascii="Arial" w:hAnsi="Arial" w:cs="Arial"/>
                <w:sz w:val="22"/>
                <w:szCs w:val="22"/>
                <w:lang w:val="sl-SI"/>
              </w:rPr>
              <w:t xml:space="preserve"> </w:t>
            </w:r>
            <w:proofErr w:type="spellStart"/>
            <w:r w:rsidRPr="00D30A2B">
              <w:rPr>
                <w:rFonts w:ascii="Arial" w:hAnsi="Arial" w:cs="Arial"/>
                <w:sz w:val="22"/>
                <w:szCs w:val="22"/>
                <w:lang w:val="sl-SI"/>
              </w:rPr>
              <w:t>International</w:t>
            </w:r>
            <w:proofErr w:type="spellEnd"/>
            <w:r w:rsidRPr="00D30A2B">
              <w:rPr>
                <w:rFonts w:ascii="Arial" w:hAnsi="Arial" w:cs="Arial"/>
                <w:sz w:val="22"/>
                <w:szCs w:val="22"/>
                <w:lang w:val="sl-SI"/>
              </w:rPr>
              <w:t xml:space="preserve"> </w:t>
            </w:r>
            <w:proofErr w:type="spellStart"/>
            <w:r w:rsidRPr="00D30A2B">
              <w:rPr>
                <w:rFonts w:ascii="Arial" w:hAnsi="Arial" w:cs="Arial"/>
                <w:sz w:val="22"/>
                <w:szCs w:val="22"/>
                <w:lang w:val="sl-SI"/>
              </w:rPr>
              <w:t>Food</w:t>
            </w:r>
            <w:proofErr w:type="spellEnd"/>
            <w:r w:rsidRPr="00D30A2B">
              <w:rPr>
                <w:rFonts w:ascii="Arial" w:hAnsi="Arial" w:cs="Arial"/>
                <w:sz w:val="22"/>
                <w:szCs w:val="22"/>
                <w:lang w:val="sl-SI"/>
              </w:rPr>
              <w:t xml:space="preserve"> </w:t>
            </w:r>
            <w:proofErr w:type="spellStart"/>
            <w:r w:rsidRPr="00D30A2B">
              <w:rPr>
                <w:rFonts w:ascii="Arial" w:hAnsi="Arial" w:cs="Arial"/>
                <w:sz w:val="22"/>
                <w:szCs w:val="22"/>
                <w:lang w:val="sl-SI"/>
              </w:rPr>
              <w:t>Industry</w:t>
            </w:r>
            <w:proofErr w:type="spellEnd"/>
            <w:r w:rsidRPr="00D30A2B">
              <w:rPr>
                <w:rFonts w:ascii="Arial" w:hAnsi="Arial" w:cs="Arial"/>
                <w:sz w:val="22"/>
                <w:szCs w:val="22"/>
                <w:lang w:val="sl-SI"/>
              </w:rPr>
              <w:t xml:space="preserve"> Co., </w:t>
            </w:r>
            <w:proofErr w:type="spellStart"/>
            <w:r w:rsidRPr="00D30A2B">
              <w:rPr>
                <w:rFonts w:ascii="Arial" w:hAnsi="Arial" w:cs="Arial"/>
                <w:sz w:val="22"/>
                <w:szCs w:val="22"/>
                <w:lang w:val="sl-SI"/>
              </w:rPr>
              <w:t>Ltd</w:t>
            </w:r>
            <w:proofErr w:type="spellEnd"/>
            <w:r w:rsidRPr="00D30A2B">
              <w:rPr>
                <w:rFonts w:ascii="Arial" w:hAnsi="Arial" w:cs="Arial"/>
                <w:sz w:val="22"/>
                <w:szCs w:val="22"/>
                <w:lang w:val="sl-SI"/>
              </w:rPr>
              <w:t xml:space="preserve">,« (dodatna oznaka </w:t>
            </w:r>
            <w:proofErr w:type="spellStart"/>
            <w:r w:rsidRPr="00D30A2B">
              <w:rPr>
                <w:rFonts w:ascii="Arial" w:hAnsi="Arial" w:cs="Arial"/>
                <w:sz w:val="22"/>
                <w:szCs w:val="22"/>
                <w:lang w:val="sl-SI"/>
              </w:rPr>
              <w:t>TARIC</w:t>
            </w:r>
            <w:proofErr w:type="spellEnd"/>
            <w:r w:rsidRPr="00D30A2B">
              <w:rPr>
                <w:rFonts w:ascii="Arial" w:hAnsi="Arial" w:cs="Arial"/>
                <w:sz w:val="22"/>
                <w:szCs w:val="22"/>
                <w:lang w:val="sl-SI"/>
              </w:rPr>
              <w:t xml:space="preserve"> A791).</w:t>
            </w:r>
          </w:p>
          <w:p w:rsidR="009B3D6B" w:rsidRPr="00D30A2B" w:rsidRDefault="009B3D6B" w:rsidP="009B3D6B">
            <w:pPr>
              <w:rPr>
                <w:rFonts w:ascii="Arial" w:hAnsi="Arial" w:cs="Arial"/>
                <w:sz w:val="22"/>
                <w:szCs w:val="22"/>
                <w:lang w:val="sl-SI"/>
              </w:rPr>
            </w:pPr>
            <w:r w:rsidRPr="00D30A2B">
              <w:rPr>
                <w:rFonts w:ascii="Arial" w:hAnsi="Arial" w:cs="Arial"/>
                <w:sz w:val="22"/>
                <w:szCs w:val="22"/>
                <w:lang w:val="sl-SI"/>
              </w:rPr>
              <w:br/>
              <w:t xml:space="preserve">Dokončna </w:t>
            </w:r>
            <w:proofErr w:type="spellStart"/>
            <w:r w:rsidRPr="00D30A2B">
              <w:rPr>
                <w:rFonts w:ascii="Arial" w:hAnsi="Arial" w:cs="Arial"/>
                <w:sz w:val="22"/>
                <w:szCs w:val="22"/>
                <w:lang w:val="sl-SI"/>
              </w:rPr>
              <w:t>protidampinška</w:t>
            </w:r>
            <w:proofErr w:type="spellEnd"/>
            <w:r w:rsidRPr="00D30A2B">
              <w:rPr>
                <w:rFonts w:ascii="Arial" w:hAnsi="Arial" w:cs="Arial"/>
                <w:sz w:val="22"/>
                <w:szCs w:val="22"/>
                <w:lang w:val="sl-SI"/>
              </w:rPr>
              <w:t xml:space="preserve"> dajatev, ki jo je družba »</w:t>
            </w:r>
            <w:proofErr w:type="spellStart"/>
            <w:r w:rsidRPr="00D30A2B">
              <w:rPr>
                <w:rFonts w:ascii="Arial" w:hAnsi="Arial" w:cs="Arial"/>
                <w:sz w:val="22"/>
                <w:szCs w:val="22"/>
                <w:lang w:val="sl-SI"/>
              </w:rPr>
              <w:t>River</w:t>
            </w:r>
            <w:proofErr w:type="spellEnd"/>
            <w:r w:rsidRPr="00D30A2B">
              <w:rPr>
                <w:rFonts w:ascii="Arial" w:hAnsi="Arial" w:cs="Arial"/>
                <w:sz w:val="22"/>
                <w:szCs w:val="22"/>
                <w:lang w:val="sl-SI"/>
              </w:rPr>
              <w:t xml:space="preserve"> </w:t>
            </w:r>
            <w:proofErr w:type="spellStart"/>
            <w:r w:rsidRPr="00D30A2B">
              <w:rPr>
                <w:rFonts w:ascii="Arial" w:hAnsi="Arial" w:cs="Arial"/>
                <w:sz w:val="22"/>
                <w:szCs w:val="22"/>
                <w:lang w:val="sl-SI"/>
              </w:rPr>
              <w:t>Kwai</w:t>
            </w:r>
            <w:proofErr w:type="spellEnd"/>
            <w:r w:rsidRPr="00D30A2B">
              <w:rPr>
                <w:rFonts w:ascii="Arial" w:hAnsi="Arial" w:cs="Arial"/>
                <w:sz w:val="22"/>
                <w:szCs w:val="22"/>
                <w:lang w:val="sl-SI"/>
              </w:rPr>
              <w:t xml:space="preserve"> </w:t>
            </w:r>
            <w:proofErr w:type="spellStart"/>
            <w:r w:rsidRPr="00D30A2B">
              <w:rPr>
                <w:rFonts w:ascii="Arial" w:hAnsi="Arial" w:cs="Arial"/>
                <w:sz w:val="22"/>
                <w:szCs w:val="22"/>
                <w:lang w:val="sl-SI"/>
              </w:rPr>
              <w:t>International</w:t>
            </w:r>
            <w:proofErr w:type="spellEnd"/>
            <w:r w:rsidRPr="00D30A2B">
              <w:rPr>
                <w:rFonts w:ascii="Arial" w:hAnsi="Arial" w:cs="Arial"/>
                <w:sz w:val="22"/>
                <w:szCs w:val="22"/>
                <w:lang w:val="sl-SI"/>
              </w:rPr>
              <w:t xml:space="preserve"> </w:t>
            </w:r>
            <w:proofErr w:type="spellStart"/>
            <w:r w:rsidRPr="00D30A2B">
              <w:rPr>
                <w:rFonts w:ascii="Arial" w:hAnsi="Arial" w:cs="Arial"/>
                <w:sz w:val="22"/>
                <w:szCs w:val="22"/>
                <w:lang w:val="sl-SI"/>
              </w:rPr>
              <w:t>Food</w:t>
            </w:r>
            <w:proofErr w:type="spellEnd"/>
            <w:r w:rsidRPr="00D30A2B">
              <w:rPr>
                <w:rFonts w:ascii="Arial" w:hAnsi="Arial" w:cs="Arial"/>
                <w:sz w:val="22"/>
                <w:szCs w:val="22"/>
                <w:lang w:val="sl-SI"/>
              </w:rPr>
              <w:t xml:space="preserve"> </w:t>
            </w:r>
            <w:proofErr w:type="spellStart"/>
            <w:r w:rsidRPr="00D30A2B">
              <w:rPr>
                <w:rFonts w:ascii="Arial" w:hAnsi="Arial" w:cs="Arial"/>
                <w:sz w:val="22"/>
                <w:szCs w:val="22"/>
                <w:lang w:val="sl-SI"/>
              </w:rPr>
              <w:t>Industry</w:t>
            </w:r>
            <w:proofErr w:type="spellEnd"/>
            <w:r w:rsidRPr="00D30A2B">
              <w:rPr>
                <w:rFonts w:ascii="Arial" w:hAnsi="Arial" w:cs="Arial"/>
                <w:sz w:val="22"/>
                <w:szCs w:val="22"/>
                <w:lang w:val="sl-SI"/>
              </w:rPr>
              <w:t xml:space="preserve"> Co., </w:t>
            </w:r>
            <w:proofErr w:type="spellStart"/>
            <w:r w:rsidRPr="00D30A2B">
              <w:rPr>
                <w:rFonts w:ascii="Arial" w:hAnsi="Arial" w:cs="Arial"/>
                <w:sz w:val="22"/>
                <w:szCs w:val="22"/>
                <w:lang w:val="sl-SI"/>
              </w:rPr>
              <w:t>Ltd</w:t>
            </w:r>
            <w:proofErr w:type="spellEnd"/>
            <w:r w:rsidRPr="00D30A2B">
              <w:rPr>
                <w:rFonts w:ascii="Arial" w:hAnsi="Arial" w:cs="Arial"/>
                <w:sz w:val="22"/>
                <w:szCs w:val="22"/>
                <w:lang w:val="sl-SI"/>
              </w:rPr>
              <w:t xml:space="preserve">«, plačala in presega dokončno </w:t>
            </w:r>
            <w:proofErr w:type="spellStart"/>
            <w:r w:rsidRPr="00D30A2B">
              <w:rPr>
                <w:rFonts w:ascii="Arial" w:hAnsi="Arial" w:cs="Arial"/>
                <w:sz w:val="22"/>
                <w:szCs w:val="22"/>
                <w:lang w:val="sl-SI"/>
              </w:rPr>
              <w:t>protidampinško</w:t>
            </w:r>
            <w:proofErr w:type="spellEnd"/>
            <w:r w:rsidRPr="00D30A2B">
              <w:rPr>
                <w:rFonts w:ascii="Arial" w:hAnsi="Arial" w:cs="Arial"/>
                <w:sz w:val="22"/>
                <w:szCs w:val="22"/>
                <w:lang w:val="sl-SI"/>
              </w:rPr>
              <w:t xml:space="preserve"> dajatev iz 1. člena, se povrne ali odpusti.</w:t>
            </w:r>
          </w:p>
        </w:tc>
      </w:tr>
      <w:tr w:rsidR="009B3D6B" w:rsidRPr="00131F29"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D30A2B" w:rsidRDefault="009B3D6B" w:rsidP="009B3D6B">
            <w:pPr>
              <w:rPr>
                <w:rFonts w:ascii="Arial" w:hAnsi="Arial" w:cs="Arial"/>
                <w:sz w:val="22"/>
                <w:szCs w:val="22"/>
                <w:lang w:val="sl-SI"/>
              </w:rPr>
            </w:pPr>
            <w:r w:rsidRPr="00D30A2B">
              <w:rPr>
                <w:rFonts w:ascii="Arial" w:hAnsi="Arial" w:cs="Arial"/>
                <w:sz w:val="22"/>
                <w:szCs w:val="22"/>
                <w:lang w:val="sl-SI"/>
              </w:rPr>
              <w:lastRenderedPageBreak/>
              <w:t xml:space="preserve">dokončna izravnalna </w:t>
            </w:r>
          </w:p>
          <w:p w:rsidR="009B3D6B" w:rsidRPr="00D30A2B" w:rsidRDefault="009B3D6B" w:rsidP="009B3D6B">
            <w:pPr>
              <w:rPr>
                <w:rFonts w:ascii="Arial" w:hAnsi="Arial" w:cs="Arial"/>
                <w:sz w:val="22"/>
                <w:szCs w:val="22"/>
                <w:lang w:val="sl-SI"/>
              </w:rPr>
            </w:pPr>
            <w:r w:rsidRPr="00D30A2B">
              <w:rPr>
                <w:rFonts w:ascii="Arial" w:hAnsi="Arial" w:cs="Arial"/>
                <w:sz w:val="22"/>
                <w:szCs w:val="22"/>
                <w:lang w:val="sl-SI"/>
              </w:rPr>
              <w:t>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D30A2B" w:rsidRDefault="009B3D6B" w:rsidP="009B3D6B">
            <w:pPr>
              <w:rPr>
                <w:rFonts w:ascii="Arial" w:hAnsi="Arial" w:cs="Arial"/>
                <w:sz w:val="22"/>
                <w:szCs w:val="22"/>
                <w:lang w:val="sl-SI"/>
              </w:rPr>
            </w:pPr>
            <w:r w:rsidRPr="00D30A2B">
              <w:rPr>
                <w:rFonts w:ascii="Arial" w:hAnsi="Arial" w:cs="Arial"/>
                <w:sz w:val="22"/>
                <w:szCs w:val="22"/>
                <w:lang w:val="sl-SI"/>
              </w:rPr>
              <w:t xml:space="preserve">Rezane niti iz steklenih vlaken dolžine največ 50 mm, </w:t>
            </w:r>
            <w:proofErr w:type="spellStart"/>
            <w:r w:rsidRPr="00D30A2B">
              <w:rPr>
                <w:rFonts w:ascii="Arial" w:hAnsi="Arial" w:cs="Arial"/>
                <w:sz w:val="22"/>
                <w:szCs w:val="22"/>
                <w:lang w:val="sl-SI"/>
              </w:rPr>
              <w:t>rovingi</w:t>
            </w:r>
            <w:proofErr w:type="spellEnd"/>
            <w:r w:rsidRPr="00D30A2B">
              <w:rPr>
                <w:rFonts w:ascii="Arial" w:hAnsi="Arial" w:cs="Arial"/>
                <w:sz w:val="22"/>
                <w:szCs w:val="22"/>
                <w:lang w:val="sl-SI"/>
              </w:rPr>
              <w:t xml:space="preserve"> iz steklenih vlaken, razen tistih, ki so impregnirani in premazani ter katerih izguba pri sežigu znaša več kot 3 % (kot določa standard ISO 1887), in rogoznice iz steklenih vlaken, razen rogoznic iz steklene volne.</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D30A2B" w:rsidRDefault="009B3D6B" w:rsidP="009B3D6B">
            <w:pPr>
              <w:rPr>
                <w:rFonts w:ascii="Arial" w:hAnsi="Arial" w:cs="Arial"/>
                <w:sz w:val="22"/>
                <w:szCs w:val="22"/>
                <w:lang w:val="sl-SI"/>
              </w:rPr>
            </w:pPr>
            <w:r w:rsidRPr="00D30A2B">
              <w:rPr>
                <w:rFonts w:ascii="Arial" w:hAnsi="Arial" w:cs="Arial"/>
                <w:sz w:val="22"/>
                <w:szCs w:val="22"/>
                <w:lang w:val="sl-SI"/>
              </w:rPr>
              <w:t>7019 11 00, 7019 12 00 22, 7019 12 00 25, 7019 12 00 26, 7019 12 00 39, 7019 31 00.</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D30A2B" w:rsidRDefault="009B3D6B" w:rsidP="009B3D6B">
            <w:pPr>
              <w:rPr>
                <w:rFonts w:ascii="Arial" w:hAnsi="Arial" w:cs="Arial"/>
                <w:sz w:val="22"/>
                <w:szCs w:val="22"/>
                <w:lang w:val="sl-SI"/>
              </w:rPr>
            </w:pPr>
            <w:r w:rsidRPr="00D30A2B">
              <w:rPr>
                <w:rFonts w:ascii="Arial" w:hAnsi="Arial" w:cs="Arial"/>
                <w:sz w:val="22"/>
                <w:szCs w:val="22"/>
                <w:lang w:val="sl-SI"/>
              </w:rPr>
              <w:t>Kitajska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D30A2B" w:rsidRDefault="009B3D6B" w:rsidP="009B3D6B">
            <w:pPr>
              <w:rPr>
                <w:rFonts w:ascii="Arial" w:hAnsi="Arial" w:cs="Arial"/>
                <w:sz w:val="22"/>
                <w:szCs w:val="22"/>
                <w:lang w:val="sl-SI"/>
              </w:rPr>
            </w:pPr>
            <w:hyperlink r:id="rId87" w:history="1">
              <w:r w:rsidRPr="00D30A2B">
                <w:rPr>
                  <w:rStyle w:val="Hiperpovezava"/>
                  <w:rFonts w:ascii="Arial" w:hAnsi="Arial" w:cs="Arial"/>
                  <w:color w:val="auto"/>
                  <w:sz w:val="22"/>
                  <w:szCs w:val="22"/>
                  <w:lang w:val="sl-SI"/>
                </w:rPr>
                <w:t>IZVEDBENA UREDBA KOMISIJE (EU) 2021/328 z dne 24. februarja 2021 o uvedbi dokončne izravnalne dajatve na uvoz izdelkov iz brezkončnih steklenih vlaken s poreklom iz Ljudske republike Kitajske po pregledu zaradi izteka ukrepa v skladu s členom 18 Uredbe (EU) 2016/1037 Evropskega parlamenta in Sveta, (2021/L065/328)</w:t>
              </w:r>
            </w:hyperlink>
            <w:r w:rsidRPr="00D30A2B">
              <w:rPr>
                <w:rFonts w:ascii="Arial" w:hAnsi="Arial" w:cs="Arial"/>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D30A2B" w:rsidRDefault="009B3D6B" w:rsidP="009B3D6B">
            <w:pPr>
              <w:rPr>
                <w:rFonts w:ascii="Arial" w:hAnsi="Arial" w:cs="Arial"/>
                <w:sz w:val="22"/>
                <w:szCs w:val="22"/>
                <w:lang w:val="sl-SI"/>
              </w:rPr>
            </w:pPr>
            <w:r w:rsidRPr="00D30A2B">
              <w:rPr>
                <w:rFonts w:ascii="Arial" w:hAnsi="Arial" w:cs="Arial"/>
                <w:sz w:val="22"/>
                <w:szCs w:val="22"/>
                <w:lang w:val="sl-SI"/>
              </w:rPr>
              <w:t>26.2.2021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D30A2B" w:rsidRDefault="009B3D6B" w:rsidP="009B3D6B">
            <w:pPr>
              <w:rPr>
                <w:rFonts w:ascii="Arial" w:hAnsi="Arial" w:cs="Arial"/>
                <w:sz w:val="22"/>
                <w:szCs w:val="22"/>
                <w:lang w:val="sl-SI"/>
              </w:rPr>
            </w:pP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131F29" w:rsidRDefault="009B3D6B" w:rsidP="009B3D6B">
            <w:pPr>
              <w:rPr>
                <w:rFonts w:ascii="Arial" w:hAnsi="Arial" w:cs="Arial"/>
                <w:color w:val="000000" w:themeColor="text1"/>
                <w:sz w:val="22"/>
                <w:szCs w:val="22"/>
                <w:lang w:val="sl-SI"/>
              </w:rPr>
            </w:pPr>
            <w:r w:rsidRPr="00131F29">
              <w:rPr>
                <w:rFonts w:ascii="Arial" w:hAnsi="Arial" w:cs="Arial"/>
                <w:color w:val="000000" w:themeColor="text1"/>
                <w:sz w:val="22"/>
                <w:szCs w:val="22"/>
                <w:lang w:val="sl-SI"/>
              </w:rPr>
              <w:t xml:space="preserve">začetek </w:t>
            </w:r>
            <w:proofErr w:type="spellStart"/>
            <w:r w:rsidRPr="00131F29">
              <w:rPr>
                <w:rFonts w:ascii="Arial" w:hAnsi="Arial" w:cs="Arial"/>
                <w:color w:val="000000" w:themeColor="text1"/>
                <w:sz w:val="22"/>
                <w:szCs w:val="22"/>
                <w:lang w:val="sl-SI"/>
              </w:rPr>
              <w:t>protidampinškega</w:t>
            </w:r>
            <w:proofErr w:type="spellEnd"/>
            <w:r w:rsidRPr="00131F29">
              <w:rPr>
                <w:rFonts w:ascii="Arial" w:hAnsi="Arial" w:cs="Arial"/>
                <w:color w:val="000000" w:themeColor="text1"/>
                <w:sz w:val="22"/>
                <w:szCs w:val="22"/>
                <w:lang w:val="sl-SI"/>
              </w:rPr>
              <w:t xml:space="preserve"> postopka</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131F29" w:rsidRDefault="009B3D6B" w:rsidP="009B3D6B">
            <w:pPr>
              <w:rPr>
                <w:rFonts w:ascii="Arial" w:hAnsi="Arial" w:cs="Arial"/>
                <w:color w:val="000000" w:themeColor="text1"/>
                <w:sz w:val="22"/>
                <w:szCs w:val="22"/>
                <w:lang w:val="sl-SI"/>
              </w:rPr>
            </w:pPr>
            <w:proofErr w:type="spellStart"/>
            <w:r w:rsidRPr="00131F29">
              <w:rPr>
                <w:rFonts w:ascii="Arial" w:hAnsi="Arial" w:cs="Arial"/>
                <w:color w:val="000000" w:themeColor="text1"/>
                <w:sz w:val="22"/>
                <w:szCs w:val="22"/>
                <w:lang w:val="sl-SI"/>
              </w:rPr>
              <w:t>Monomodalni</w:t>
            </w:r>
            <w:proofErr w:type="spellEnd"/>
            <w:r w:rsidRPr="00131F29">
              <w:rPr>
                <w:rFonts w:ascii="Arial" w:hAnsi="Arial" w:cs="Arial"/>
                <w:color w:val="000000" w:themeColor="text1"/>
                <w:sz w:val="22"/>
                <w:szCs w:val="22"/>
                <w:lang w:val="sl-SI"/>
              </w:rPr>
              <w:t xml:space="preserve"> kabli iz optičnih vlaken, izdelani iz enega ali več posamično oplaščenih vlaken, z zaščitnim ovojem, kombinirani z električnimi vodniki ali ne, razen</w:t>
            </w:r>
            <w:r w:rsidRPr="00131F29">
              <w:rPr>
                <w:rFonts w:ascii="Arial" w:hAnsi="Arial" w:cs="Arial"/>
                <w:color w:val="000000" w:themeColor="text1"/>
                <w:sz w:val="22"/>
                <w:szCs w:val="22"/>
                <w:lang w:val="sl-SI"/>
              </w:rPr>
              <w:br/>
              <w:t xml:space="preserve">(i) kablov, pri katerih so vsa optična vlakna posamično opremljena z operativnimi </w:t>
            </w:r>
            <w:proofErr w:type="spellStart"/>
            <w:r w:rsidRPr="00131F29">
              <w:rPr>
                <w:rFonts w:ascii="Arial" w:hAnsi="Arial" w:cs="Arial"/>
                <w:color w:val="000000" w:themeColor="text1"/>
                <w:sz w:val="22"/>
                <w:szCs w:val="22"/>
                <w:lang w:val="sl-SI"/>
              </w:rPr>
              <w:t>konektorji</w:t>
            </w:r>
            <w:proofErr w:type="spellEnd"/>
            <w:r w:rsidRPr="00131F29">
              <w:rPr>
                <w:rFonts w:ascii="Arial" w:hAnsi="Arial" w:cs="Arial"/>
                <w:color w:val="000000" w:themeColor="text1"/>
                <w:sz w:val="22"/>
                <w:szCs w:val="22"/>
                <w:lang w:val="sl-SI"/>
              </w:rPr>
              <w:t xml:space="preserve"> na enem koncu ali na obeh (ii) kablov za podmorsko uporabo.</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131F29" w:rsidRDefault="009B3D6B" w:rsidP="009B3D6B">
            <w:pPr>
              <w:rPr>
                <w:rFonts w:ascii="Arial" w:hAnsi="Arial" w:cs="Arial"/>
                <w:color w:val="000000" w:themeColor="text1"/>
                <w:sz w:val="22"/>
                <w:szCs w:val="22"/>
                <w:lang w:val="sl-SI"/>
              </w:rPr>
            </w:pPr>
            <w:r w:rsidRPr="00131F29">
              <w:rPr>
                <w:rFonts w:ascii="Arial" w:hAnsi="Arial" w:cs="Arial"/>
                <w:color w:val="000000" w:themeColor="text1"/>
                <w:sz w:val="22"/>
                <w:szCs w:val="22"/>
                <w:lang w:val="sl-SI"/>
              </w:rPr>
              <w:t>8544 70 00 10</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131F29" w:rsidRDefault="009B3D6B" w:rsidP="009B3D6B">
            <w:pPr>
              <w:rPr>
                <w:rFonts w:ascii="Arial" w:hAnsi="Arial" w:cs="Arial"/>
                <w:color w:val="000000" w:themeColor="text1"/>
                <w:sz w:val="22"/>
                <w:szCs w:val="22"/>
                <w:lang w:val="sl-SI"/>
              </w:rPr>
            </w:pPr>
            <w:r w:rsidRPr="00131F29">
              <w:rPr>
                <w:rFonts w:ascii="Arial" w:hAnsi="Arial" w:cs="Arial"/>
                <w:color w:val="000000" w:themeColor="text1"/>
                <w:sz w:val="22"/>
                <w:szCs w:val="22"/>
                <w:lang w:val="sl-SI"/>
              </w:rPr>
              <w:t>Kitajska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131F29" w:rsidRDefault="009B3D6B" w:rsidP="009B3D6B">
            <w:pPr>
              <w:rPr>
                <w:rFonts w:ascii="Arial" w:hAnsi="Arial" w:cs="Arial"/>
                <w:color w:val="000000" w:themeColor="text1"/>
                <w:sz w:val="22"/>
                <w:szCs w:val="22"/>
                <w:lang w:val="sl-SI"/>
              </w:rPr>
            </w:pPr>
            <w:hyperlink r:id="rId88" w:history="1">
              <w:r w:rsidRPr="00131F29">
                <w:rPr>
                  <w:rStyle w:val="Hiperpovezava"/>
                  <w:rFonts w:ascii="Arial" w:hAnsi="Arial" w:cs="Arial"/>
                  <w:color w:val="000000" w:themeColor="text1"/>
                  <w:sz w:val="22"/>
                  <w:szCs w:val="22"/>
                  <w:lang w:val="sl-SI"/>
                </w:rPr>
                <w:t xml:space="preserve">Popravek Obvestila o začetku </w:t>
              </w:r>
              <w:proofErr w:type="spellStart"/>
              <w:r w:rsidRPr="00131F29">
                <w:rPr>
                  <w:rStyle w:val="Hiperpovezava"/>
                  <w:rFonts w:ascii="Arial" w:hAnsi="Arial" w:cs="Arial"/>
                  <w:color w:val="000000" w:themeColor="text1"/>
                  <w:sz w:val="22"/>
                  <w:szCs w:val="22"/>
                  <w:lang w:val="sl-SI"/>
                </w:rPr>
                <w:t>protidampinškega</w:t>
              </w:r>
              <w:proofErr w:type="spellEnd"/>
              <w:r w:rsidRPr="00131F29">
                <w:rPr>
                  <w:rStyle w:val="Hiperpovezava"/>
                  <w:rFonts w:ascii="Arial" w:hAnsi="Arial" w:cs="Arial"/>
                  <w:color w:val="000000" w:themeColor="text1"/>
                  <w:sz w:val="22"/>
                  <w:szCs w:val="22"/>
                  <w:lang w:val="sl-SI"/>
                </w:rPr>
                <w:t xml:space="preserve"> postopka za uvoz kablov iz optičnih vlaken s poreklom iz Ljudske republike Kitajske, (2021/C064/07)</w:t>
              </w:r>
            </w:hyperlink>
            <w:r w:rsidRPr="00131F29">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131F29" w:rsidRDefault="009B3D6B" w:rsidP="009B3D6B">
            <w:pPr>
              <w:rPr>
                <w:rFonts w:ascii="Arial" w:hAnsi="Arial" w:cs="Arial"/>
                <w:color w:val="000000" w:themeColor="text1"/>
                <w:sz w:val="22"/>
                <w:szCs w:val="22"/>
                <w:lang w:val="sl-SI"/>
              </w:rPr>
            </w:pPr>
            <w:r w:rsidRPr="00131F29">
              <w:rPr>
                <w:rFonts w:ascii="Arial" w:hAnsi="Arial" w:cs="Arial"/>
                <w:color w:val="000000" w:themeColor="text1"/>
                <w:sz w:val="22"/>
                <w:szCs w:val="22"/>
                <w:lang w:val="sl-SI"/>
              </w:rPr>
              <w:t>24.9.2020</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131F29" w:rsidRDefault="009B3D6B" w:rsidP="009B3D6B">
            <w:pPr>
              <w:rPr>
                <w:rFonts w:ascii="Arial" w:hAnsi="Arial" w:cs="Arial"/>
                <w:color w:val="000000" w:themeColor="text1"/>
                <w:sz w:val="22"/>
                <w:szCs w:val="22"/>
                <w:lang w:val="sl-SI"/>
              </w:rPr>
            </w:pPr>
            <w:r w:rsidRPr="00131F29">
              <w:rPr>
                <w:rFonts w:ascii="Arial" w:hAnsi="Arial" w:cs="Arial"/>
                <w:color w:val="000000" w:themeColor="text1"/>
                <w:sz w:val="22"/>
                <w:szCs w:val="22"/>
                <w:lang w:val="sl-SI"/>
              </w:rPr>
              <w:t xml:space="preserve">Sprememba besedila na </w:t>
            </w:r>
          </w:p>
          <w:p w:rsidR="009B3D6B" w:rsidRPr="00131F29" w:rsidRDefault="009B3D6B" w:rsidP="009B3D6B">
            <w:pPr>
              <w:rPr>
                <w:rFonts w:ascii="Arial" w:hAnsi="Arial" w:cs="Arial"/>
                <w:color w:val="000000" w:themeColor="text1"/>
                <w:sz w:val="22"/>
                <w:szCs w:val="22"/>
                <w:lang w:val="sl-SI"/>
              </w:rPr>
            </w:pPr>
            <w:r w:rsidRPr="00131F29">
              <w:rPr>
                <w:rFonts w:ascii="Arial" w:hAnsi="Arial" w:cs="Arial"/>
                <w:color w:val="000000" w:themeColor="text1"/>
                <w:sz w:val="22"/>
                <w:szCs w:val="22"/>
                <w:lang w:val="sl-SI"/>
              </w:rPr>
              <w:t>10 strani,</w:t>
            </w:r>
            <w:r w:rsidRPr="00131F29">
              <w:rPr>
                <w:rFonts w:ascii="Arial" w:hAnsi="Arial" w:cs="Arial"/>
                <w:color w:val="000000" w:themeColor="text1"/>
                <w:sz w:val="22"/>
                <w:szCs w:val="22"/>
                <w:lang w:val="sl-SI"/>
              </w:rPr>
              <w:br/>
              <w:t>2. točka,</w:t>
            </w:r>
            <w:r w:rsidRPr="00131F29">
              <w:rPr>
                <w:rFonts w:ascii="Arial" w:hAnsi="Arial" w:cs="Arial"/>
                <w:color w:val="000000" w:themeColor="text1"/>
                <w:sz w:val="22"/>
                <w:szCs w:val="22"/>
                <w:lang w:val="sl-SI"/>
              </w:rPr>
              <w:br/>
              <w:t>2.odstavek,</w:t>
            </w:r>
            <w:r w:rsidRPr="00131F29">
              <w:rPr>
                <w:rFonts w:ascii="Arial" w:hAnsi="Arial" w:cs="Arial"/>
                <w:color w:val="000000" w:themeColor="text1"/>
                <w:sz w:val="22"/>
                <w:szCs w:val="22"/>
                <w:lang w:val="sl-SI"/>
              </w:rPr>
              <w:br/>
              <w:t>podtočka (ii)</w:t>
            </w: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A123BE" w:rsidRDefault="009B3D6B" w:rsidP="009B3D6B">
            <w:pPr>
              <w:rPr>
                <w:rFonts w:ascii="Arial" w:hAnsi="Arial" w:cs="Arial"/>
                <w:sz w:val="22"/>
                <w:szCs w:val="22"/>
                <w:lang w:val="sl-SI"/>
              </w:rPr>
            </w:pPr>
            <w:r w:rsidRPr="00A123BE">
              <w:rPr>
                <w:rFonts w:ascii="Arial" w:hAnsi="Arial" w:cs="Arial"/>
                <w:sz w:val="22"/>
                <w:szCs w:val="22"/>
                <w:lang w:val="sl-SI"/>
              </w:rPr>
              <w:t xml:space="preserve">začetek </w:t>
            </w:r>
            <w:proofErr w:type="spellStart"/>
            <w:r w:rsidRPr="00A123BE">
              <w:rPr>
                <w:rFonts w:ascii="Arial" w:hAnsi="Arial" w:cs="Arial"/>
                <w:sz w:val="22"/>
                <w:szCs w:val="22"/>
                <w:lang w:val="sl-SI"/>
              </w:rPr>
              <w:t>protidampinškega</w:t>
            </w:r>
            <w:proofErr w:type="spellEnd"/>
            <w:r w:rsidRPr="00A123BE">
              <w:rPr>
                <w:rFonts w:ascii="Arial" w:hAnsi="Arial" w:cs="Arial"/>
                <w:sz w:val="22"/>
                <w:szCs w:val="22"/>
                <w:lang w:val="sl-SI"/>
              </w:rPr>
              <w:t xml:space="preserve"> postopka</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A123BE" w:rsidRDefault="009B3D6B" w:rsidP="009B3D6B">
            <w:pPr>
              <w:rPr>
                <w:rFonts w:ascii="Arial" w:hAnsi="Arial" w:cs="Arial"/>
                <w:sz w:val="22"/>
                <w:szCs w:val="22"/>
                <w:lang w:val="sl-SI"/>
              </w:rPr>
            </w:pPr>
            <w:proofErr w:type="spellStart"/>
            <w:r w:rsidRPr="00A123BE">
              <w:rPr>
                <w:rFonts w:ascii="Arial" w:hAnsi="Arial" w:cs="Arial"/>
                <w:sz w:val="22"/>
                <w:szCs w:val="22"/>
                <w:lang w:val="sl-SI"/>
              </w:rPr>
              <w:t>Superabsorpcijski</w:t>
            </w:r>
            <w:proofErr w:type="spellEnd"/>
            <w:r w:rsidRPr="00A123BE">
              <w:rPr>
                <w:rFonts w:ascii="Arial" w:hAnsi="Arial" w:cs="Arial"/>
                <w:sz w:val="22"/>
                <w:szCs w:val="22"/>
                <w:lang w:val="sl-SI"/>
              </w:rPr>
              <w:t xml:space="preserve"> polimeri, netopni v vodi, ki so rezultat polimerizacije akrilnih </w:t>
            </w:r>
            <w:proofErr w:type="spellStart"/>
            <w:r w:rsidRPr="00A123BE">
              <w:rPr>
                <w:rFonts w:ascii="Arial" w:hAnsi="Arial" w:cs="Arial"/>
                <w:sz w:val="22"/>
                <w:szCs w:val="22"/>
                <w:lang w:val="sl-SI"/>
              </w:rPr>
              <w:lastRenderedPageBreak/>
              <w:t>monomernih</w:t>
            </w:r>
            <w:proofErr w:type="spellEnd"/>
            <w:r w:rsidRPr="00A123BE">
              <w:rPr>
                <w:rFonts w:ascii="Arial" w:hAnsi="Arial" w:cs="Arial"/>
                <w:sz w:val="22"/>
                <w:szCs w:val="22"/>
                <w:lang w:val="sl-SI"/>
              </w:rPr>
              <w:t xml:space="preserve"> molekul s premreženimi povezavami za oblikovanje premreženih polimernih mrež z visoko zmogljivostjo absorpcije in zadrževanja vode in vodnih raztopin.</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A123BE" w:rsidRDefault="009B3D6B" w:rsidP="009B3D6B">
            <w:pPr>
              <w:rPr>
                <w:rFonts w:ascii="Arial" w:hAnsi="Arial" w:cs="Arial"/>
                <w:sz w:val="22"/>
                <w:szCs w:val="22"/>
                <w:lang w:val="sl-SI"/>
              </w:rPr>
            </w:pPr>
            <w:r w:rsidRPr="00A123BE">
              <w:rPr>
                <w:rFonts w:ascii="Arial" w:hAnsi="Arial" w:cs="Arial"/>
                <w:sz w:val="22"/>
                <w:szCs w:val="22"/>
                <w:lang w:val="sl-SI"/>
              </w:rPr>
              <w:lastRenderedPageBreak/>
              <w:t>3906 90 90 17</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A123BE" w:rsidRDefault="009B3D6B" w:rsidP="009B3D6B">
            <w:pPr>
              <w:rPr>
                <w:rFonts w:ascii="Arial" w:hAnsi="Arial" w:cs="Arial"/>
                <w:sz w:val="22"/>
                <w:szCs w:val="22"/>
                <w:lang w:val="sl-SI"/>
              </w:rPr>
            </w:pPr>
            <w:r w:rsidRPr="00A123BE">
              <w:rPr>
                <w:rFonts w:ascii="Arial" w:hAnsi="Arial" w:cs="Arial"/>
                <w:sz w:val="22"/>
                <w:szCs w:val="22"/>
                <w:lang w:val="sl-SI"/>
              </w:rPr>
              <w:t>Koreja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A123BE" w:rsidRDefault="009B3D6B" w:rsidP="009B3D6B">
            <w:pPr>
              <w:rPr>
                <w:rStyle w:val="Hiperpovezava"/>
                <w:rFonts w:ascii="Arial" w:hAnsi="Arial" w:cs="Arial"/>
                <w:color w:val="auto"/>
                <w:sz w:val="22"/>
                <w:szCs w:val="22"/>
                <w:lang w:val="sl-SI"/>
              </w:rPr>
            </w:pPr>
            <w:r w:rsidRPr="00A123BE">
              <w:rPr>
                <w:rFonts w:ascii="Arial" w:hAnsi="Arial" w:cs="Arial"/>
                <w:sz w:val="22"/>
                <w:szCs w:val="22"/>
                <w:lang w:val="sl-SI"/>
              </w:rPr>
              <w:fldChar w:fldCharType="begin"/>
            </w:r>
            <w:r w:rsidRPr="00A123BE">
              <w:rPr>
                <w:rFonts w:ascii="Arial" w:hAnsi="Arial" w:cs="Arial"/>
                <w:sz w:val="22"/>
                <w:szCs w:val="22"/>
                <w:lang w:val="sl-SI"/>
              </w:rPr>
              <w:instrText xml:space="preserve"> HYPERLINK "https://eur-lex.europa.eu/legal-content/SL/TXT/?uri=uriserv%3AOJ.C_.2021.058.01.0073.01.SLV&amp;toc=OJ%3AC%3A2021%3A058%3ATOC" </w:instrText>
            </w:r>
            <w:r w:rsidRPr="00A123BE">
              <w:rPr>
                <w:rFonts w:ascii="Arial" w:hAnsi="Arial" w:cs="Arial"/>
                <w:sz w:val="22"/>
                <w:szCs w:val="22"/>
                <w:lang w:val="sl-SI"/>
              </w:rPr>
              <w:fldChar w:fldCharType="separate"/>
            </w:r>
            <w:r w:rsidRPr="00A123BE">
              <w:rPr>
                <w:rStyle w:val="Hiperpovezava"/>
                <w:rFonts w:ascii="Arial" w:hAnsi="Arial" w:cs="Arial"/>
                <w:color w:val="auto"/>
                <w:sz w:val="22"/>
                <w:szCs w:val="22"/>
                <w:lang w:val="sl-SI"/>
              </w:rPr>
              <w:t xml:space="preserve">Obvestilo o začetku </w:t>
            </w:r>
            <w:proofErr w:type="spellStart"/>
            <w:r w:rsidRPr="00A123BE">
              <w:rPr>
                <w:rStyle w:val="Hiperpovezava"/>
                <w:rFonts w:ascii="Arial" w:hAnsi="Arial" w:cs="Arial"/>
                <w:color w:val="auto"/>
                <w:sz w:val="22"/>
                <w:szCs w:val="22"/>
                <w:lang w:val="sl-SI"/>
              </w:rPr>
              <w:t>protidampinškega</w:t>
            </w:r>
            <w:proofErr w:type="spellEnd"/>
            <w:r w:rsidRPr="00A123BE">
              <w:rPr>
                <w:rStyle w:val="Hiperpovezava"/>
                <w:rFonts w:ascii="Arial" w:hAnsi="Arial" w:cs="Arial"/>
                <w:color w:val="auto"/>
                <w:sz w:val="22"/>
                <w:szCs w:val="22"/>
                <w:lang w:val="sl-SI"/>
              </w:rPr>
              <w:t xml:space="preserve"> postopka za uvoz </w:t>
            </w:r>
            <w:proofErr w:type="spellStart"/>
            <w:r w:rsidRPr="00A123BE">
              <w:rPr>
                <w:rStyle w:val="Hiperpovezava"/>
                <w:rFonts w:ascii="Arial" w:hAnsi="Arial" w:cs="Arial"/>
                <w:color w:val="auto"/>
                <w:sz w:val="22"/>
                <w:szCs w:val="22"/>
                <w:lang w:val="sl-SI"/>
              </w:rPr>
              <w:lastRenderedPageBreak/>
              <w:t>superabsorpcijskih</w:t>
            </w:r>
            <w:proofErr w:type="spellEnd"/>
            <w:r w:rsidRPr="00A123BE">
              <w:rPr>
                <w:rStyle w:val="Hiperpovezava"/>
                <w:rFonts w:ascii="Arial" w:hAnsi="Arial" w:cs="Arial"/>
                <w:color w:val="auto"/>
                <w:sz w:val="22"/>
                <w:szCs w:val="22"/>
                <w:lang w:val="sl-SI"/>
              </w:rPr>
              <w:t xml:space="preserve"> polimerov s poreklom iz Republike Koreje, </w:t>
            </w:r>
          </w:p>
          <w:p w:rsidR="009B3D6B" w:rsidRPr="00A123BE" w:rsidRDefault="009B3D6B" w:rsidP="009B3D6B">
            <w:pPr>
              <w:rPr>
                <w:rFonts w:ascii="Arial" w:hAnsi="Arial" w:cs="Arial"/>
                <w:sz w:val="22"/>
                <w:szCs w:val="22"/>
                <w:lang w:val="sl-SI"/>
              </w:rPr>
            </w:pPr>
            <w:r w:rsidRPr="00A123BE">
              <w:rPr>
                <w:rStyle w:val="Hiperpovezava"/>
                <w:rFonts w:ascii="Arial" w:hAnsi="Arial" w:cs="Arial"/>
                <w:color w:val="auto"/>
                <w:sz w:val="22"/>
                <w:szCs w:val="22"/>
                <w:lang w:val="sl-SI"/>
              </w:rPr>
              <w:t>(2021/</w:t>
            </w:r>
            <w:proofErr w:type="spellStart"/>
            <w:r w:rsidRPr="00A123BE">
              <w:rPr>
                <w:rStyle w:val="Hiperpovezava"/>
                <w:rFonts w:ascii="Arial" w:hAnsi="Arial" w:cs="Arial"/>
                <w:color w:val="auto"/>
                <w:sz w:val="22"/>
                <w:szCs w:val="22"/>
                <w:lang w:val="sl-SI"/>
              </w:rPr>
              <w:t>C058</w:t>
            </w:r>
            <w:proofErr w:type="spellEnd"/>
            <w:r w:rsidRPr="00A123BE">
              <w:rPr>
                <w:rStyle w:val="Hiperpovezava"/>
                <w:rFonts w:ascii="Arial" w:hAnsi="Arial" w:cs="Arial"/>
                <w:color w:val="auto"/>
                <w:sz w:val="22"/>
                <w:szCs w:val="22"/>
                <w:lang w:val="sl-SI"/>
              </w:rPr>
              <w:t>/16)</w:t>
            </w:r>
            <w:r w:rsidRPr="00A123BE">
              <w:rPr>
                <w:rFonts w:ascii="Arial" w:hAnsi="Arial" w:cs="Arial"/>
                <w:sz w:val="22"/>
                <w:szCs w:val="22"/>
                <w:lang w:val="sl-SI"/>
              </w:rPr>
              <w:fldChar w:fldCharType="end"/>
            </w:r>
            <w:r w:rsidRPr="00A123BE">
              <w:rPr>
                <w:rFonts w:ascii="Arial" w:hAnsi="Arial" w:cs="Arial"/>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A123BE" w:rsidRDefault="009B3D6B" w:rsidP="009B3D6B">
            <w:pPr>
              <w:rPr>
                <w:rFonts w:ascii="Arial" w:hAnsi="Arial" w:cs="Arial"/>
                <w:sz w:val="22"/>
                <w:szCs w:val="22"/>
                <w:lang w:val="sl-SI"/>
              </w:rPr>
            </w:pPr>
            <w:r w:rsidRPr="00A123BE">
              <w:rPr>
                <w:rFonts w:ascii="Arial" w:hAnsi="Arial" w:cs="Arial"/>
                <w:sz w:val="22"/>
                <w:szCs w:val="22"/>
                <w:lang w:val="sl-SI"/>
              </w:rPr>
              <w:lastRenderedPageBreak/>
              <w:t>18.2.2021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A123BE" w:rsidRDefault="009B3D6B" w:rsidP="009B3D6B">
            <w:pPr>
              <w:rPr>
                <w:rFonts w:ascii="Arial" w:hAnsi="Arial" w:cs="Arial"/>
                <w:sz w:val="22"/>
                <w:szCs w:val="22"/>
                <w:lang w:val="sl-SI"/>
              </w:rPr>
            </w:pPr>
            <w:r w:rsidRPr="00A123BE">
              <w:rPr>
                <w:rFonts w:ascii="Arial" w:hAnsi="Arial" w:cs="Arial"/>
                <w:sz w:val="22"/>
                <w:szCs w:val="22"/>
                <w:lang w:val="sl-SI"/>
              </w:rPr>
              <w:t xml:space="preserve">Preiskava se običajno zaključi v </w:t>
            </w:r>
            <w:r w:rsidRPr="00A123BE">
              <w:rPr>
                <w:rFonts w:ascii="Arial" w:hAnsi="Arial" w:cs="Arial"/>
                <w:sz w:val="22"/>
                <w:szCs w:val="22"/>
                <w:lang w:val="sl-SI"/>
              </w:rPr>
              <w:lastRenderedPageBreak/>
              <w:t xml:space="preserve">13 mesecih, vendar ne pozneje kot v </w:t>
            </w:r>
          </w:p>
          <w:p w:rsidR="009B3D6B" w:rsidRPr="00A123BE" w:rsidRDefault="009B3D6B" w:rsidP="009B3D6B">
            <w:pPr>
              <w:rPr>
                <w:rFonts w:ascii="Arial" w:hAnsi="Arial" w:cs="Arial"/>
                <w:sz w:val="22"/>
                <w:szCs w:val="22"/>
                <w:lang w:val="sl-SI"/>
              </w:rPr>
            </w:pPr>
            <w:r w:rsidRPr="00A123BE">
              <w:rPr>
                <w:rFonts w:ascii="Arial" w:hAnsi="Arial" w:cs="Arial"/>
                <w:sz w:val="22"/>
                <w:szCs w:val="22"/>
                <w:lang w:val="sl-SI"/>
              </w:rPr>
              <w:t xml:space="preserve">14 mesecih po objavi tega obvestila. </w:t>
            </w:r>
          </w:p>
          <w:p w:rsidR="009B3D6B" w:rsidRPr="00A123BE" w:rsidRDefault="009B3D6B" w:rsidP="009B3D6B">
            <w:pPr>
              <w:rPr>
                <w:rFonts w:ascii="Arial" w:hAnsi="Arial" w:cs="Arial"/>
                <w:sz w:val="22"/>
                <w:szCs w:val="22"/>
                <w:lang w:val="sl-SI"/>
              </w:rPr>
            </w:pPr>
            <w:r w:rsidRPr="00A123BE">
              <w:rPr>
                <w:rFonts w:ascii="Arial" w:hAnsi="Arial" w:cs="Arial"/>
                <w:sz w:val="22"/>
                <w:szCs w:val="22"/>
                <w:lang w:val="sl-SI"/>
              </w:rPr>
              <w:t xml:space="preserve">Začasni ukrepi se lahko običajno uvedejo najpozneje v 7 mesecih, v vsakem primeru pa najpozneje v </w:t>
            </w:r>
          </w:p>
          <w:p w:rsidR="009B3D6B" w:rsidRPr="00A123BE" w:rsidRDefault="009B3D6B" w:rsidP="009B3D6B">
            <w:pPr>
              <w:rPr>
                <w:rFonts w:ascii="Arial" w:hAnsi="Arial" w:cs="Arial"/>
                <w:sz w:val="22"/>
                <w:szCs w:val="22"/>
                <w:lang w:val="sl-SI"/>
              </w:rPr>
            </w:pPr>
            <w:r w:rsidRPr="00A123BE">
              <w:rPr>
                <w:rFonts w:ascii="Arial" w:hAnsi="Arial" w:cs="Arial"/>
                <w:sz w:val="22"/>
                <w:szCs w:val="22"/>
                <w:lang w:val="sl-SI"/>
              </w:rPr>
              <w:t>8 mesecih po objavi tega obvestila.</w:t>
            </w: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A123BE" w:rsidRDefault="009B3D6B" w:rsidP="009B3D6B">
            <w:pPr>
              <w:rPr>
                <w:rFonts w:ascii="Arial" w:hAnsi="Arial" w:cs="Arial"/>
                <w:sz w:val="22"/>
                <w:szCs w:val="22"/>
                <w:lang w:val="sl-SI"/>
              </w:rPr>
            </w:pPr>
            <w:r w:rsidRPr="00A123BE">
              <w:rPr>
                <w:rFonts w:ascii="Arial" w:hAnsi="Arial" w:cs="Arial"/>
                <w:sz w:val="22"/>
                <w:szCs w:val="22"/>
                <w:lang w:val="sl-SI"/>
              </w:rPr>
              <w:lastRenderedPageBreak/>
              <w:t xml:space="preserve">začetek </w:t>
            </w:r>
            <w:proofErr w:type="spellStart"/>
            <w:r w:rsidRPr="00A123BE">
              <w:rPr>
                <w:rFonts w:ascii="Arial" w:hAnsi="Arial" w:cs="Arial"/>
                <w:sz w:val="22"/>
                <w:szCs w:val="22"/>
                <w:lang w:val="sl-SI"/>
              </w:rPr>
              <w:t>protisubvencijskega</w:t>
            </w:r>
            <w:proofErr w:type="spellEnd"/>
            <w:r w:rsidRPr="00A123BE">
              <w:rPr>
                <w:rFonts w:ascii="Arial" w:hAnsi="Arial" w:cs="Arial"/>
                <w:sz w:val="22"/>
                <w:szCs w:val="22"/>
                <w:lang w:val="sl-SI"/>
              </w:rPr>
              <w:t xml:space="preserve"> postopka</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A123BE" w:rsidRDefault="009B3D6B" w:rsidP="009B3D6B">
            <w:pPr>
              <w:rPr>
                <w:rFonts w:ascii="Arial" w:hAnsi="Arial" w:cs="Arial"/>
                <w:sz w:val="22"/>
                <w:szCs w:val="22"/>
                <w:lang w:val="sl-SI"/>
              </w:rPr>
            </w:pPr>
            <w:r w:rsidRPr="00A123BE">
              <w:rPr>
                <w:rFonts w:ascii="Arial" w:hAnsi="Arial" w:cs="Arial"/>
                <w:sz w:val="22"/>
                <w:szCs w:val="22"/>
                <w:lang w:val="sl-SI"/>
              </w:rPr>
              <w:t xml:space="preserve">Hladno valjani ploščati izdelki iz nerjavnega jekla brez nadaljnje obdelave </w:t>
            </w:r>
          </w:p>
          <w:p w:rsidR="009B3D6B" w:rsidRPr="00A123BE" w:rsidRDefault="009B3D6B" w:rsidP="009B3D6B">
            <w:pPr>
              <w:rPr>
                <w:rFonts w:ascii="Arial" w:hAnsi="Arial" w:cs="Arial"/>
                <w:sz w:val="22"/>
                <w:szCs w:val="22"/>
                <w:lang w:val="sl-SI"/>
              </w:rPr>
            </w:pPr>
            <w:r w:rsidRPr="00A123BE">
              <w:rPr>
                <w:rFonts w:ascii="Arial" w:hAnsi="Arial" w:cs="Arial"/>
                <w:sz w:val="22"/>
                <w:szCs w:val="22"/>
                <w:lang w:val="sl-SI"/>
              </w:rPr>
              <w:t>(hladno deformirani).</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A123BE" w:rsidRDefault="009B3D6B" w:rsidP="009B3D6B">
            <w:pPr>
              <w:rPr>
                <w:rFonts w:ascii="Arial" w:hAnsi="Arial" w:cs="Arial"/>
                <w:sz w:val="22"/>
                <w:szCs w:val="22"/>
                <w:lang w:val="sl-SI"/>
              </w:rPr>
            </w:pPr>
            <w:r w:rsidRPr="00A123BE">
              <w:rPr>
                <w:rFonts w:ascii="Arial" w:hAnsi="Arial" w:cs="Arial"/>
                <w:sz w:val="22"/>
                <w:szCs w:val="22"/>
                <w:lang w:val="sl-SI"/>
              </w:rPr>
              <w:t>7219 31 00, 7219 32 10, 7219 32 90, 7219 33 10, 7219 33 90, 7219 34 10, 7219 34 90, 7219 35 10, 7219 35 90, 7219 90 20, 7219 90 80, 7220 20 21, 7220 20 29, 7220 20 41, 7220 20 49, 7220 20 81, 7220 20 89, 7220 90 20, 7220 90 80.</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A123BE" w:rsidRDefault="009B3D6B" w:rsidP="009B3D6B">
            <w:pPr>
              <w:rPr>
                <w:rFonts w:ascii="Arial" w:hAnsi="Arial" w:cs="Arial"/>
                <w:sz w:val="22"/>
                <w:szCs w:val="22"/>
                <w:lang w:val="sl-SI"/>
              </w:rPr>
            </w:pPr>
            <w:r w:rsidRPr="00A123BE">
              <w:rPr>
                <w:rFonts w:ascii="Arial" w:hAnsi="Arial" w:cs="Arial"/>
                <w:sz w:val="22"/>
                <w:szCs w:val="22"/>
                <w:lang w:val="sl-SI"/>
              </w:rPr>
              <w:t>Indija, Indonezija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A123BE" w:rsidRDefault="009B3D6B" w:rsidP="009B3D6B">
            <w:pPr>
              <w:rPr>
                <w:rFonts w:ascii="Arial" w:hAnsi="Arial" w:cs="Arial"/>
                <w:sz w:val="22"/>
                <w:szCs w:val="22"/>
                <w:lang w:val="sl-SI"/>
              </w:rPr>
            </w:pPr>
            <w:hyperlink r:id="rId89" w:history="1">
              <w:r w:rsidRPr="00A123BE">
                <w:rPr>
                  <w:rStyle w:val="Hiperpovezava"/>
                  <w:rFonts w:ascii="Arial" w:hAnsi="Arial" w:cs="Arial"/>
                  <w:color w:val="auto"/>
                  <w:sz w:val="22"/>
                  <w:szCs w:val="22"/>
                  <w:lang w:val="sl-SI"/>
                </w:rPr>
                <w:t xml:space="preserve">Obvestilo o začetku </w:t>
              </w:r>
              <w:proofErr w:type="spellStart"/>
              <w:r w:rsidRPr="00A123BE">
                <w:rPr>
                  <w:rStyle w:val="Hiperpovezava"/>
                  <w:rFonts w:ascii="Arial" w:hAnsi="Arial" w:cs="Arial"/>
                  <w:color w:val="auto"/>
                  <w:sz w:val="22"/>
                  <w:szCs w:val="22"/>
                  <w:lang w:val="sl-SI"/>
                </w:rPr>
                <w:t>protisubvencijskega</w:t>
              </w:r>
              <w:proofErr w:type="spellEnd"/>
              <w:r w:rsidRPr="00A123BE">
                <w:rPr>
                  <w:rStyle w:val="Hiperpovezava"/>
                  <w:rFonts w:ascii="Arial" w:hAnsi="Arial" w:cs="Arial"/>
                  <w:color w:val="auto"/>
                  <w:sz w:val="22"/>
                  <w:szCs w:val="22"/>
                  <w:lang w:val="sl-SI"/>
                </w:rPr>
                <w:t xml:space="preserve"> postopka za uvoz hladno valjanih ploščatih izdelkov iz nerjavnega jekla s poreklom iz Indije in Indonezije, (2021/C057/04)</w:t>
              </w:r>
            </w:hyperlink>
            <w:r w:rsidRPr="00A123BE">
              <w:rPr>
                <w:rFonts w:ascii="Arial" w:hAnsi="Arial" w:cs="Arial"/>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A123BE" w:rsidRDefault="009B3D6B" w:rsidP="009B3D6B">
            <w:pPr>
              <w:rPr>
                <w:rFonts w:ascii="Arial" w:hAnsi="Arial" w:cs="Arial"/>
                <w:sz w:val="22"/>
                <w:szCs w:val="22"/>
                <w:lang w:val="sl-SI"/>
              </w:rPr>
            </w:pPr>
            <w:r w:rsidRPr="00A123BE">
              <w:rPr>
                <w:rFonts w:ascii="Arial" w:hAnsi="Arial" w:cs="Arial"/>
                <w:sz w:val="22"/>
                <w:szCs w:val="22"/>
                <w:lang w:val="sl-SI"/>
              </w:rPr>
              <w:t>17.2.2021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A123BE" w:rsidRDefault="009B3D6B" w:rsidP="009B3D6B">
            <w:pPr>
              <w:rPr>
                <w:rFonts w:ascii="Arial" w:hAnsi="Arial" w:cs="Arial"/>
                <w:sz w:val="22"/>
                <w:szCs w:val="22"/>
                <w:lang w:val="sl-SI"/>
              </w:rPr>
            </w:pPr>
            <w:r w:rsidRPr="00A123BE">
              <w:rPr>
                <w:rFonts w:ascii="Arial" w:hAnsi="Arial" w:cs="Arial"/>
                <w:sz w:val="22"/>
                <w:szCs w:val="22"/>
                <w:lang w:val="sl-SI"/>
              </w:rPr>
              <w:t xml:space="preserve">Preiskava se, če je mogoče, zaključi v 12 mesecih, v nobenem primeru pa ne pozneje kot v </w:t>
            </w:r>
          </w:p>
          <w:p w:rsidR="009B3D6B" w:rsidRPr="00A123BE" w:rsidRDefault="009B3D6B" w:rsidP="009B3D6B">
            <w:pPr>
              <w:rPr>
                <w:rFonts w:ascii="Arial" w:hAnsi="Arial" w:cs="Arial"/>
                <w:sz w:val="22"/>
                <w:szCs w:val="22"/>
                <w:lang w:val="sl-SI"/>
              </w:rPr>
            </w:pPr>
            <w:r w:rsidRPr="00A123BE">
              <w:rPr>
                <w:rFonts w:ascii="Arial" w:hAnsi="Arial" w:cs="Arial"/>
                <w:sz w:val="22"/>
                <w:szCs w:val="22"/>
                <w:lang w:val="sl-SI"/>
              </w:rPr>
              <w:t xml:space="preserve">13 mesecih od datuma objave tega obvestila. </w:t>
            </w:r>
          </w:p>
          <w:p w:rsidR="009B3D6B" w:rsidRPr="00A123BE" w:rsidRDefault="009B3D6B" w:rsidP="009B3D6B">
            <w:pPr>
              <w:rPr>
                <w:rFonts w:ascii="Arial" w:hAnsi="Arial" w:cs="Arial"/>
                <w:sz w:val="22"/>
                <w:szCs w:val="22"/>
                <w:lang w:val="sl-SI"/>
              </w:rPr>
            </w:pPr>
            <w:r w:rsidRPr="00A123BE">
              <w:rPr>
                <w:rFonts w:ascii="Arial" w:hAnsi="Arial" w:cs="Arial"/>
                <w:sz w:val="22"/>
                <w:szCs w:val="22"/>
                <w:lang w:val="sl-SI"/>
              </w:rPr>
              <w:t xml:space="preserve">Začasni ukrepi se lahko uvedejo najpozneje v </w:t>
            </w:r>
          </w:p>
          <w:p w:rsidR="009B3D6B" w:rsidRPr="00A123BE" w:rsidRDefault="009B3D6B" w:rsidP="009B3D6B">
            <w:pPr>
              <w:rPr>
                <w:rFonts w:ascii="Arial" w:hAnsi="Arial" w:cs="Arial"/>
                <w:sz w:val="22"/>
                <w:szCs w:val="22"/>
                <w:lang w:val="sl-SI"/>
              </w:rPr>
            </w:pPr>
            <w:r w:rsidRPr="00A123BE">
              <w:rPr>
                <w:rFonts w:ascii="Arial" w:hAnsi="Arial" w:cs="Arial"/>
                <w:sz w:val="22"/>
                <w:szCs w:val="22"/>
                <w:lang w:val="sl-SI"/>
              </w:rPr>
              <w:t>9 mesecih po objavi tega obvestila.</w:t>
            </w: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A123BE" w:rsidRDefault="009B3D6B" w:rsidP="009B3D6B">
            <w:pPr>
              <w:rPr>
                <w:rFonts w:ascii="Arial" w:hAnsi="Arial" w:cs="Arial"/>
                <w:sz w:val="22"/>
                <w:szCs w:val="22"/>
                <w:lang w:val="sl-SI"/>
              </w:rPr>
            </w:pPr>
            <w:r w:rsidRPr="00A123BE">
              <w:rPr>
                <w:rFonts w:ascii="Arial" w:hAnsi="Arial" w:cs="Arial"/>
                <w:sz w:val="22"/>
                <w:szCs w:val="22"/>
                <w:lang w:val="sl-SI"/>
              </w:rPr>
              <w:t xml:space="preserve">začetek </w:t>
            </w:r>
            <w:proofErr w:type="spellStart"/>
            <w:r w:rsidRPr="00A123BE">
              <w:rPr>
                <w:rFonts w:ascii="Arial" w:hAnsi="Arial" w:cs="Arial"/>
                <w:sz w:val="22"/>
                <w:szCs w:val="22"/>
                <w:lang w:val="sl-SI"/>
              </w:rPr>
              <w:t>protidampinškega</w:t>
            </w:r>
            <w:proofErr w:type="spellEnd"/>
            <w:r w:rsidRPr="00A123BE">
              <w:rPr>
                <w:rFonts w:ascii="Arial" w:hAnsi="Arial" w:cs="Arial"/>
                <w:sz w:val="22"/>
                <w:szCs w:val="22"/>
                <w:lang w:val="sl-SI"/>
              </w:rPr>
              <w:t xml:space="preserve"> postopka</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A123BE" w:rsidRDefault="009B3D6B" w:rsidP="009B3D6B">
            <w:pPr>
              <w:rPr>
                <w:rFonts w:ascii="Arial" w:hAnsi="Arial" w:cs="Arial"/>
                <w:sz w:val="22"/>
                <w:szCs w:val="22"/>
                <w:lang w:val="sl-SI"/>
              </w:rPr>
            </w:pPr>
            <w:r w:rsidRPr="00A123BE">
              <w:rPr>
                <w:rFonts w:ascii="Arial" w:hAnsi="Arial" w:cs="Arial"/>
                <w:sz w:val="22"/>
                <w:szCs w:val="22"/>
                <w:lang w:val="sl-SI"/>
              </w:rPr>
              <w:t xml:space="preserve">Grafitne elektrode, ki se uporabljajo za električne peči, </w:t>
            </w:r>
            <w:r w:rsidRPr="00A123BE">
              <w:rPr>
                <w:rFonts w:ascii="Arial" w:hAnsi="Arial" w:cs="Arial"/>
                <w:sz w:val="22"/>
                <w:szCs w:val="22"/>
                <w:lang w:val="sl-SI"/>
              </w:rPr>
              <w:lastRenderedPageBreak/>
              <w:t xml:space="preserve">nasipne gostote 1,5 g/cm3 ali več in električne upornosti </w:t>
            </w:r>
          </w:p>
          <w:p w:rsidR="009B3D6B" w:rsidRPr="00A123BE" w:rsidRDefault="009B3D6B" w:rsidP="009B3D6B">
            <w:pPr>
              <w:rPr>
                <w:rFonts w:ascii="Arial" w:hAnsi="Arial" w:cs="Arial"/>
                <w:sz w:val="22"/>
                <w:szCs w:val="22"/>
                <w:lang w:val="sl-SI"/>
              </w:rPr>
            </w:pPr>
            <w:r w:rsidRPr="00A123BE">
              <w:rPr>
                <w:rFonts w:ascii="Arial" w:hAnsi="Arial" w:cs="Arial"/>
                <w:sz w:val="22"/>
                <w:szCs w:val="22"/>
                <w:lang w:val="sl-SI"/>
              </w:rPr>
              <w:t xml:space="preserve">7,0 </w:t>
            </w:r>
            <w:proofErr w:type="spellStart"/>
            <w:r w:rsidRPr="00A123BE">
              <w:rPr>
                <w:rFonts w:ascii="Arial" w:hAnsi="Arial" w:cs="Arial"/>
                <w:sz w:val="22"/>
                <w:szCs w:val="22"/>
                <w:lang w:val="sl-SI"/>
              </w:rPr>
              <w:t>μ.Ω.m</w:t>
            </w:r>
            <w:proofErr w:type="spellEnd"/>
            <w:r w:rsidRPr="00A123BE">
              <w:rPr>
                <w:rFonts w:ascii="Arial" w:hAnsi="Arial" w:cs="Arial"/>
                <w:sz w:val="22"/>
                <w:szCs w:val="22"/>
                <w:lang w:val="sl-SI"/>
              </w:rPr>
              <w:t xml:space="preserve"> ali manj, ter šobe, </w:t>
            </w:r>
          </w:p>
          <w:p w:rsidR="009B3D6B" w:rsidRPr="00A123BE" w:rsidRDefault="009B3D6B" w:rsidP="009B3D6B">
            <w:pPr>
              <w:rPr>
                <w:rFonts w:ascii="Arial" w:hAnsi="Arial" w:cs="Arial"/>
                <w:sz w:val="22"/>
                <w:szCs w:val="22"/>
                <w:lang w:val="sl-SI"/>
              </w:rPr>
            </w:pPr>
            <w:r w:rsidRPr="00A123BE">
              <w:rPr>
                <w:rFonts w:ascii="Arial" w:hAnsi="Arial" w:cs="Arial"/>
                <w:sz w:val="22"/>
                <w:szCs w:val="22"/>
                <w:lang w:val="sl-SI"/>
              </w:rPr>
              <w:t>ki se uporabljajo za take elektrode, ne glede na to, ali so uvožene skupaj ali ločeno.</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A123BE" w:rsidRDefault="009B3D6B" w:rsidP="009B3D6B">
            <w:pPr>
              <w:rPr>
                <w:rFonts w:ascii="Arial" w:hAnsi="Arial" w:cs="Arial"/>
                <w:sz w:val="22"/>
                <w:szCs w:val="22"/>
                <w:lang w:val="sl-SI"/>
              </w:rPr>
            </w:pPr>
            <w:r w:rsidRPr="00A123BE">
              <w:rPr>
                <w:rFonts w:ascii="Arial" w:hAnsi="Arial" w:cs="Arial"/>
                <w:sz w:val="22"/>
                <w:szCs w:val="22"/>
                <w:lang w:val="sl-SI"/>
              </w:rPr>
              <w:lastRenderedPageBreak/>
              <w:t xml:space="preserve">8545 11 00 10, 8545 11 00 15, </w:t>
            </w:r>
            <w:r w:rsidRPr="00A123BE">
              <w:rPr>
                <w:rFonts w:ascii="Arial" w:hAnsi="Arial" w:cs="Arial"/>
                <w:sz w:val="22"/>
                <w:szCs w:val="22"/>
                <w:lang w:val="sl-SI"/>
              </w:rPr>
              <w:lastRenderedPageBreak/>
              <w:t>8545 90 90 10, 8545 90 90 15.</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A123BE" w:rsidRDefault="009B3D6B" w:rsidP="009B3D6B">
            <w:pPr>
              <w:rPr>
                <w:rFonts w:ascii="Arial" w:hAnsi="Arial" w:cs="Arial"/>
                <w:sz w:val="22"/>
                <w:szCs w:val="22"/>
                <w:lang w:val="sl-SI"/>
              </w:rPr>
            </w:pPr>
            <w:r w:rsidRPr="00A123BE">
              <w:rPr>
                <w:rFonts w:ascii="Arial" w:hAnsi="Arial" w:cs="Arial"/>
                <w:sz w:val="22"/>
                <w:szCs w:val="22"/>
                <w:lang w:val="sl-SI"/>
              </w:rPr>
              <w:lastRenderedPageBreak/>
              <w:t>Kitajska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A123BE" w:rsidRDefault="009B3D6B" w:rsidP="009B3D6B">
            <w:pPr>
              <w:rPr>
                <w:rFonts w:ascii="Arial" w:hAnsi="Arial" w:cs="Arial"/>
                <w:sz w:val="22"/>
                <w:szCs w:val="22"/>
                <w:lang w:val="sl-SI"/>
              </w:rPr>
            </w:pPr>
            <w:hyperlink r:id="rId90" w:history="1">
              <w:r w:rsidRPr="00A123BE">
                <w:rPr>
                  <w:rStyle w:val="Hiperpovezava"/>
                  <w:rFonts w:ascii="Arial" w:hAnsi="Arial" w:cs="Arial"/>
                  <w:color w:val="auto"/>
                  <w:sz w:val="22"/>
                  <w:szCs w:val="22"/>
                  <w:lang w:val="sl-SI"/>
                </w:rPr>
                <w:t xml:space="preserve">Obvestilo o začetku </w:t>
              </w:r>
              <w:proofErr w:type="spellStart"/>
              <w:r w:rsidRPr="00A123BE">
                <w:rPr>
                  <w:rStyle w:val="Hiperpovezava"/>
                  <w:rFonts w:ascii="Arial" w:hAnsi="Arial" w:cs="Arial"/>
                  <w:color w:val="auto"/>
                  <w:sz w:val="22"/>
                  <w:szCs w:val="22"/>
                  <w:lang w:val="sl-SI"/>
                </w:rPr>
                <w:t>protidampinškega</w:t>
              </w:r>
              <w:proofErr w:type="spellEnd"/>
              <w:r w:rsidRPr="00A123BE">
                <w:rPr>
                  <w:rStyle w:val="Hiperpovezava"/>
                  <w:rFonts w:ascii="Arial" w:hAnsi="Arial" w:cs="Arial"/>
                  <w:color w:val="auto"/>
                  <w:sz w:val="22"/>
                  <w:szCs w:val="22"/>
                  <w:lang w:val="sl-SI"/>
                </w:rPr>
                <w:t xml:space="preserve"> postopka za uvoz </w:t>
              </w:r>
              <w:r w:rsidRPr="00A123BE">
                <w:rPr>
                  <w:rStyle w:val="Hiperpovezava"/>
                  <w:rFonts w:ascii="Arial" w:hAnsi="Arial" w:cs="Arial"/>
                  <w:color w:val="auto"/>
                  <w:sz w:val="22"/>
                  <w:szCs w:val="22"/>
                  <w:lang w:val="sl-SI"/>
                </w:rPr>
                <w:lastRenderedPageBreak/>
                <w:t>nekaterih sistemov grafitnih elektrod s poreklom iz Ljudske republike Kitajske, (2021/C057/03)</w:t>
              </w:r>
            </w:hyperlink>
            <w:r w:rsidRPr="00A123BE">
              <w:rPr>
                <w:rFonts w:ascii="Arial" w:hAnsi="Arial" w:cs="Arial"/>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A123BE" w:rsidRDefault="009B3D6B" w:rsidP="009B3D6B">
            <w:pPr>
              <w:rPr>
                <w:rFonts w:ascii="Arial" w:hAnsi="Arial" w:cs="Arial"/>
                <w:sz w:val="22"/>
                <w:szCs w:val="22"/>
                <w:lang w:val="sl-SI"/>
              </w:rPr>
            </w:pPr>
            <w:r w:rsidRPr="00A123BE">
              <w:rPr>
                <w:rFonts w:ascii="Arial" w:hAnsi="Arial" w:cs="Arial"/>
                <w:sz w:val="22"/>
                <w:szCs w:val="22"/>
                <w:lang w:val="sl-SI"/>
              </w:rPr>
              <w:lastRenderedPageBreak/>
              <w:t>17.2.2021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A123BE" w:rsidRDefault="009B3D6B" w:rsidP="009B3D6B">
            <w:pPr>
              <w:rPr>
                <w:rFonts w:ascii="Arial" w:hAnsi="Arial" w:cs="Arial"/>
                <w:sz w:val="22"/>
                <w:szCs w:val="22"/>
                <w:lang w:val="sl-SI"/>
              </w:rPr>
            </w:pPr>
            <w:r w:rsidRPr="00A123BE">
              <w:rPr>
                <w:rFonts w:ascii="Arial" w:hAnsi="Arial" w:cs="Arial"/>
                <w:sz w:val="22"/>
                <w:szCs w:val="22"/>
                <w:lang w:val="sl-SI"/>
              </w:rPr>
              <w:t xml:space="preserve">Preiskava se običajno zaključi v </w:t>
            </w:r>
            <w:r w:rsidRPr="00A123BE">
              <w:rPr>
                <w:rFonts w:ascii="Arial" w:hAnsi="Arial" w:cs="Arial"/>
                <w:sz w:val="22"/>
                <w:szCs w:val="22"/>
                <w:lang w:val="sl-SI"/>
              </w:rPr>
              <w:lastRenderedPageBreak/>
              <w:t xml:space="preserve">13 mesecih, vendar ne pozneje kot v </w:t>
            </w:r>
          </w:p>
          <w:p w:rsidR="009B3D6B" w:rsidRPr="00A123BE" w:rsidRDefault="009B3D6B" w:rsidP="009B3D6B">
            <w:pPr>
              <w:rPr>
                <w:rFonts w:ascii="Arial" w:hAnsi="Arial" w:cs="Arial"/>
                <w:sz w:val="22"/>
                <w:szCs w:val="22"/>
                <w:lang w:val="sl-SI"/>
              </w:rPr>
            </w:pPr>
            <w:r w:rsidRPr="00A123BE">
              <w:rPr>
                <w:rFonts w:ascii="Arial" w:hAnsi="Arial" w:cs="Arial"/>
                <w:sz w:val="22"/>
                <w:szCs w:val="22"/>
                <w:lang w:val="sl-SI"/>
              </w:rPr>
              <w:t xml:space="preserve">14 mesecih po objavi tega obvestila. </w:t>
            </w:r>
          </w:p>
          <w:p w:rsidR="009B3D6B" w:rsidRPr="00A123BE" w:rsidRDefault="009B3D6B" w:rsidP="009B3D6B">
            <w:pPr>
              <w:rPr>
                <w:rFonts w:ascii="Arial" w:hAnsi="Arial" w:cs="Arial"/>
                <w:sz w:val="22"/>
                <w:szCs w:val="22"/>
                <w:lang w:val="sl-SI"/>
              </w:rPr>
            </w:pPr>
            <w:r w:rsidRPr="00A123BE">
              <w:rPr>
                <w:rFonts w:ascii="Arial" w:hAnsi="Arial" w:cs="Arial"/>
                <w:sz w:val="22"/>
                <w:szCs w:val="22"/>
                <w:lang w:val="sl-SI"/>
              </w:rPr>
              <w:t xml:space="preserve">Začasni ukrepi se lahko običajno uvedejo najpozneje v 7 mesecih, v vsakem primeru pa najpozneje v </w:t>
            </w:r>
          </w:p>
          <w:p w:rsidR="009B3D6B" w:rsidRPr="00A123BE" w:rsidRDefault="009B3D6B" w:rsidP="009B3D6B">
            <w:pPr>
              <w:rPr>
                <w:rFonts w:ascii="Arial" w:hAnsi="Arial" w:cs="Arial"/>
                <w:sz w:val="22"/>
                <w:szCs w:val="22"/>
                <w:lang w:val="sl-SI"/>
              </w:rPr>
            </w:pPr>
            <w:r w:rsidRPr="00A123BE">
              <w:rPr>
                <w:rFonts w:ascii="Arial" w:hAnsi="Arial" w:cs="Arial"/>
                <w:sz w:val="22"/>
                <w:szCs w:val="22"/>
                <w:lang w:val="sl-SI"/>
              </w:rPr>
              <w:t>8 mesecih po objavi tega obvestila.</w:t>
            </w: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A123BE" w:rsidRDefault="009B3D6B" w:rsidP="009B3D6B">
            <w:pPr>
              <w:rPr>
                <w:rFonts w:ascii="Arial" w:hAnsi="Arial" w:cs="Arial"/>
                <w:sz w:val="22"/>
                <w:szCs w:val="22"/>
                <w:lang w:val="sl-SI"/>
              </w:rPr>
            </w:pPr>
            <w:r w:rsidRPr="00A123BE">
              <w:rPr>
                <w:rFonts w:ascii="Arial" w:hAnsi="Arial" w:cs="Arial"/>
                <w:sz w:val="22"/>
                <w:szCs w:val="22"/>
                <w:lang w:val="sl-SI"/>
              </w:rPr>
              <w:lastRenderedPageBreak/>
              <w:t xml:space="preserve">začetek </w:t>
            </w:r>
            <w:proofErr w:type="spellStart"/>
            <w:r w:rsidRPr="00A123BE">
              <w:rPr>
                <w:rFonts w:ascii="Arial" w:hAnsi="Arial" w:cs="Arial"/>
                <w:sz w:val="22"/>
                <w:szCs w:val="22"/>
                <w:lang w:val="sl-SI"/>
              </w:rPr>
              <w:t>protidampinškega</w:t>
            </w:r>
            <w:proofErr w:type="spellEnd"/>
            <w:r w:rsidRPr="00A123BE">
              <w:rPr>
                <w:rFonts w:ascii="Arial" w:hAnsi="Arial" w:cs="Arial"/>
                <w:sz w:val="22"/>
                <w:szCs w:val="22"/>
                <w:lang w:val="sl-SI"/>
              </w:rPr>
              <w:t xml:space="preserve"> postopka</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A123BE" w:rsidRDefault="009B3D6B" w:rsidP="009B3D6B">
            <w:pPr>
              <w:rPr>
                <w:rFonts w:ascii="Arial" w:hAnsi="Arial" w:cs="Arial"/>
                <w:sz w:val="22"/>
                <w:szCs w:val="22"/>
                <w:lang w:val="sl-SI"/>
              </w:rPr>
            </w:pPr>
            <w:r w:rsidRPr="00A123BE">
              <w:rPr>
                <w:rFonts w:ascii="Arial" w:hAnsi="Arial" w:cs="Arial"/>
                <w:sz w:val="22"/>
                <w:szCs w:val="22"/>
                <w:lang w:val="sl-SI"/>
              </w:rPr>
              <w:t xml:space="preserve">Izdelki iz aluminija, ploščato valjani, legirani ali ne, nadalje obdelani ali ne, </w:t>
            </w:r>
            <w:proofErr w:type="spellStart"/>
            <w:r w:rsidRPr="00A123BE">
              <w:rPr>
                <w:rFonts w:ascii="Arial" w:hAnsi="Arial" w:cs="Arial"/>
                <w:sz w:val="22"/>
                <w:szCs w:val="22"/>
                <w:lang w:val="sl-SI"/>
              </w:rPr>
              <w:t>neojačani</w:t>
            </w:r>
            <w:proofErr w:type="spellEnd"/>
            <w:r w:rsidRPr="00A123BE">
              <w:rPr>
                <w:rFonts w:ascii="Arial" w:hAnsi="Arial" w:cs="Arial"/>
                <w:sz w:val="22"/>
                <w:szCs w:val="22"/>
                <w:lang w:val="sl-SI"/>
              </w:rPr>
              <w:t>, brez notranjih slojev iz drugega materiala,</w:t>
            </w:r>
          </w:p>
          <w:p w:rsidR="009B3D6B" w:rsidRPr="00A123BE" w:rsidRDefault="009B3D6B" w:rsidP="009B3D6B">
            <w:pPr>
              <w:rPr>
                <w:rFonts w:ascii="Arial" w:hAnsi="Arial" w:cs="Arial"/>
                <w:sz w:val="22"/>
                <w:szCs w:val="22"/>
                <w:lang w:val="sl-SI"/>
              </w:rPr>
            </w:pPr>
            <w:r w:rsidRPr="00A123BE">
              <w:rPr>
                <w:rFonts w:ascii="Arial" w:hAnsi="Arial" w:cs="Arial"/>
                <w:sz w:val="22"/>
                <w:szCs w:val="22"/>
                <w:lang w:val="sl-SI"/>
              </w:rPr>
              <w:t>— v navitjih ali trakovih v navitjih, razrezani na pločevine ali v obliki kroga, debeline 0,2 mm ali več, vendar ne več kot 6 mm,</w:t>
            </w:r>
          </w:p>
          <w:p w:rsidR="009B3D6B" w:rsidRPr="00A123BE" w:rsidRDefault="009B3D6B" w:rsidP="009B3D6B">
            <w:pPr>
              <w:rPr>
                <w:rFonts w:ascii="Arial" w:hAnsi="Arial" w:cs="Arial"/>
                <w:sz w:val="22"/>
                <w:szCs w:val="22"/>
                <w:lang w:val="sl-SI"/>
              </w:rPr>
            </w:pPr>
            <w:r w:rsidRPr="00A123BE">
              <w:rPr>
                <w:rFonts w:ascii="Arial" w:hAnsi="Arial" w:cs="Arial"/>
                <w:sz w:val="22"/>
                <w:szCs w:val="22"/>
                <w:lang w:val="sl-SI"/>
              </w:rPr>
              <w:t>— v ploščah debeline več kot 6 mm,</w:t>
            </w:r>
          </w:p>
          <w:p w:rsidR="009B3D6B" w:rsidRPr="00A123BE" w:rsidRDefault="009B3D6B" w:rsidP="009B3D6B">
            <w:pPr>
              <w:rPr>
                <w:rFonts w:ascii="Arial" w:hAnsi="Arial" w:cs="Arial"/>
                <w:sz w:val="22"/>
                <w:szCs w:val="22"/>
                <w:lang w:val="sl-SI"/>
              </w:rPr>
            </w:pPr>
            <w:r w:rsidRPr="00A123BE">
              <w:rPr>
                <w:rFonts w:ascii="Arial" w:hAnsi="Arial" w:cs="Arial"/>
                <w:sz w:val="22"/>
                <w:szCs w:val="22"/>
                <w:lang w:val="sl-SI"/>
              </w:rPr>
              <w:t>— v navitjih ali trakovih v navitjih, debeline najmanj 0,03 mm, vendar manj kot 0,2 mm, razen</w:t>
            </w:r>
            <w:r w:rsidRPr="00A123BE">
              <w:rPr>
                <w:rFonts w:ascii="Arial" w:hAnsi="Arial" w:cs="Arial"/>
                <w:sz w:val="22"/>
                <w:szCs w:val="22"/>
                <w:lang w:val="sl-SI"/>
              </w:rPr>
              <w:br/>
              <w:t>— aluminijasta telesa pločevink za pijačo, dna, pokrovi in odpirala za pločevinke za pijačo,</w:t>
            </w:r>
          </w:p>
          <w:p w:rsidR="009B3D6B" w:rsidRPr="00A123BE" w:rsidRDefault="009B3D6B" w:rsidP="009B3D6B">
            <w:pPr>
              <w:rPr>
                <w:rFonts w:ascii="Arial" w:hAnsi="Arial" w:cs="Arial"/>
                <w:sz w:val="22"/>
                <w:szCs w:val="22"/>
                <w:lang w:val="sl-SI"/>
              </w:rPr>
            </w:pPr>
            <w:r w:rsidRPr="00A123BE">
              <w:rPr>
                <w:rFonts w:ascii="Arial" w:hAnsi="Arial" w:cs="Arial"/>
                <w:sz w:val="22"/>
                <w:szCs w:val="22"/>
                <w:lang w:val="sl-SI"/>
              </w:rPr>
              <w:t xml:space="preserve">— izdelki iz aluminija, ploščato valjani, legirani, nadalje </w:t>
            </w:r>
            <w:r w:rsidRPr="00A123BE">
              <w:rPr>
                <w:rFonts w:ascii="Arial" w:hAnsi="Arial" w:cs="Arial"/>
                <w:sz w:val="22"/>
                <w:szCs w:val="22"/>
                <w:lang w:val="sl-SI"/>
              </w:rPr>
              <w:lastRenderedPageBreak/>
              <w:t>obdelani ali ne, debeline najmanj 0,2 mm, vendar ne več kot 6 mm, za uporabo kot deli karoserije v avtomobilski industriji,</w:t>
            </w:r>
          </w:p>
          <w:p w:rsidR="009B3D6B" w:rsidRPr="00A123BE" w:rsidRDefault="009B3D6B" w:rsidP="009B3D6B">
            <w:pPr>
              <w:rPr>
                <w:rFonts w:ascii="Arial" w:hAnsi="Arial" w:cs="Arial"/>
                <w:sz w:val="22"/>
                <w:szCs w:val="22"/>
                <w:lang w:val="sl-SI"/>
              </w:rPr>
            </w:pPr>
            <w:r w:rsidRPr="00A123BE">
              <w:rPr>
                <w:rFonts w:ascii="Arial" w:hAnsi="Arial" w:cs="Arial"/>
                <w:sz w:val="22"/>
                <w:szCs w:val="22"/>
                <w:lang w:val="sl-SI"/>
              </w:rPr>
              <w:t>— izdelki iz aluminija, ploščato valjani, legirani, nadalje obdelani ali ne, debeline najmanj 0,8 mm, za uporabo pri proizvodnji letalskih delov.</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A123BE" w:rsidRDefault="009B3D6B" w:rsidP="009B3D6B">
            <w:pPr>
              <w:rPr>
                <w:rFonts w:ascii="Arial" w:hAnsi="Arial" w:cs="Arial"/>
                <w:sz w:val="22"/>
                <w:szCs w:val="22"/>
                <w:lang w:val="sl-SI"/>
              </w:rPr>
            </w:pPr>
            <w:r w:rsidRPr="00A123BE">
              <w:rPr>
                <w:rFonts w:ascii="Arial" w:hAnsi="Arial" w:cs="Arial"/>
                <w:sz w:val="22"/>
                <w:szCs w:val="22"/>
                <w:lang w:val="sl-SI"/>
              </w:rPr>
              <w:lastRenderedPageBreak/>
              <w:t xml:space="preserve">7606 11 10 25, 7606 11 10 86, 7606 11 91 25, 7606 11 91 86, 7606 11 93 25, 7606 11 93 86, 7606 11 99 25, 7606 11 99 86, 7606 12 20 25, 7606 12 20 86, 7606 12 92 25, 7606 12 92 95, 7606 12 93 86, 7606 12 99 25, 7606 12 99 86, 7606 91 00 25, 7606 91 00 86, 7606 92 00 25, 7606 92 00 86, 7607 11 90 44, 7607 11 90 48, 7607 11 90 51, </w:t>
            </w:r>
            <w:r w:rsidRPr="00A123BE">
              <w:rPr>
                <w:rFonts w:ascii="Arial" w:hAnsi="Arial" w:cs="Arial"/>
                <w:sz w:val="22"/>
                <w:szCs w:val="22"/>
                <w:lang w:val="sl-SI"/>
              </w:rPr>
              <w:lastRenderedPageBreak/>
              <w:t>7607 11 90 53, 7607 11 90 65, 7607 11 90 71, 7607 11 90 73, 7607 11 90 75, 7607 11 90 77, 7607 11 90 91, 7607 11 90 93, 7607 19 90 75, 7607 19 90 86.</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A123BE" w:rsidRDefault="009B3D6B" w:rsidP="009B3D6B">
            <w:pPr>
              <w:rPr>
                <w:rFonts w:ascii="Arial" w:hAnsi="Arial" w:cs="Arial"/>
                <w:sz w:val="22"/>
                <w:szCs w:val="22"/>
                <w:lang w:val="sl-SI"/>
              </w:rPr>
            </w:pPr>
            <w:r w:rsidRPr="00A123BE">
              <w:rPr>
                <w:rFonts w:ascii="Arial" w:hAnsi="Arial" w:cs="Arial"/>
                <w:sz w:val="22"/>
                <w:szCs w:val="22"/>
                <w:lang w:val="sl-SI"/>
              </w:rPr>
              <w:lastRenderedPageBreak/>
              <w:t>Kitajska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A123BE" w:rsidRDefault="009B3D6B" w:rsidP="009B3D6B">
            <w:pPr>
              <w:rPr>
                <w:rFonts w:ascii="Arial" w:hAnsi="Arial" w:cs="Arial"/>
                <w:sz w:val="22"/>
                <w:szCs w:val="22"/>
                <w:lang w:val="sl-SI"/>
              </w:rPr>
            </w:pPr>
            <w:hyperlink r:id="rId91" w:history="1">
              <w:r w:rsidRPr="00A123BE">
                <w:rPr>
                  <w:rStyle w:val="Hiperpovezava"/>
                  <w:rFonts w:ascii="Arial" w:hAnsi="Arial" w:cs="Arial"/>
                  <w:color w:val="auto"/>
                  <w:sz w:val="22"/>
                  <w:szCs w:val="22"/>
                  <w:lang w:val="sl-SI"/>
                </w:rPr>
                <w:t xml:space="preserve">Obvestilo o spremembi obvestila o začetku </w:t>
              </w:r>
              <w:proofErr w:type="spellStart"/>
              <w:r w:rsidRPr="00A123BE">
                <w:rPr>
                  <w:rStyle w:val="Hiperpovezava"/>
                  <w:rFonts w:ascii="Arial" w:hAnsi="Arial" w:cs="Arial"/>
                  <w:color w:val="auto"/>
                  <w:sz w:val="22"/>
                  <w:szCs w:val="22"/>
                  <w:lang w:val="sl-SI"/>
                </w:rPr>
                <w:t>protidampinškega</w:t>
              </w:r>
              <w:proofErr w:type="spellEnd"/>
              <w:r w:rsidRPr="00A123BE">
                <w:rPr>
                  <w:rStyle w:val="Hiperpovezava"/>
                  <w:rFonts w:ascii="Arial" w:hAnsi="Arial" w:cs="Arial"/>
                  <w:color w:val="auto"/>
                  <w:sz w:val="22"/>
                  <w:szCs w:val="22"/>
                  <w:lang w:val="sl-SI"/>
                </w:rPr>
                <w:t xml:space="preserve"> postopka za uvoz ploščato valjanih izdelkov iz aluminija s poreklom iz Ljudske republike Kitajske, (2021/C036/10)</w:t>
              </w:r>
            </w:hyperlink>
            <w:r w:rsidRPr="00A123BE">
              <w:rPr>
                <w:rFonts w:ascii="Arial" w:hAnsi="Arial" w:cs="Arial"/>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A123BE" w:rsidRDefault="009B3D6B" w:rsidP="009B3D6B">
            <w:pPr>
              <w:rPr>
                <w:rFonts w:ascii="Arial" w:hAnsi="Arial" w:cs="Arial"/>
                <w:sz w:val="22"/>
                <w:szCs w:val="22"/>
                <w:lang w:val="sl-SI"/>
              </w:rPr>
            </w:pPr>
            <w:r w:rsidRPr="00A123BE">
              <w:rPr>
                <w:rFonts w:ascii="Arial" w:hAnsi="Arial" w:cs="Arial"/>
                <w:sz w:val="22"/>
                <w:szCs w:val="22"/>
                <w:lang w:val="sl-SI"/>
              </w:rPr>
              <w:t>2.2.2021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A123BE" w:rsidRDefault="009B3D6B" w:rsidP="009B3D6B">
            <w:pPr>
              <w:rPr>
                <w:rFonts w:ascii="Arial" w:hAnsi="Arial" w:cs="Arial"/>
                <w:sz w:val="22"/>
                <w:szCs w:val="22"/>
                <w:lang w:val="sl-SI"/>
              </w:rPr>
            </w:pPr>
            <w:r w:rsidRPr="00A123BE">
              <w:rPr>
                <w:rFonts w:ascii="Arial" w:hAnsi="Arial" w:cs="Arial"/>
                <w:sz w:val="22"/>
                <w:szCs w:val="22"/>
                <w:lang w:val="sl-SI"/>
              </w:rPr>
              <w:t>Sprememba opisa izdelka v preiskavi in pojasnila glede oznak TARIC.</w:t>
            </w: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4B477F" w:rsidRDefault="009B3D6B" w:rsidP="009B3D6B">
            <w:pPr>
              <w:rPr>
                <w:rFonts w:ascii="Arial" w:hAnsi="Arial" w:cs="Arial"/>
                <w:sz w:val="22"/>
                <w:szCs w:val="22"/>
                <w:lang w:val="sl-SI"/>
              </w:rPr>
            </w:pPr>
            <w:r w:rsidRPr="004B477F">
              <w:rPr>
                <w:rFonts w:ascii="Arial" w:hAnsi="Arial" w:cs="Arial"/>
                <w:sz w:val="22"/>
                <w:szCs w:val="22"/>
                <w:lang w:val="sl-SI"/>
              </w:rPr>
              <w:t xml:space="preserve">dokončna </w:t>
            </w:r>
            <w:proofErr w:type="spellStart"/>
            <w:r w:rsidRPr="004B477F">
              <w:rPr>
                <w:rFonts w:ascii="Arial" w:hAnsi="Arial" w:cs="Arial"/>
                <w:sz w:val="22"/>
                <w:szCs w:val="22"/>
                <w:lang w:val="sl-SI"/>
              </w:rPr>
              <w:t>protidampinška</w:t>
            </w:r>
            <w:proofErr w:type="spellEnd"/>
            <w:r w:rsidRPr="004B477F">
              <w:rPr>
                <w:rFonts w:ascii="Arial" w:hAnsi="Arial" w:cs="Arial"/>
                <w:sz w:val="22"/>
                <w:szCs w:val="22"/>
                <w:lang w:val="sl-SI"/>
              </w:rPr>
              <w:t xml:space="preserve"> dajatev</w:t>
            </w:r>
          </w:p>
          <w:p w:rsidR="009B3D6B" w:rsidRPr="004B477F" w:rsidRDefault="009B3D6B" w:rsidP="009B3D6B">
            <w:pPr>
              <w:rPr>
                <w:rFonts w:ascii="Arial" w:hAnsi="Arial" w:cs="Arial"/>
                <w:sz w:val="22"/>
                <w:szCs w:val="22"/>
                <w:lang w:val="sl-SI"/>
              </w:rPr>
            </w:pPr>
            <w:r w:rsidRPr="004B477F">
              <w:rPr>
                <w:rFonts w:ascii="Arial" w:hAnsi="Arial" w:cs="Arial"/>
                <w:sz w:val="22"/>
                <w:szCs w:val="22"/>
                <w:lang w:val="sl-SI"/>
              </w:rPr>
              <w:br/>
              <w:t xml:space="preserve">dokončna izravnalna </w:t>
            </w:r>
          </w:p>
          <w:p w:rsidR="009B3D6B" w:rsidRPr="004B477F" w:rsidRDefault="009B3D6B" w:rsidP="009B3D6B">
            <w:pPr>
              <w:rPr>
                <w:rFonts w:ascii="Arial" w:hAnsi="Arial" w:cs="Arial"/>
                <w:sz w:val="22"/>
                <w:szCs w:val="22"/>
                <w:lang w:val="sl-SI"/>
              </w:rPr>
            </w:pPr>
            <w:r w:rsidRPr="004B477F">
              <w:rPr>
                <w:rFonts w:ascii="Arial" w:hAnsi="Arial" w:cs="Arial"/>
                <w:sz w:val="22"/>
                <w:szCs w:val="22"/>
                <w:lang w:val="sl-SI"/>
              </w:rPr>
              <w:t>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4B477F" w:rsidRDefault="009B3D6B" w:rsidP="009B3D6B">
            <w:pPr>
              <w:rPr>
                <w:rFonts w:ascii="Arial" w:hAnsi="Arial" w:cs="Arial"/>
                <w:sz w:val="22"/>
                <w:szCs w:val="22"/>
                <w:lang w:val="sl-SI"/>
              </w:rPr>
            </w:pPr>
            <w:r w:rsidRPr="004B477F">
              <w:rPr>
                <w:rFonts w:ascii="Arial" w:hAnsi="Arial" w:cs="Arial"/>
                <w:sz w:val="22"/>
                <w:szCs w:val="22"/>
                <w:lang w:val="sl-SI"/>
              </w:rPr>
              <w:t xml:space="preserve">Kolesa, s pedali, </w:t>
            </w:r>
          </w:p>
          <w:p w:rsidR="009B3D6B" w:rsidRPr="004B477F" w:rsidRDefault="009B3D6B" w:rsidP="009B3D6B">
            <w:pPr>
              <w:rPr>
                <w:rFonts w:ascii="Arial" w:hAnsi="Arial" w:cs="Arial"/>
                <w:sz w:val="22"/>
                <w:szCs w:val="22"/>
                <w:lang w:val="sl-SI"/>
              </w:rPr>
            </w:pPr>
            <w:r w:rsidRPr="004B477F">
              <w:rPr>
                <w:rFonts w:ascii="Arial" w:hAnsi="Arial" w:cs="Arial"/>
                <w:sz w:val="22"/>
                <w:szCs w:val="22"/>
                <w:lang w:val="sl-SI"/>
              </w:rPr>
              <w:t>s pomožnim električnim motorjem.</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4B477F" w:rsidRDefault="009B3D6B" w:rsidP="009B3D6B">
            <w:pPr>
              <w:rPr>
                <w:rFonts w:ascii="Arial" w:hAnsi="Arial" w:cs="Arial"/>
                <w:sz w:val="22"/>
                <w:szCs w:val="22"/>
                <w:lang w:val="sl-SI"/>
              </w:rPr>
            </w:pPr>
            <w:r w:rsidRPr="004B477F">
              <w:rPr>
                <w:rFonts w:ascii="Arial" w:hAnsi="Arial" w:cs="Arial"/>
                <w:sz w:val="22"/>
                <w:szCs w:val="22"/>
                <w:lang w:val="sl-SI"/>
              </w:rPr>
              <w:t>8711 60 10, 8711 60 90 10.</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4B477F" w:rsidRDefault="009B3D6B" w:rsidP="009B3D6B">
            <w:pPr>
              <w:rPr>
                <w:rFonts w:ascii="Arial" w:hAnsi="Arial" w:cs="Arial"/>
                <w:sz w:val="22"/>
                <w:szCs w:val="22"/>
                <w:lang w:val="sl-SI"/>
              </w:rPr>
            </w:pPr>
            <w:r w:rsidRPr="004B477F">
              <w:rPr>
                <w:rFonts w:ascii="Arial" w:hAnsi="Arial" w:cs="Arial"/>
                <w:sz w:val="22"/>
                <w:szCs w:val="22"/>
                <w:lang w:val="sl-SI"/>
              </w:rPr>
              <w:t>Kitajska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4B477F" w:rsidRDefault="009B3D6B" w:rsidP="009B3D6B">
            <w:pPr>
              <w:rPr>
                <w:rFonts w:ascii="Arial" w:hAnsi="Arial" w:cs="Arial"/>
                <w:sz w:val="22"/>
                <w:szCs w:val="22"/>
                <w:lang w:val="sl-SI"/>
              </w:rPr>
            </w:pPr>
            <w:hyperlink r:id="rId92" w:history="1">
              <w:r w:rsidRPr="004B477F">
                <w:rPr>
                  <w:rStyle w:val="Hiperpovezava"/>
                  <w:rFonts w:ascii="Arial" w:hAnsi="Arial" w:cs="Arial"/>
                  <w:color w:val="auto"/>
                  <w:sz w:val="22"/>
                  <w:szCs w:val="22"/>
                  <w:lang w:val="sl-SI"/>
                </w:rPr>
                <w:t xml:space="preserve">Obvestilo o veljavnih </w:t>
              </w:r>
              <w:proofErr w:type="spellStart"/>
              <w:r w:rsidRPr="004B477F">
                <w:rPr>
                  <w:rStyle w:val="Hiperpovezava"/>
                  <w:rFonts w:ascii="Arial" w:hAnsi="Arial" w:cs="Arial"/>
                  <w:color w:val="auto"/>
                  <w:sz w:val="22"/>
                  <w:szCs w:val="22"/>
                  <w:lang w:val="sl-SI"/>
                </w:rPr>
                <w:t>protidampinških</w:t>
              </w:r>
              <w:proofErr w:type="spellEnd"/>
              <w:r w:rsidRPr="004B477F">
                <w:rPr>
                  <w:rStyle w:val="Hiperpovezava"/>
                  <w:rFonts w:ascii="Arial" w:hAnsi="Arial" w:cs="Arial"/>
                  <w:color w:val="auto"/>
                  <w:sz w:val="22"/>
                  <w:szCs w:val="22"/>
                  <w:lang w:val="sl-SI"/>
                </w:rPr>
                <w:t xml:space="preserve"> in izravnalnih ukrepih v zvezi z uvozom električnih koles s poreklom iz Ljudske republike Kitajske: sprememba imena ene družbe, za katero veljata stopnja </w:t>
              </w:r>
              <w:proofErr w:type="spellStart"/>
              <w:r w:rsidRPr="004B477F">
                <w:rPr>
                  <w:rStyle w:val="Hiperpovezava"/>
                  <w:rFonts w:ascii="Arial" w:hAnsi="Arial" w:cs="Arial"/>
                  <w:color w:val="auto"/>
                  <w:sz w:val="22"/>
                  <w:szCs w:val="22"/>
                  <w:lang w:val="sl-SI"/>
                </w:rPr>
                <w:t>protidampinške</w:t>
              </w:r>
              <w:proofErr w:type="spellEnd"/>
              <w:r w:rsidRPr="004B477F">
                <w:rPr>
                  <w:rStyle w:val="Hiperpovezava"/>
                  <w:rFonts w:ascii="Arial" w:hAnsi="Arial" w:cs="Arial"/>
                  <w:color w:val="auto"/>
                  <w:sz w:val="22"/>
                  <w:szCs w:val="22"/>
                  <w:lang w:val="sl-SI"/>
                </w:rPr>
                <w:t xml:space="preserve"> dajatve za </w:t>
              </w:r>
              <w:proofErr w:type="spellStart"/>
              <w:r w:rsidRPr="004B477F">
                <w:rPr>
                  <w:rStyle w:val="Hiperpovezava"/>
                  <w:rFonts w:ascii="Arial" w:hAnsi="Arial" w:cs="Arial"/>
                  <w:color w:val="auto"/>
                  <w:sz w:val="22"/>
                  <w:szCs w:val="22"/>
                  <w:lang w:val="sl-SI"/>
                </w:rPr>
                <w:t>nevzorčene</w:t>
              </w:r>
              <w:proofErr w:type="spellEnd"/>
              <w:r w:rsidRPr="004B477F">
                <w:rPr>
                  <w:rStyle w:val="Hiperpovezava"/>
                  <w:rFonts w:ascii="Arial" w:hAnsi="Arial" w:cs="Arial"/>
                  <w:color w:val="auto"/>
                  <w:sz w:val="22"/>
                  <w:szCs w:val="22"/>
                  <w:lang w:val="sl-SI"/>
                </w:rPr>
                <w:t xml:space="preserve"> sodelujoče družbe in dokončna stopnja izravnalne dajatve za </w:t>
              </w:r>
              <w:proofErr w:type="spellStart"/>
              <w:r w:rsidRPr="004B477F">
                <w:rPr>
                  <w:rStyle w:val="Hiperpovezava"/>
                  <w:rFonts w:ascii="Arial" w:hAnsi="Arial" w:cs="Arial"/>
                  <w:color w:val="auto"/>
                  <w:sz w:val="22"/>
                  <w:szCs w:val="22"/>
                  <w:lang w:val="sl-SI"/>
                </w:rPr>
                <w:t>nesodelujoče</w:t>
              </w:r>
              <w:proofErr w:type="spellEnd"/>
              <w:r w:rsidRPr="004B477F">
                <w:rPr>
                  <w:rStyle w:val="Hiperpovezava"/>
                  <w:rFonts w:ascii="Arial" w:hAnsi="Arial" w:cs="Arial"/>
                  <w:color w:val="auto"/>
                  <w:sz w:val="22"/>
                  <w:szCs w:val="22"/>
                  <w:lang w:val="sl-SI"/>
                </w:rPr>
                <w:t xml:space="preserve"> družbe, (2021/</w:t>
              </w:r>
              <w:proofErr w:type="spellStart"/>
              <w:r w:rsidRPr="004B477F">
                <w:rPr>
                  <w:rStyle w:val="Hiperpovezava"/>
                  <w:rFonts w:ascii="Arial" w:hAnsi="Arial" w:cs="Arial"/>
                  <w:color w:val="auto"/>
                  <w:sz w:val="22"/>
                  <w:szCs w:val="22"/>
                  <w:lang w:val="sl-SI"/>
                </w:rPr>
                <w:t>C032</w:t>
              </w:r>
              <w:proofErr w:type="spellEnd"/>
              <w:r w:rsidRPr="004B477F">
                <w:rPr>
                  <w:rStyle w:val="Hiperpovezava"/>
                  <w:rFonts w:ascii="Arial" w:hAnsi="Arial" w:cs="Arial"/>
                  <w:color w:val="auto"/>
                  <w:sz w:val="22"/>
                  <w:szCs w:val="22"/>
                  <w:lang w:val="sl-SI"/>
                </w:rPr>
                <w:t>/09)</w:t>
              </w:r>
            </w:hyperlink>
            <w:r w:rsidRPr="004B477F">
              <w:rPr>
                <w:rFonts w:ascii="Arial" w:hAnsi="Arial" w:cs="Arial"/>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4B477F" w:rsidRDefault="009B3D6B" w:rsidP="009B3D6B">
            <w:pPr>
              <w:rPr>
                <w:rFonts w:ascii="Arial" w:hAnsi="Arial" w:cs="Arial"/>
                <w:sz w:val="22"/>
                <w:szCs w:val="22"/>
                <w:lang w:val="sl-SI"/>
              </w:rPr>
            </w:pPr>
            <w:r w:rsidRPr="004B477F">
              <w:rPr>
                <w:rFonts w:ascii="Arial" w:hAnsi="Arial" w:cs="Arial"/>
                <w:sz w:val="22"/>
                <w:szCs w:val="22"/>
                <w:lang w:val="sl-SI"/>
              </w:rPr>
              <w:t>18.9.2020</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4B477F" w:rsidRDefault="009B3D6B" w:rsidP="009B3D6B">
            <w:pPr>
              <w:rPr>
                <w:rFonts w:ascii="Arial" w:hAnsi="Arial" w:cs="Arial"/>
                <w:sz w:val="22"/>
                <w:szCs w:val="22"/>
                <w:lang w:val="sl-SI"/>
              </w:rPr>
            </w:pPr>
            <w:r w:rsidRPr="004B477F">
              <w:rPr>
                <w:rFonts w:ascii="Arial" w:hAnsi="Arial" w:cs="Arial"/>
                <w:sz w:val="22"/>
                <w:szCs w:val="22"/>
                <w:lang w:val="sl-SI"/>
              </w:rPr>
              <w:t xml:space="preserve">Dodatna oznaka TARIC C456, ki je bila prej dodeljena družbi </w:t>
            </w:r>
            <w:proofErr w:type="spellStart"/>
            <w:r w:rsidRPr="004B477F">
              <w:rPr>
                <w:rFonts w:ascii="Arial" w:hAnsi="Arial" w:cs="Arial"/>
                <w:sz w:val="22"/>
                <w:szCs w:val="22"/>
                <w:lang w:val="sl-SI"/>
              </w:rPr>
              <w:t>Wuxi</w:t>
            </w:r>
            <w:proofErr w:type="spellEnd"/>
            <w:r w:rsidRPr="004B477F">
              <w:rPr>
                <w:rFonts w:ascii="Arial" w:hAnsi="Arial" w:cs="Arial"/>
                <w:sz w:val="22"/>
                <w:szCs w:val="22"/>
                <w:lang w:val="sl-SI"/>
              </w:rPr>
              <w:t xml:space="preserve"> </w:t>
            </w:r>
            <w:proofErr w:type="spellStart"/>
            <w:r w:rsidRPr="004B477F">
              <w:rPr>
                <w:rFonts w:ascii="Arial" w:hAnsi="Arial" w:cs="Arial"/>
                <w:sz w:val="22"/>
                <w:szCs w:val="22"/>
                <w:lang w:val="sl-SI"/>
              </w:rPr>
              <w:t>Merry</w:t>
            </w:r>
            <w:proofErr w:type="spellEnd"/>
            <w:r w:rsidRPr="004B477F">
              <w:rPr>
                <w:rFonts w:ascii="Arial" w:hAnsi="Arial" w:cs="Arial"/>
                <w:sz w:val="22"/>
                <w:szCs w:val="22"/>
                <w:lang w:val="sl-SI"/>
              </w:rPr>
              <w:t xml:space="preserve"> </w:t>
            </w:r>
            <w:proofErr w:type="spellStart"/>
            <w:r w:rsidRPr="004B477F">
              <w:rPr>
                <w:rFonts w:ascii="Arial" w:hAnsi="Arial" w:cs="Arial"/>
                <w:sz w:val="22"/>
                <w:szCs w:val="22"/>
                <w:lang w:val="sl-SI"/>
              </w:rPr>
              <w:t>Ebike</w:t>
            </w:r>
            <w:proofErr w:type="spellEnd"/>
            <w:r w:rsidRPr="004B477F">
              <w:rPr>
                <w:rFonts w:ascii="Arial" w:hAnsi="Arial" w:cs="Arial"/>
                <w:sz w:val="22"/>
                <w:szCs w:val="22"/>
                <w:lang w:val="sl-SI"/>
              </w:rPr>
              <w:t xml:space="preserve"> Co., </w:t>
            </w:r>
            <w:proofErr w:type="spellStart"/>
            <w:r w:rsidRPr="004B477F">
              <w:rPr>
                <w:rFonts w:ascii="Arial" w:hAnsi="Arial" w:cs="Arial"/>
                <w:sz w:val="22"/>
                <w:szCs w:val="22"/>
                <w:lang w:val="sl-SI"/>
              </w:rPr>
              <w:t>Ltd</w:t>
            </w:r>
            <w:proofErr w:type="spellEnd"/>
            <w:r w:rsidRPr="004B477F">
              <w:rPr>
                <w:rFonts w:ascii="Arial" w:hAnsi="Arial" w:cs="Arial"/>
                <w:sz w:val="22"/>
                <w:szCs w:val="22"/>
                <w:lang w:val="sl-SI"/>
              </w:rPr>
              <w:t xml:space="preserve">., se uporablja za družbo </w:t>
            </w:r>
            <w:proofErr w:type="spellStart"/>
            <w:r w:rsidRPr="004B477F">
              <w:rPr>
                <w:rFonts w:ascii="Arial" w:hAnsi="Arial" w:cs="Arial"/>
                <w:sz w:val="22"/>
                <w:szCs w:val="22"/>
                <w:lang w:val="sl-SI"/>
              </w:rPr>
              <w:t>Changzhou</w:t>
            </w:r>
            <w:proofErr w:type="spellEnd"/>
            <w:r w:rsidRPr="004B477F">
              <w:rPr>
                <w:rFonts w:ascii="Arial" w:hAnsi="Arial" w:cs="Arial"/>
                <w:sz w:val="22"/>
                <w:szCs w:val="22"/>
                <w:lang w:val="sl-SI"/>
              </w:rPr>
              <w:t xml:space="preserve"> </w:t>
            </w:r>
            <w:proofErr w:type="spellStart"/>
            <w:r w:rsidRPr="004B477F">
              <w:rPr>
                <w:rFonts w:ascii="Arial" w:hAnsi="Arial" w:cs="Arial"/>
                <w:sz w:val="22"/>
                <w:szCs w:val="22"/>
                <w:lang w:val="sl-SI"/>
              </w:rPr>
              <w:t>Merry</w:t>
            </w:r>
            <w:proofErr w:type="spellEnd"/>
            <w:r w:rsidRPr="004B477F">
              <w:rPr>
                <w:rFonts w:ascii="Arial" w:hAnsi="Arial" w:cs="Arial"/>
                <w:sz w:val="22"/>
                <w:szCs w:val="22"/>
                <w:lang w:val="sl-SI"/>
              </w:rPr>
              <w:t xml:space="preserve"> </w:t>
            </w:r>
            <w:proofErr w:type="spellStart"/>
            <w:r w:rsidRPr="004B477F">
              <w:rPr>
                <w:rFonts w:ascii="Arial" w:hAnsi="Arial" w:cs="Arial"/>
                <w:sz w:val="22"/>
                <w:szCs w:val="22"/>
                <w:lang w:val="sl-SI"/>
              </w:rPr>
              <w:t>Ebike</w:t>
            </w:r>
            <w:proofErr w:type="spellEnd"/>
            <w:r w:rsidRPr="004B477F">
              <w:rPr>
                <w:rFonts w:ascii="Arial" w:hAnsi="Arial" w:cs="Arial"/>
                <w:sz w:val="22"/>
                <w:szCs w:val="22"/>
                <w:lang w:val="sl-SI"/>
              </w:rPr>
              <w:t xml:space="preserve"> Co., </w:t>
            </w:r>
            <w:proofErr w:type="spellStart"/>
            <w:r w:rsidRPr="004B477F">
              <w:rPr>
                <w:rFonts w:ascii="Arial" w:hAnsi="Arial" w:cs="Arial"/>
                <w:sz w:val="22"/>
                <w:szCs w:val="22"/>
                <w:lang w:val="sl-SI"/>
              </w:rPr>
              <w:t>Ltd</w:t>
            </w:r>
            <w:proofErr w:type="spellEnd"/>
          </w:p>
        </w:tc>
      </w:tr>
      <w:tr w:rsidR="009B3D6B" w:rsidRPr="00D5043F"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73548B" w:rsidRDefault="009B3D6B" w:rsidP="009B3D6B">
            <w:pPr>
              <w:rPr>
                <w:rFonts w:ascii="Arial" w:hAnsi="Arial" w:cs="Arial"/>
                <w:color w:val="000000" w:themeColor="text1"/>
                <w:sz w:val="22"/>
                <w:szCs w:val="22"/>
                <w:lang w:val="sl-SI"/>
              </w:rPr>
            </w:pPr>
            <w:r w:rsidRPr="0073548B">
              <w:rPr>
                <w:rFonts w:ascii="Arial" w:hAnsi="Arial" w:cs="Arial"/>
                <w:color w:val="000000" w:themeColor="text1"/>
                <w:sz w:val="22"/>
                <w:szCs w:val="22"/>
                <w:lang w:val="sl-SI"/>
              </w:rPr>
              <w:t xml:space="preserve">vsi </w:t>
            </w:r>
            <w:proofErr w:type="spellStart"/>
            <w:r w:rsidRPr="0073548B">
              <w:rPr>
                <w:rFonts w:ascii="Arial" w:hAnsi="Arial" w:cs="Arial"/>
                <w:color w:val="000000" w:themeColor="text1"/>
                <w:sz w:val="22"/>
                <w:szCs w:val="22"/>
                <w:lang w:val="sl-SI"/>
              </w:rPr>
              <w:t>protidampinški</w:t>
            </w:r>
            <w:proofErr w:type="spellEnd"/>
            <w:r w:rsidRPr="0073548B">
              <w:rPr>
                <w:rFonts w:ascii="Arial" w:hAnsi="Arial" w:cs="Arial"/>
                <w:color w:val="000000" w:themeColor="text1"/>
                <w:sz w:val="22"/>
                <w:szCs w:val="22"/>
                <w:lang w:val="sl-SI"/>
              </w:rPr>
              <w:t xml:space="preserve"> in izravnalni ukrepi</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73548B" w:rsidRDefault="009B3D6B" w:rsidP="009B3D6B">
            <w:pPr>
              <w:rPr>
                <w:rFonts w:ascii="Arial" w:hAnsi="Arial" w:cs="Arial"/>
                <w:color w:val="000000" w:themeColor="text1"/>
                <w:sz w:val="22"/>
                <w:szCs w:val="22"/>
                <w:lang w:val="sl-SI"/>
              </w:rPr>
            </w:pPr>
            <w:r w:rsidRPr="0073548B">
              <w:rPr>
                <w:rFonts w:ascii="Arial" w:hAnsi="Arial" w:cs="Arial"/>
                <w:color w:val="000000" w:themeColor="text1"/>
                <w:sz w:val="22"/>
                <w:szCs w:val="22"/>
                <w:lang w:val="sl-SI"/>
              </w:rPr>
              <w:t>vse</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73548B" w:rsidRDefault="009B3D6B" w:rsidP="009B3D6B">
            <w:pPr>
              <w:rPr>
                <w:rFonts w:ascii="Arial" w:hAnsi="Arial" w:cs="Arial"/>
                <w:color w:val="000000" w:themeColor="text1"/>
                <w:sz w:val="22"/>
                <w:szCs w:val="22"/>
                <w:lang w:val="sl-SI"/>
              </w:rPr>
            </w:pPr>
            <w:r w:rsidRPr="0073548B">
              <w:rPr>
                <w:rFonts w:ascii="Arial" w:hAnsi="Arial" w:cs="Arial"/>
                <w:color w:val="000000" w:themeColor="text1"/>
                <w:sz w:val="22"/>
                <w:szCs w:val="22"/>
                <w:lang w:val="sl-SI"/>
              </w:rPr>
              <w:t>vse</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73548B" w:rsidRDefault="009B3D6B" w:rsidP="009B3D6B">
            <w:pPr>
              <w:rPr>
                <w:rFonts w:ascii="Arial" w:hAnsi="Arial" w:cs="Arial"/>
                <w:color w:val="000000" w:themeColor="text1"/>
                <w:sz w:val="22"/>
                <w:szCs w:val="22"/>
                <w:lang w:val="sl-SI"/>
              </w:rPr>
            </w:pPr>
            <w:r w:rsidRPr="0073548B">
              <w:rPr>
                <w:rFonts w:ascii="Arial" w:hAnsi="Arial" w:cs="Arial"/>
                <w:color w:val="000000" w:themeColor="text1"/>
                <w:sz w:val="22"/>
                <w:szCs w:val="22"/>
                <w:lang w:val="sl-SI"/>
              </w:rPr>
              <w:t>Ne EU</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73548B" w:rsidRDefault="009B3D6B" w:rsidP="009B3D6B">
            <w:pPr>
              <w:rPr>
                <w:rFonts w:ascii="Arial" w:hAnsi="Arial" w:cs="Arial"/>
                <w:color w:val="000000" w:themeColor="text1"/>
                <w:sz w:val="22"/>
                <w:szCs w:val="22"/>
                <w:lang w:val="sl-SI"/>
              </w:rPr>
            </w:pPr>
            <w:hyperlink r:id="rId93" w:history="1">
              <w:r w:rsidRPr="0073548B">
                <w:rPr>
                  <w:rStyle w:val="Hiperpovezava"/>
                  <w:rFonts w:ascii="Arial" w:hAnsi="Arial" w:cs="Arial"/>
                  <w:color w:val="000000" w:themeColor="text1"/>
                  <w:sz w:val="22"/>
                  <w:szCs w:val="22"/>
                  <w:lang w:val="sl-SI"/>
                </w:rPr>
                <w:t xml:space="preserve">Obvestilo o uporabi </w:t>
              </w:r>
              <w:proofErr w:type="spellStart"/>
              <w:r w:rsidRPr="0073548B">
                <w:rPr>
                  <w:rStyle w:val="Hiperpovezava"/>
                  <w:rFonts w:ascii="Arial" w:hAnsi="Arial" w:cs="Arial"/>
                  <w:color w:val="000000" w:themeColor="text1"/>
                  <w:sz w:val="22"/>
                  <w:szCs w:val="22"/>
                  <w:lang w:val="sl-SI"/>
                </w:rPr>
                <w:t>protidampinških</w:t>
              </w:r>
              <w:proofErr w:type="spellEnd"/>
              <w:r w:rsidRPr="0073548B">
                <w:rPr>
                  <w:rStyle w:val="Hiperpovezava"/>
                  <w:rFonts w:ascii="Arial" w:hAnsi="Arial" w:cs="Arial"/>
                  <w:color w:val="000000" w:themeColor="text1"/>
                  <w:sz w:val="22"/>
                  <w:szCs w:val="22"/>
                  <w:lang w:val="sl-SI"/>
                </w:rPr>
                <w:t xml:space="preserve"> in </w:t>
              </w:r>
              <w:proofErr w:type="spellStart"/>
              <w:r w:rsidRPr="0073548B">
                <w:rPr>
                  <w:rStyle w:val="Hiperpovezava"/>
                  <w:rFonts w:ascii="Arial" w:hAnsi="Arial" w:cs="Arial"/>
                  <w:color w:val="000000" w:themeColor="text1"/>
                  <w:sz w:val="22"/>
                  <w:szCs w:val="22"/>
                  <w:lang w:val="sl-SI"/>
                </w:rPr>
                <w:t>protisubvencijskih</w:t>
              </w:r>
              <w:proofErr w:type="spellEnd"/>
              <w:r w:rsidRPr="0073548B">
                <w:rPr>
                  <w:rStyle w:val="Hiperpovezava"/>
                  <w:rFonts w:ascii="Arial" w:hAnsi="Arial" w:cs="Arial"/>
                  <w:color w:val="000000" w:themeColor="text1"/>
                  <w:sz w:val="22"/>
                  <w:szCs w:val="22"/>
                  <w:lang w:val="sl-SI"/>
                </w:rPr>
                <w:t xml:space="preserve"> ukrepov, ki veljajo v Uniji, po izstopu Združenega kraljestva in o možnosti </w:t>
              </w:r>
              <w:r w:rsidRPr="0073548B">
                <w:rPr>
                  <w:rStyle w:val="Hiperpovezava"/>
                  <w:rFonts w:ascii="Arial" w:hAnsi="Arial" w:cs="Arial"/>
                  <w:color w:val="000000" w:themeColor="text1"/>
                  <w:sz w:val="22"/>
                  <w:szCs w:val="22"/>
                  <w:lang w:val="sl-SI"/>
                </w:rPr>
                <w:lastRenderedPageBreak/>
                <w:t>pregleda, (2021/C018/11)</w:t>
              </w:r>
            </w:hyperlink>
            <w:r w:rsidRPr="0073548B">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73548B" w:rsidRDefault="009B3D6B" w:rsidP="009B3D6B">
            <w:pPr>
              <w:rPr>
                <w:rFonts w:ascii="Arial" w:hAnsi="Arial" w:cs="Arial"/>
                <w:color w:val="000000" w:themeColor="text1"/>
                <w:sz w:val="22"/>
                <w:szCs w:val="22"/>
                <w:lang w:val="sl-SI"/>
              </w:rPr>
            </w:pPr>
            <w:r w:rsidRPr="0073548B">
              <w:rPr>
                <w:rFonts w:ascii="Arial" w:hAnsi="Arial" w:cs="Arial"/>
                <w:color w:val="000000" w:themeColor="text1"/>
                <w:sz w:val="22"/>
                <w:szCs w:val="22"/>
                <w:lang w:val="sl-SI"/>
              </w:rPr>
              <w:lastRenderedPageBreak/>
              <w:t>1.1.2021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73548B" w:rsidRDefault="009B3D6B" w:rsidP="009B3D6B">
            <w:pPr>
              <w:rPr>
                <w:rFonts w:ascii="Arial" w:hAnsi="Arial" w:cs="Arial"/>
                <w:color w:val="000000" w:themeColor="text1"/>
                <w:sz w:val="22"/>
                <w:szCs w:val="22"/>
                <w:lang w:val="sl-SI"/>
              </w:rPr>
            </w:pP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73548B" w:rsidRDefault="009B3D6B" w:rsidP="009B3D6B">
            <w:pPr>
              <w:rPr>
                <w:rFonts w:ascii="Arial" w:hAnsi="Arial" w:cs="Arial"/>
                <w:color w:val="000000" w:themeColor="text1"/>
                <w:sz w:val="22"/>
                <w:szCs w:val="22"/>
                <w:lang w:val="sl-SI"/>
              </w:rPr>
            </w:pPr>
            <w:r w:rsidRPr="0073548B">
              <w:rPr>
                <w:rFonts w:ascii="Arial" w:hAnsi="Arial" w:cs="Arial"/>
                <w:color w:val="000000" w:themeColor="text1"/>
                <w:sz w:val="22"/>
                <w:szCs w:val="22"/>
                <w:lang w:val="sl-SI"/>
              </w:rPr>
              <w:t xml:space="preserve">dokončna </w:t>
            </w:r>
            <w:proofErr w:type="spellStart"/>
            <w:r w:rsidRPr="0073548B">
              <w:rPr>
                <w:rFonts w:ascii="Arial" w:hAnsi="Arial" w:cs="Arial"/>
                <w:color w:val="000000" w:themeColor="text1"/>
                <w:sz w:val="22"/>
                <w:szCs w:val="22"/>
                <w:lang w:val="sl-SI"/>
              </w:rPr>
              <w:t>protidampinška</w:t>
            </w:r>
            <w:proofErr w:type="spellEnd"/>
            <w:r w:rsidRPr="0073548B">
              <w:rPr>
                <w:rFonts w:ascii="Arial" w:hAnsi="Arial" w:cs="Arial"/>
                <w:color w:val="000000" w:themeColor="text1"/>
                <w:sz w:val="22"/>
                <w:szCs w:val="22"/>
                <w:lang w:val="sl-SI"/>
              </w:rPr>
              <w:t xml:space="preserve">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73548B" w:rsidRDefault="009B3D6B" w:rsidP="009B3D6B">
            <w:pPr>
              <w:rPr>
                <w:rFonts w:ascii="Arial" w:hAnsi="Arial" w:cs="Arial"/>
                <w:color w:val="000000" w:themeColor="text1"/>
                <w:sz w:val="22"/>
                <w:szCs w:val="22"/>
                <w:lang w:val="sl-SI"/>
              </w:rPr>
            </w:pPr>
            <w:r w:rsidRPr="0073548B">
              <w:rPr>
                <w:rFonts w:ascii="Arial" w:hAnsi="Arial" w:cs="Arial"/>
                <w:color w:val="000000" w:themeColor="text1"/>
                <w:sz w:val="22"/>
                <w:szCs w:val="22"/>
                <w:lang w:val="sl-SI"/>
              </w:rPr>
              <w:t xml:space="preserve">Ploščato valjani izdelki iz železa, nelegiranega jekla ali drugega legiranega jekla, v kolobarjih ali ne (vključno z „razrezanimi izdelki“ in „ozkimi trakovi“), vroče valjani, brez nadaljnje obdelave, </w:t>
            </w:r>
            <w:proofErr w:type="spellStart"/>
            <w:r w:rsidRPr="0073548B">
              <w:rPr>
                <w:rFonts w:ascii="Arial" w:hAnsi="Arial" w:cs="Arial"/>
                <w:color w:val="000000" w:themeColor="text1"/>
                <w:sz w:val="22"/>
                <w:szCs w:val="22"/>
                <w:lang w:val="sl-SI"/>
              </w:rPr>
              <w:t>neplatirani</w:t>
            </w:r>
            <w:proofErr w:type="spellEnd"/>
            <w:r w:rsidRPr="0073548B">
              <w:rPr>
                <w:rFonts w:ascii="Arial" w:hAnsi="Arial" w:cs="Arial"/>
                <w:color w:val="000000" w:themeColor="text1"/>
                <w:sz w:val="22"/>
                <w:szCs w:val="22"/>
                <w:lang w:val="sl-SI"/>
              </w:rPr>
              <w:t xml:space="preserve">, </w:t>
            </w:r>
            <w:proofErr w:type="spellStart"/>
            <w:r w:rsidRPr="0073548B">
              <w:rPr>
                <w:rFonts w:ascii="Arial" w:hAnsi="Arial" w:cs="Arial"/>
                <w:color w:val="000000" w:themeColor="text1"/>
                <w:sz w:val="22"/>
                <w:szCs w:val="22"/>
                <w:lang w:val="sl-SI"/>
              </w:rPr>
              <w:t>neprevlečeni</w:t>
            </w:r>
            <w:proofErr w:type="spellEnd"/>
            <w:r w:rsidRPr="0073548B">
              <w:rPr>
                <w:rFonts w:ascii="Arial" w:hAnsi="Arial" w:cs="Arial"/>
                <w:color w:val="000000" w:themeColor="text1"/>
                <w:sz w:val="22"/>
                <w:szCs w:val="22"/>
                <w:lang w:val="sl-SI"/>
              </w:rPr>
              <w:t xml:space="preserve"> in </w:t>
            </w:r>
            <w:proofErr w:type="spellStart"/>
            <w:r w:rsidRPr="0073548B">
              <w:rPr>
                <w:rFonts w:ascii="Arial" w:hAnsi="Arial" w:cs="Arial"/>
                <w:color w:val="000000" w:themeColor="text1"/>
                <w:sz w:val="22"/>
                <w:szCs w:val="22"/>
                <w:lang w:val="sl-SI"/>
              </w:rPr>
              <w:t>neprekriti</w:t>
            </w:r>
            <w:proofErr w:type="spellEnd"/>
            <w:r w:rsidRPr="0073548B">
              <w:rPr>
                <w:rFonts w:ascii="Arial" w:hAnsi="Arial" w:cs="Arial"/>
                <w:color w:val="000000" w:themeColor="text1"/>
                <w:sz w:val="22"/>
                <w:szCs w:val="22"/>
                <w:lang w:val="sl-SI"/>
              </w:rPr>
              <w:t>.</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73548B" w:rsidRDefault="009B3D6B" w:rsidP="009B3D6B">
            <w:pPr>
              <w:rPr>
                <w:rFonts w:ascii="Arial" w:hAnsi="Arial" w:cs="Arial"/>
                <w:color w:val="000000" w:themeColor="text1"/>
                <w:sz w:val="22"/>
                <w:szCs w:val="22"/>
                <w:lang w:val="sl-SI"/>
              </w:rPr>
            </w:pPr>
            <w:r w:rsidRPr="0073548B">
              <w:rPr>
                <w:rFonts w:ascii="Arial" w:hAnsi="Arial" w:cs="Arial"/>
                <w:color w:val="000000" w:themeColor="text1"/>
                <w:sz w:val="22"/>
                <w:szCs w:val="22"/>
                <w:lang w:val="sl-SI"/>
              </w:rPr>
              <w:t>7208 10 00, 7208 25 00, 7208 26 00, 7208 27 00, 7208 36 00, 7208 37 00, 7208 38 00, 7208 39 00, 7208 40 00, 7208 52 10, 7208 52 99, 7208 53 10, 7208 53 90, 7208 54 00, 7211 13 00, 7211 14 00, 7211 19 00, 7225 19 10 90, 7225 30 90, 7225 40 60 90, 7225 40 90, 7226 19 10 90, 7226 91 91, 7226 91 99.</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73548B" w:rsidRDefault="009B3D6B" w:rsidP="009B3D6B">
            <w:pPr>
              <w:rPr>
                <w:rFonts w:ascii="Arial" w:hAnsi="Arial" w:cs="Arial"/>
                <w:color w:val="000000" w:themeColor="text1"/>
                <w:sz w:val="22"/>
                <w:szCs w:val="22"/>
                <w:lang w:val="sl-SI"/>
              </w:rPr>
            </w:pPr>
            <w:r w:rsidRPr="0073548B">
              <w:rPr>
                <w:rFonts w:ascii="Arial" w:hAnsi="Arial" w:cs="Arial"/>
                <w:color w:val="000000" w:themeColor="text1"/>
                <w:sz w:val="22"/>
                <w:szCs w:val="22"/>
                <w:lang w:val="sl-SI"/>
              </w:rPr>
              <w:t>Rusija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73548B" w:rsidRDefault="009B3D6B" w:rsidP="009B3D6B">
            <w:pPr>
              <w:rPr>
                <w:rFonts w:ascii="Arial" w:hAnsi="Arial" w:cs="Arial"/>
                <w:color w:val="000000" w:themeColor="text1"/>
                <w:sz w:val="22"/>
                <w:szCs w:val="22"/>
                <w:lang w:val="sl-SI"/>
              </w:rPr>
            </w:pPr>
            <w:hyperlink r:id="rId94" w:history="1">
              <w:r w:rsidRPr="0073548B">
                <w:rPr>
                  <w:rStyle w:val="Hiperpovezava"/>
                  <w:rFonts w:ascii="Arial" w:hAnsi="Arial" w:cs="Arial"/>
                  <w:color w:val="000000" w:themeColor="text1"/>
                  <w:sz w:val="22"/>
                  <w:szCs w:val="22"/>
                  <w:lang w:val="sl-SI"/>
                </w:rPr>
                <w:t xml:space="preserve">Obvestilo o začetku delnega vmesnega pregleda </w:t>
              </w:r>
              <w:proofErr w:type="spellStart"/>
              <w:r w:rsidRPr="0073548B">
                <w:rPr>
                  <w:rStyle w:val="Hiperpovezava"/>
                  <w:rFonts w:ascii="Arial" w:hAnsi="Arial" w:cs="Arial"/>
                  <w:color w:val="000000" w:themeColor="text1"/>
                  <w:sz w:val="22"/>
                  <w:szCs w:val="22"/>
                  <w:lang w:val="sl-SI"/>
                </w:rPr>
                <w:t>protidampinških</w:t>
              </w:r>
              <w:proofErr w:type="spellEnd"/>
              <w:r w:rsidRPr="0073548B">
                <w:rPr>
                  <w:rStyle w:val="Hiperpovezava"/>
                  <w:rFonts w:ascii="Arial" w:hAnsi="Arial" w:cs="Arial"/>
                  <w:color w:val="000000" w:themeColor="text1"/>
                  <w:sz w:val="22"/>
                  <w:szCs w:val="22"/>
                  <w:lang w:val="sl-SI"/>
                </w:rPr>
                <w:t xml:space="preserve"> ukrepov, ki se uporabljajo za uvoz nekaterih vroče valjanih ploščatih izdelkov iz železa, nelegiranega jekla ali drugega legiranega jekla s poreklom iz Rusije, (2021/C018/10)</w:t>
              </w:r>
            </w:hyperlink>
            <w:r w:rsidRPr="0073548B">
              <w:rPr>
                <w:rFonts w:ascii="Arial" w:hAnsi="Arial" w:cs="Arial"/>
                <w:color w:val="000000" w:themeColor="text1"/>
                <w:sz w:val="22"/>
                <w:szCs w:val="22"/>
                <w:lang w:val="sl-SI"/>
              </w:rPr>
              <w:t>.</w:t>
            </w:r>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73548B" w:rsidRDefault="009B3D6B" w:rsidP="009B3D6B">
            <w:pPr>
              <w:rPr>
                <w:rFonts w:ascii="Arial" w:hAnsi="Arial" w:cs="Arial"/>
                <w:color w:val="000000" w:themeColor="text1"/>
                <w:sz w:val="22"/>
                <w:szCs w:val="22"/>
                <w:lang w:val="sl-SI"/>
              </w:rPr>
            </w:pPr>
            <w:r w:rsidRPr="0073548B">
              <w:rPr>
                <w:rFonts w:ascii="Arial" w:hAnsi="Arial" w:cs="Arial"/>
                <w:color w:val="000000" w:themeColor="text1"/>
                <w:sz w:val="22"/>
                <w:szCs w:val="22"/>
                <w:lang w:val="sl-SI"/>
              </w:rPr>
              <w:t>18.1.2021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73548B" w:rsidRDefault="009B3D6B" w:rsidP="009B3D6B">
            <w:pPr>
              <w:rPr>
                <w:rFonts w:ascii="Arial" w:hAnsi="Arial" w:cs="Arial"/>
                <w:color w:val="000000" w:themeColor="text1"/>
                <w:sz w:val="22"/>
                <w:szCs w:val="22"/>
                <w:lang w:val="sl-SI"/>
              </w:rPr>
            </w:pPr>
            <w:r w:rsidRPr="0073548B">
              <w:rPr>
                <w:rFonts w:ascii="Arial" w:hAnsi="Arial" w:cs="Arial"/>
                <w:color w:val="000000" w:themeColor="text1"/>
                <w:sz w:val="22"/>
                <w:szCs w:val="22"/>
                <w:lang w:val="sl-SI"/>
              </w:rPr>
              <w:t xml:space="preserve">Delni vmesni pregled je po obsegu omejen na preiskavo </w:t>
            </w:r>
            <w:proofErr w:type="spellStart"/>
            <w:r w:rsidRPr="0073548B">
              <w:rPr>
                <w:rFonts w:ascii="Arial" w:hAnsi="Arial" w:cs="Arial"/>
                <w:color w:val="000000" w:themeColor="text1"/>
                <w:sz w:val="22"/>
                <w:szCs w:val="22"/>
                <w:lang w:val="sl-SI"/>
              </w:rPr>
              <w:t>dampinga</w:t>
            </w:r>
            <w:proofErr w:type="spellEnd"/>
            <w:r w:rsidRPr="0073548B">
              <w:rPr>
                <w:rFonts w:ascii="Arial" w:hAnsi="Arial" w:cs="Arial"/>
                <w:color w:val="000000" w:themeColor="text1"/>
                <w:sz w:val="22"/>
                <w:szCs w:val="22"/>
                <w:lang w:val="sl-SI"/>
              </w:rPr>
              <w:t xml:space="preserve"> v zvezi z enim ruskim proizvajalcem izvoznikom, podjetjem </w:t>
            </w:r>
            <w:proofErr w:type="spellStart"/>
            <w:r w:rsidRPr="0073548B">
              <w:rPr>
                <w:rFonts w:ascii="Arial" w:hAnsi="Arial" w:cs="Arial"/>
                <w:color w:val="000000" w:themeColor="text1"/>
                <w:sz w:val="22"/>
                <w:szCs w:val="22"/>
                <w:lang w:val="sl-SI"/>
              </w:rPr>
              <w:t>PAO</w:t>
            </w:r>
            <w:proofErr w:type="spellEnd"/>
            <w:r w:rsidRPr="0073548B">
              <w:rPr>
                <w:rFonts w:ascii="Arial" w:hAnsi="Arial" w:cs="Arial"/>
                <w:color w:val="000000" w:themeColor="text1"/>
                <w:sz w:val="22"/>
                <w:szCs w:val="22"/>
                <w:lang w:val="sl-SI"/>
              </w:rPr>
              <w:t xml:space="preserve"> </w:t>
            </w:r>
            <w:proofErr w:type="spellStart"/>
            <w:r w:rsidRPr="0073548B">
              <w:rPr>
                <w:rFonts w:ascii="Arial" w:hAnsi="Arial" w:cs="Arial"/>
                <w:color w:val="000000" w:themeColor="text1"/>
                <w:sz w:val="22"/>
                <w:szCs w:val="22"/>
                <w:lang w:val="sl-SI"/>
              </w:rPr>
              <w:t>Severstal</w:t>
            </w:r>
            <w:proofErr w:type="spellEnd"/>
            <w:r w:rsidRPr="0073548B">
              <w:rPr>
                <w:rFonts w:ascii="Arial" w:hAnsi="Arial" w:cs="Arial"/>
                <w:color w:val="000000" w:themeColor="text1"/>
                <w:sz w:val="22"/>
                <w:szCs w:val="22"/>
                <w:lang w:val="sl-SI"/>
              </w:rPr>
              <w:t xml:space="preserve"> (dodatna oznaka </w:t>
            </w:r>
            <w:proofErr w:type="spellStart"/>
            <w:r w:rsidRPr="0073548B">
              <w:rPr>
                <w:rFonts w:ascii="Arial" w:hAnsi="Arial" w:cs="Arial"/>
                <w:color w:val="000000" w:themeColor="text1"/>
                <w:sz w:val="22"/>
                <w:szCs w:val="22"/>
                <w:lang w:val="sl-SI"/>
              </w:rPr>
              <w:t>TARIC</w:t>
            </w:r>
            <w:proofErr w:type="spellEnd"/>
            <w:r w:rsidRPr="0073548B">
              <w:rPr>
                <w:rFonts w:ascii="Arial" w:hAnsi="Arial" w:cs="Arial"/>
                <w:color w:val="000000" w:themeColor="text1"/>
                <w:sz w:val="22"/>
                <w:szCs w:val="22"/>
                <w:lang w:val="sl-SI"/>
              </w:rPr>
              <w:t xml:space="preserve"> </w:t>
            </w:r>
            <w:proofErr w:type="spellStart"/>
            <w:r w:rsidRPr="0073548B">
              <w:rPr>
                <w:rFonts w:ascii="Arial" w:hAnsi="Arial" w:cs="Arial"/>
                <w:color w:val="000000" w:themeColor="text1"/>
                <w:sz w:val="22"/>
                <w:szCs w:val="22"/>
                <w:lang w:val="sl-SI"/>
              </w:rPr>
              <w:t>C218</w:t>
            </w:r>
            <w:proofErr w:type="spellEnd"/>
            <w:r w:rsidRPr="0073548B">
              <w:rPr>
                <w:rFonts w:ascii="Arial" w:hAnsi="Arial" w:cs="Arial"/>
                <w:color w:val="000000" w:themeColor="text1"/>
                <w:sz w:val="22"/>
                <w:szCs w:val="22"/>
                <w:lang w:val="sl-SI"/>
              </w:rPr>
              <w:t>).</w:t>
            </w:r>
          </w:p>
          <w:p w:rsidR="009B3D6B" w:rsidRPr="0073548B" w:rsidRDefault="009B3D6B" w:rsidP="009B3D6B">
            <w:pPr>
              <w:rPr>
                <w:rFonts w:ascii="Arial" w:hAnsi="Arial" w:cs="Arial"/>
                <w:color w:val="000000" w:themeColor="text1"/>
                <w:sz w:val="22"/>
                <w:szCs w:val="22"/>
                <w:lang w:val="sl-SI"/>
              </w:rPr>
            </w:pPr>
            <w:r w:rsidRPr="0073548B">
              <w:rPr>
                <w:rFonts w:ascii="Arial" w:hAnsi="Arial" w:cs="Arial"/>
                <w:color w:val="000000" w:themeColor="text1"/>
                <w:sz w:val="22"/>
                <w:szCs w:val="22"/>
                <w:lang w:val="sl-SI"/>
              </w:rPr>
              <w:br/>
              <w:t>Preiskava se običajno zaključi v 12 mesecih, v nobenem primeru pa ne pozneje kot v 15 mesecih od datuma objave tega obvestila.</w:t>
            </w:r>
          </w:p>
        </w:tc>
      </w:tr>
      <w:tr w:rsidR="009B3D6B" w:rsidRPr="009B3D6B" w:rsidTr="00C90865">
        <w:tc>
          <w:tcPr>
            <w:tcW w:w="2160" w:type="dxa"/>
            <w:gridSpan w:val="2"/>
            <w:tcBorders>
              <w:top w:val="single" w:sz="12" w:space="0" w:color="auto"/>
              <w:left w:val="single" w:sz="12" w:space="0" w:color="auto"/>
              <w:bottom w:val="single" w:sz="12" w:space="0" w:color="auto"/>
              <w:right w:val="single" w:sz="12" w:space="0" w:color="auto"/>
            </w:tcBorders>
            <w:shd w:val="clear" w:color="auto" w:fill="CAF1F6"/>
          </w:tcPr>
          <w:p w:rsidR="009B3D6B" w:rsidRPr="0073548B" w:rsidRDefault="009B3D6B" w:rsidP="009B3D6B">
            <w:pPr>
              <w:rPr>
                <w:rFonts w:ascii="Arial" w:hAnsi="Arial" w:cs="Arial"/>
                <w:color w:val="000000" w:themeColor="text1"/>
                <w:sz w:val="22"/>
                <w:szCs w:val="22"/>
                <w:lang w:val="sl-SI"/>
              </w:rPr>
            </w:pPr>
            <w:r w:rsidRPr="0073548B">
              <w:rPr>
                <w:rFonts w:ascii="Arial" w:hAnsi="Arial" w:cs="Arial"/>
                <w:color w:val="000000" w:themeColor="text1"/>
                <w:sz w:val="22"/>
                <w:szCs w:val="22"/>
                <w:lang w:val="sl-SI"/>
              </w:rPr>
              <w:t xml:space="preserve">začasna </w:t>
            </w:r>
            <w:proofErr w:type="spellStart"/>
            <w:r w:rsidRPr="0073548B">
              <w:rPr>
                <w:rFonts w:ascii="Arial" w:hAnsi="Arial" w:cs="Arial"/>
                <w:color w:val="000000" w:themeColor="text1"/>
                <w:sz w:val="22"/>
                <w:szCs w:val="22"/>
                <w:lang w:val="sl-SI"/>
              </w:rPr>
              <w:t>protidampinška</w:t>
            </w:r>
            <w:proofErr w:type="spellEnd"/>
            <w:r w:rsidRPr="0073548B">
              <w:rPr>
                <w:rFonts w:ascii="Arial" w:hAnsi="Arial" w:cs="Arial"/>
                <w:color w:val="000000" w:themeColor="text1"/>
                <w:sz w:val="22"/>
                <w:szCs w:val="22"/>
                <w:lang w:val="sl-SI"/>
              </w:rPr>
              <w:t xml:space="preserve"> dajatev</w:t>
            </w:r>
          </w:p>
        </w:tc>
        <w:tc>
          <w:tcPr>
            <w:tcW w:w="3205" w:type="dxa"/>
            <w:tcBorders>
              <w:top w:val="single" w:sz="12" w:space="0" w:color="auto"/>
              <w:left w:val="single" w:sz="12" w:space="0" w:color="auto"/>
              <w:bottom w:val="single" w:sz="12" w:space="0" w:color="auto"/>
              <w:right w:val="single" w:sz="12" w:space="0" w:color="auto"/>
            </w:tcBorders>
            <w:shd w:val="clear" w:color="auto" w:fill="CAF1F6"/>
          </w:tcPr>
          <w:p w:rsidR="009B3D6B" w:rsidRPr="0073548B" w:rsidRDefault="009B3D6B" w:rsidP="009B3D6B">
            <w:pPr>
              <w:rPr>
                <w:rFonts w:ascii="Arial" w:hAnsi="Arial" w:cs="Arial"/>
                <w:color w:val="000000" w:themeColor="text1"/>
                <w:sz w:val="22"/>
                <w:szCs w:val="22"/>
                <w:lang w:val="sl-SI"/>
              </w:rPr>
            </w:pPr>
            <w:r w:rsidRPr="0073548B">
              <w:rPr>
                <w:rFonts w:ascii="Arial" w:hAnsi="Arial" w:cs="Arial"/>
                <w:color w:val="000000" w:themeColor="text1"/>
                <w:sz w:val="22"/>
                <w:szCs w:val="22"/>
                <w:lang w:val="sl-SI"/>
              </w:rPr>
              <w:t xml:space="preserve">Ploščato valjani izdelki iz železa, nelegiranega jekla ali drugega legiranega jekla, v kolobarjih ali ne (vključno z „razrezanimi izdelki“ in „ozkimi trakovi“), vroče valjani, brez nadaljnje obdelave, </w:t>
            </w:r>
            <w:proofErr w:type="spellStart"/>
            <w:r w:rsidRPr="0073548B">
              <w:rPr>
                <w:rFonts w:ascii="Arial" w:hAnsi="Arial" w:cs="Arial"/>
                <w:color w:val="000000" w:themeColor="text1"/>
                <w:sz w:val="22"/>
                <w:szCs w:val="22"/>
                <w:lang w:val="sl-SI"/>
              </w:rPr>
              <w:t>neplatirani</w:t>
            </w:r>
            <w:proofErr w:type="spellEnd"/>
            <w:r w:rsidRPr="0073548B">
              <w:rPr>
                <w:rFonts w:ascii="Arial" w:hAnsi="Arial" w:cs="Arial"/>
                <w:color w:val="000000" w:themeColor="text1"/>
                <w:sz w:val="22"/>
                <w:szCs w:val="22"/>
                <w:lang w:val="sl-SI"/>
              </w:rPr>
              <w:t xml:space="preserve">, </w:t>
            </w:r>
            <w:proofErr w:type="spellStart"/>
            <w:r w:rsidRPr="0073548B">
              <w:rPr>
                <w:rFonts w:ascii="Arial" w:hAnsi="Arial" w:cs="Arial"/>
                <w:color w:val="000000" w:themeColor="text1"/>
                <w:sz w:val="22"/>
                <w:szCs w:val="22"/>
                <w:lang w:val="sl-SI"/>
              </w:rPr>
              <w:t>neprevlečeni</w:t>
            </w:r>
            <w:proofErr w:type="spellEnd"/>
            <w:r w:rsidRPr="0073548B">
              <w:rPr>
                <w:rFonts w:ascii="Arial" w:hAnsi="Arial" w:cs="Arial"/>
                <w:color w:val="000000" w:themeColor="text1"/>
                <w:sz w:val="22"/>
                <w:szCs w:val="22"/>
                <w:lang w:val="sl-SI"/>
              </w:rPr>
              <w:t xml:space="preserve"> in </w:t>
            </w:r>
            <w:proofErr w:type="spellStart"/>
            <w:r w:rsidRPr="0073548B">
              <w:rPr>
                <w:rFonts w:ascii="Arial" w:hAnsi="Arial" w:cs="Arial"/>
                <w:color w:val="000000" w:themeColor="text1"/>
                <w:sz w:val="22"/>
                <w:szCs w:val="22"/>
                <w:lang w:val="sl-SI"/>
              </w:rPr>
              <w:t>neprekriti</w:t>
            </w:r>
            <w:proofErr w:type="spellEnd"/>
            <w:r w:rsidRPr="0073548B">
              <w:rPr>
                <w:rFonts w:ascii="Arial" w:hAnsi="Arial" w:cs="Arial"/>
                <w:color w:val="000000" w:themeColor="text1"/>
                <w:sz w:val="22"/>
                <w:szCs w:val="22"/>
                <w:lang w:val="sl-SI"/>
              </w:rPr>
              <w:t>.</w:t>
            </w:r>
            <w:r w:rsidRPr="0073548B">
              <w:rPr>
                <w:rFonts w:ascii="Arial" w:hAnsi="Arial" w:cs="Arial"/>
                <w:color w:val="000000" w:themeColor="text1"/>
                <w:sz w:val="22"/>
                <w:szCs w:val="22"/>
                <w:lang w:val="sl-SI"/>
              </w:rPr>
              <w:br/>
            </w:r>
            <w:r w:rsidRPr="0073548B">
              <w:rPr>
                <w:rFonts w:ascii="Arial" w:hAnsi="Arial" w:cs="Arial"/>
                <w:color w:val="000000" w:themeColor="text1"/>
                <w:sz w:val="22"/>
                <w:szCs w:val="22"/>
                <w:lang w:val="sl-SI"/>
              </w:rPr>
              <w:lastRenderedPageBreak/>
              <w:t>Izključeni so naslednji izdelki:</w:t>
            </w:r>
            <w:r w:rsidRPr="0073548B">
              <w:rPr>
                <w:rFonts w:ascii="Arial" w:hAnsi="Arial" w:cs="Arial"/>
                <w:color w:val="000000" w:themeColor="text1"/>
                <w:sz w:val="22"/>
                <w:szCs w:val="22"/>
                <w:lang w:val="sl-SI"/>
              </w:rPr>
              <w:br/>
              <w:t>(i)</w:t>
            </w:r>
            <w:r w:rsidRPr="0073548B">
              <w:rPr>
                <w:rFonts w:ascii="Arial" w:hAnsi="Arial" w:cs="Arial"/>
                <w:color w:val="000000" w:themeColor="text1"/>
                <w:sz w:val="22"/>
                <w:szCs w:val="22"/>
                <w:lang w:val="sl-SI"/>
              </w:rPr>
              <w:tab/>
              <w:t xml:space="preserve">izdelki iz nerjavnega jekla in zrnato usmerjeni izdelki iz silicijevega jekla za </w:t>
            </w:r>
            <w:proofErr w:type="spellStart"/>
            <w:r w:rsidRPr="0073548B">
              <w:rPr>
                <w:rFonts w:ascii="Arial" w:hAnsi="Arial" w:cs="Arial"/>
                <w:color w:val="000000" w:themeColor="text1"/>
                <w:sz w:val="22"/>
                <w:szCs w:val="22"/>
                <w:lang w:val="sl-SI"/>
              </w:rPr>
              <w:t>elektropločevine</w:t>
            </w:r>
            <w:proofErr w:type="spellEnd"/>
            <w:r w:rsidRPr="0073548B">
              <w:rPr>
                <w:rFonts w:ascii="Arial" w:hAnsi="Arial" w:cs="Arial"/>
                <w:color w:val="000000" w:themeColor="text1"/>
                <w:sz w:val="22"/>
                <w:szCs w:val="22"/>
                <w:lang w:val="sl-SI"/>
              </w:rPr>
              <w:t>;</w:t>
            </w:r>
          </w:p>
          <w:p w:rsidR="009B3D6B" w:rsidRPr="0073548B" w:rsidRDefault="009B3D6B" w:rsidP="009B3D6B">
            <w:pPr>
              <w:rPr>
                <w:rFonts w:ascii="Arial" w:hAnsi="Arial" w:cs="Arial"/>
                <w:color w:val="000000" w:themeColor="text1"/>
                <w:sz w:val="22"/>
                <w:szCs w:val="22"/>
                <w:lang w:val="sl-SI"/>
              </w:rPr>
            </w:pPr>
            <w:r w:rsidRPr="0073548B">
              <w:rPr>
                <w:rFonts w:ascii="Arial" w:hAnsi="Arial" w:cs="Arial"/>
                <w:color w:val="000000" w:themeColor="text1"/>
                <w:sz w:val="22"/>
                <w:szCs w:val="22"/>
                <w:lang w:val="sl-SI"/>
              </w:rPr>
              <w:t>(ii)</w:t>
            </w:r>
            <w:r w:rsidRPr="0073548B">
              <w:rPr>
                <w:rFonts w:ascii="Arial" w:hAnsi="Arial" w:cs="Arial"/>
                <w:color w:val="000000" w:themeColor="text1"/>
                <w:sz w:val="22"/>
                <w:szCs w:val="22"/>
                <w:lang w:val="sl-SI"/>
              </w:rPr>
              <w:tab/>
              <w:t>izdelki iz orodnega jekla in hitroreznega jekla;</w:t>
            </w:r>
          </w:p>
          <w:p w:rsidR="009B3D6B" w:rsidRPr="0073548B" w:rsidRDefault="009B3D6B" w:rsidP="009B3D6B">
            <w:pPr>
              <w:rPr>
                <w:rFonts w:ascii="Arial" w:hAnsi="Arial" w:cs="Arial"/>
                <w:color w:val="000000" w:themeColor="text1"/>
                <w:sz w:val="22"/>
                <w:szCs w:val="22"/>
                <w:lang w:val="sl-SI"/>
              </w:rPr>
            </w:pPr>
            <w:r w:rsidRPr="0073548B">
              <w:rPr>
                <w:rFonts w:ascii="Arial" w:hAnsi="Arial" w:cs="Arial"/>
                <w:color w:val="000000" w:themeColor="text1"/>
                <w:sz w:val="22"/>
                <w:szCs w:val="22"/>
                <w:lang w:val="sl-SI"/>
              </w:rPr>
              <w:t>(iii)</w:t>
            </w:r>
            <w:r w:rsidRPr="0073548B">
              <w:rPr>
                <w:rFonts w:ascii="Arial" w:hAnsi="Arial" w:cs="Arial"/>
                <w:color w:val="000000" w:themeColor="text1"/>
                <w:sz w:val="22"/>
                <w:szCs w:val="22"/>
                <w:lang w:val="sl-SI"/>
              </w:rPr>
              <w:tab/>
              <w:t>izdelki, ki niso v kolobarjih, brez reliefnega vzorca, debeline več kot 10 mm in širine 600 mm ali več, ter</w:t>
            </w:r>
          </w:p>
          <w:p w:rsidR="009B3D6B" w:rsidRPr="0073548B" w:rsidRDefault="009B3D6B" w:rsidP="009B3D6B">
            <w:pPr>
              <w:rPr>
                <w:rFonts w:ascii="Arial" w:hAnsi="Arial" w:cs="Arial"/>
                <w:color w:val="000000" w:themeColor="text1"/>
                <w:sz w:val="22"/>
                <w:szCs w:val="22"/>
                <w:lang w:val="sl-SI"/>
              </w:rPr>
            </w:pPr>
            <w:r w:rsidRPr="0073548B">
              <w:rPr>
                <w:rFonts w:ascii="Arial" w:hAnsi="Arial" w:cs="Arial"/>
                <w:color w:val="000000" w:themeColor="text1"/>
                <w:sz w:val="22"/>
                <w:szCs w:val="22"/>
                <w:lang w:val="sl-SI"/>
              </w:rPr>
              <w:t>(iv)</w:t>
            </w:r>
            <w:r w:rsidRPr="0073548B">
              <w:rPr>
                <w:rFonts w:ascii="Arial" w:hAnsi="Arial" w:cs="Arial"/>
                <w:color w:val="000000" w:themeColor="text1"/>
                <w:sz w:val="22"/>
                <w:szCs w:val="22"/>
                <w:lang w:val="sl-SI"/>
              </w:rPr>
              <w:tab/>
              <w:t>izdelki, ki niso v kolobarjih, brez reliefnih vzorcev, debeline 4,75 mm ali več, toda največ 10 mm, in širine 2 050 mm ali več.</w:t>
            </w:r>
          </w:p>
        </w:tc>
        <w:tc>
          <w:tcPr>
            <w:tcW w:w="1720" w:type="dxa"/>
            <w:tcBorders>
              <w:top w:val="single" w:sz="12" w:space="0" w:color="auto"/>
              <w:left w:val="single" w:sz="12" w:space="0" w:color="auto"/>
              <w:bottom w:val="single" w:sz="12" w:space="0" w:color="auto"/>
              <w:right w:val="single" w:sz="12" w:space="0" w:color="auto"/>
            </w:tcBorders>
            <w:shd w:val="clear" w:color="auto" w:fill="CAF1F6"/>
          </w:tcPr>
          <w:p w:rsidR="009B3D6B" w:rsidRPr="0073548B" w:rsidRDefault="009B3D6B" w:rsidP="009B3D6B">
            <w:pPr>
              <w:rPr>
                <w:rFonts w:ascii="Arial" w:hAnsi="Arial" w:cs="Arial"/>
                <w:color w:val="000000" w:themeColor="text1"/>
                <w:sz w:val="22"/>
                <w:szCs w:val="22"/>
                <w:lang w:val="sl-SI"/>
              </w:rPr>
            </w:pPr>
            <w:r w:rsidRPr="0073548B">
              <w:rPr>
                <w:rFonts w:ascii="Arial" w:hAnsi="Arial" w:cs="Arial"/>
                <w:color w:val="000000" w:themeColor="text1"/>
                <w:sz w:val="22"/>
                <w:szCs w:val="22"/>
                <w:lang w:val="sl-SI"/>
              </w:rPr>
              <w:lastRenderedPageBreak/>
              <w:t xml:space="preserve">7208 10 00, 7208 25 00, 7208 26 00, 7208 27 00, 7208 36 00, 7208 37 00, 7208 38 00, 7208 39 00, 7208 40 00, </w:t>
            </w:r>
            <w:r w:rsidRPr="0073548B">
              <w:rPr>
                <w:rFonts w:ascii="Arial" w:hAnsi="Arial" w:cs="Arial"/>
                <w:color w:val="000000" w:themeColor="text1"/>
                <w:sz w:val="22"/>
                <w:szCs w:val="22"/>
                <w:lang w:val="sl-SI"/>
              </w:rPr>
              <w:lastRenderedPageBreak/>
              <w:t>7208 52 10, 7208 52 99, 7208 53 00, 7208 54 00, 7211 13 00, 7211 14 00, 7211 19 00, 7225 19 10 90, 7225 30 90, 7225 40 60 90, 7225 40 90, 7226 19 10 90, 7226 91 91, 7226 91 99.</w:t>
            </w:r>
          </w:p>
        </w:tc>
        <w:tc>
          <w:tcPr>
            <w:tcW w:w="1559" w:type="dxa"/>
            <w:tcBorders>
              <w:top w:val="single" w:sz="12" w:space="0" w:color="auto"/>
              <w:left w:val="single" w:sz="12" w:space="0" w:color="auto"/>
              <w:bottom w:val="single" w:sz="12" w:space="0" w:color="auto"/>
              <w:right w:val="single" w:sz="12" w:space="0" w:color="auto"/>
            </w:tcBorders>
            <w:shd w:val="clear" w:color="auto" w:fill="CAF1F6"/>
          </w:tcPr>
          <w:p w:rsidR="009B3D6B" w:rsidRPr="0073548B" w:rsidRDefault="009B3D6B" w:rsidP="009B3D6B">
            <w:pPr>
              <w:rPr>
                <w:rFonts w:ascii="Arial" w:hAnsi="Arial" w:cs="Arial"/>
                <w:color w:val="000000" w:themeColor="text1"/>
                <w:sz w:val="22"/>
                <w:szCs w:val="22"/>
                <w:lang w:val="sl-SI"/>
              </w:rPr>
            </w:pPr>
            <w:r w:rsidRPr="0073548B">
              <w:rPr>
                <w:rFonts w:ascii="Arial" w:hAnsi="Arial" w:cs="Arial"/>
                <w:color w:val="000000" w:themeColor="text1"/>
                <w:sz w:val="22"/>
                <w:szCs w:val="22"/>
                <w:lang w:val="sl-SI"/>
              </w:rPr>
              <w:lastRenderedPageBreak/>
              <w:t>Turčija</w:t>
            </w:r>
          </w:p>
        </w:tc>
        <w:tc>
          <w:tcPr>
            <w:tcW w:w="2410" w:type="dxa"/>
            <w:tcBorders>
              <w:top w:val="single" w:sz="12" w:space="0" w:color="auto"/>
              <w:left w:val="single" w:sz="12" w:space="0" w:color="auto"/>
              <w:bottom w:val="single" w:sz="12" w:space="0" w:color="auto"/>
              <w:right w:val="single" w:sz="12" w:space="0" w:color="auto"/>
            </w:tcBorders>
            <w:shd w:val="clear" w:color="auto" w:fill="CAF1F6"/>
          </w:tcPr>
          <w:p w:rsidR="009B3D6B" w:rsidRPr="0073548B" w:rsidRDefault="009B3D6B" w:rsidP="009B3D6B">
            <w:pPr>
              <w:rPr>
                <w:rFonts w:ascii="Arial" w:hAnsi="Arial" w:cs="Arial"/>
                <w:color w:val="000000" w:themeColor="text1"/>
                <w:sz w:val="22"/>
                <w:szCs w:val="22"/>
                <w:lang w:val="sl-SI"/>
              </w:rPr>
            </w:pPr>
            <w:hyperlink r:id="rId95" w:history="1">
              <w:r w:rsidRPr="0073548B">
                <w:rPr>
                  <w:rStyle w:val="Hiperpovezava"/>
                  <w:rFonts w:ascii="Arial" w:hAnsi="Arial" w:cs="Arial"/>
                  <w:color w:val="000000" w:themeColor="text1"/>
                  <w:sz w:val="22"/>
                  <w:szCs w:val="22"/>
                  <w:lang w:val="sl-SI"/>
                </w:rPr>
                <w:t xml:space="preserve">IZVEDBENA UREDBA KOMISIJE (EU) 2021/9 z dne 6. januarja 2021 o uvedbi začasne </w:t>
              </w:r>
              <w:proofErr w:type="spellStart"/>
              <w:r w:rsidRPr="0073548B">
                <w:rPr>
                  <w:rStyle w:val="Hiperpovezava"/>
                  <w:rFonts w:ascii="Arial" w:hAnsi="Arial" w:cs="Arial"/>
                  <w:color w:val="000000" w:themeColor="text1"/>
                  <w:sz w:val="22"/>
                  <w:szCs w:val="22"/>
                  <w:lang w:val="sl-SI"/>
                </w:rPr>
                <w:t>protidampinške</w:t>
              </w:r>
              <w:proofErr w:type="spellEnd"/>
              <w:r w:rsidRPr="0073548B">
                <w:rPr>
                  <w:rStyle w:val="Hiperpovezava"/>
                  <w:rFonts w:ascii="Arial" w:hAnsi="Arial" w:cs="Arial"/>
                  <w:color w:val="000000" w:themeColor="text1"/>
                  <w:sz w:val="22"/>
                  <w:szCs w:val="22"/>
                  <w:lang w:val="sl-SI"/>
                </w:rPr>
                <w:t xml:space="preserve"> dajatve na uvoz nekaterih vroče valjanih ploščatih </w:t>
              </w:r>
              <w:r w:rsidRPr="0073548B">
                <w:rPr>
                  <w:rStyle w:val="Hiperpovezava"/>
                  <w:rFonts w:ascii="Arial" w:hAnsi="Arial" w:cs="Arial"/>
                  <w:color w:val="000000" w:themeColor="text1"/>
                  <w:sz w:val="22"/>
                  <w:szCs w:val="22"/>
                  <w:lang w:val="sl-SI"/>
                </w:rPr>
                <w:lastRenderedPageBreak/>
                <w:t>izdelkov iz železa, nelegiranega jekla ali drugega legiranega jekla s poreklom iz Turčije. (2021/L003/9)</w:t>
              </w:r>
            </w:hyperlink>
          </w:p>
        </w:tc>
        <w:tc>
          <w:tcPr>
            <w:tcW w:w="1701" w:type="dxa"/>
            <w:tcBorders>
              <w:top w:val="single" w:sz="12" w:space="0" w:color="auto"/>
              <w:left w:val="single" w:sz="12" w:space="0" w:color="auto"/>
              <w:bottom w:val="single" w:sz="12" w:space="0" w:color="auto"/>
              <w:right w:val="single" w:sz="12" w:space="0" w:color="auto"/>
            </w:tcBorders>
            <w:shd w:val="clear" w:color="auto" w:fill="CAF1F6"/>
          </w:tcPr>
          <w:p w:rsidR="009B3D6B" w:rsidRPr="0073548B" w:rsidRDefault="009B3D6B" w:rsidP="009B3D6B">
            <w:pPr>
              <w:rPr>
                <w:rFonts w:ascii="Arial" w:hAnsi="Arial" w:cs="Arial"/>
                <w:color w:val="000000" w:themeColor="text1"/>
                <w:sz w:val="22"/>
                <w:szCs w:val="22"/>
                <w:lang w:val="sl-SI"/>
              </w:rPr>
            </w:pPr>
            <w:r w:rsidRPr="0073548B">
              <w:rPr>
                <w:rFonts w:ascii="Arial" w:hAnsi="Arial" w:cs="Arial"/>
                <w:color w:val="000000" w:themeColor="text1"/>
                <w:sz w:val="22"/>
                <w:szCs w:val="22"/>
                <w:lang w:val="sl-SI"/>
              </w:rPr>
              <w:lastRenderedPageBreak/>
              <w:t>8.1.2021</w:t>
            </w:r>
          </w:p>
        </w:tc>
        <w:tc>
          <w:tcPr>
            <w:tcW w:w="2269" w:type="dxa"/>
            <w:tcBorders>
              <w:top w:val="single" w:sz="12" w:space="0" w:color="auto"/>
              <w:left w:val="single" w:sz="12" w:space="0" w:color="auto"/>
              <w:bottom w:val="single" w:sz="12" w:space="0" w:color="auto"/>
              <w:right w:val="single" w:sz="12" w:space="0" w:color="auto"/>
            </w:tcBorders>
            <w:shd w:val="clear" w:color="auto" w:fill="CAF1F6"/>
          </w:tcPr>
          <w:p w:rsidR="009B3D6B" w:rsidRPr="0073548B" w:rsidRDefault="009B3D6B" w:rsidP="009B3D6B">
            <w:pPr>
              <w:rPr>
                <w:rFonts w:ascii="Arial" w:hAnsi="Arial" w:cs="Arial"/>
                <w:color w:val="000000" w:themeColor="text1"/>
                <w:sz w:val="22"/>
                <w:szCs w:val="22"/>
                <w:lang w:val="sl-SI"/>
              </w:rPr>
            </w:pPr>
            <w:r w:rsidRPr="0073548B">
              <w:rPr>
                <w:rFonts w:ascii="Arial" w:hAnsi="Arial" w:cs="Arial"/>
                <w:color w:val="000000" w:themeColor="text1"/>
                <w:sz w:val="22"/>
                <w:szCs w:val="22"/>
                <w:lang w:val="sl-SI"/>
              </w:rPr>
              <w:t>Registracija uvoza se ustavi.</w:t>
            </w:r>
            <w:r w:rsidRPr="0073548B">
              <w:rPr>
                <w:rFonts w:ascii="Arial" w:hAnsi="Arial" w:cs="Arial"/>
                <w:color w:val="000000" w:themeColor="text1"/>
                <w:sz w:val="22"/>
                <w:szCs w:val="22"/>
                <w:lang w:val="sl-SI"/>
              </w:rPr>
              <w:br/>
              <w:t xml:space="preserve">Zbrani podatki o izdelkih, ki so bili uvoženi za potrošnjo največ 90 dni pred datumom začetka veljavnosti te uredbe, se hranijo </w:t>
            </w:r>
            <w:r w:rsidRPr="0073548B">
              <w:rPr>
                <w:rFonts w:ascii="Arial" w:hAnsi="Arial" w:cs="Arial"/>
                <w:color w:val="000000" w:themeColor="text1"/>
                <w:sz w:val="22"/>
                <w:szCs w:val="22"/>
                <w:lang w:val="sl-SI"/>
              </w:rPr>
              <w:lastRenderedPageBreak/>
              <w:t>do začetka veljavnosti morebitnih dokončnih ukrepov ali prekinitve tega postopka.</w:t>
            </w:r>
          </w:p>
        </w:tc>
      </w:tr>
    </w:tbl>
    <w:p w:rsidR="00C0286E" w:rsidRPr="00A86FFF" w:rsidRDefault="00C0286E">
      <w:pPr>
        <w:rPr>
          <w:rFonts w:ascii="Arial" w:hAnsi="Arial" w:cs="Arial"/>
          <w:color w:val="FF0000"/>
          <w:lang w:val="sl-SI"/>
        </w:rPr>
      </w:pPr>
    </w:p>
    <w:p w:rsidR="00190720" w:rsidRPr="004B235C" w:rsidRDefault="00190720">
      <w:pPr>
        <w:rPr>
          <w:rFonts w:ascii="Arial" w:hAnsi="Arial" w:cs="Arial"/>
          <w:color w:val="000000"/>
          <w:sz w:val="22"/>
          <w:szCs w:val="22"/>
          <w:lang w:val="sl-SI"/>
        </w:rPr>
      </w:pPr>
    </w:p>
    <w:sectPr w:rsidR="00190720" w:rsidRPr="004B235C" w:rsidSect="006C1707">
      <w:footerReference w:type="even" r:id="rId96"/>
      <w:footerReference w:type="default" r:id="rId97"/>
      <w:pgSz w:w="16838" w:h="11906" w:orient="landscape"/>
      <w:pgMar w:top="1440" w:right="1080" w:bottom="1440" w:left="1080"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4410" w:rsidRDefault="00724410">
      <w:r>
        <w:separator/>
      </w:r>
    </w:p>
  </w:endnote>
  <w:endnote w:type="continuationSeparator" w:id="0">
    <w:p w:rsidR="00724410" w:rsidRDefault="007244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
    <w:altName w:val="Times New Roman"/>
    <w:charset w:val="00"/>
    <w:family w:val="roman"/>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2DEA" w:rsidRDefault="00E72DEA" w:rsidP="00297C20">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rsidR="00E72DEA" w:rsidRDefault="00E72DEA" w:rsidP="002413EA">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2DEA" w:rsidRDefault="00E72DEA" w:rsidP="00297C20">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C90865">
      <w:rPr>
        <w:rStyle w:val="tevilkastrani"/>
        <w:noProof/>
      </w:rPr>
      <w:t>2</w:t>
    </w:r>
    <w:r>
      <w:rPr>
        <w:rStyle w:val="tevilkastrani"/>
      </w:rPr>
      <w:fldChar w:fldCharType="end"/>
    </w:r>
  </w:p>
  <w:p w:rsidR="00E72DEA" w:rsidRDefault="00E72DEA" w:rsidP="002413EA">
    <w:pPr>
      <w:pStyle w:val="Nog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4410" w:rsidRDefault="00724410">
      <w:r>
        <w:separator/>
      </w:r>
    </w:p>
  </w:footnote>
  <w:footnote w:type="continuationSeparator" w:id="0">
    <w:p w:rsidR="00724410" w:rsidRDefault="007244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8562B3"/>
    <w:multiLevelType w:val="hybridMultilevel"/>
    <w:tmpl w:val="5A2CB07A"/>
    <w:lvl w:ilvl="0" w:tplc="AEEAC476">
      <w:start w:val="30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3AB16666"/>
    <w:multiLevelType w:val="hybridMultilevel"/>
    <w:tmpl w:val="6D2ED83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4ED166B8"/>
    <w:multiLevelType w:val="hybridMultilevel"/>
    <w:tmpl w:val="11683290"/>
    <w:lvl w:ilvl="0" w:tplc="9B72FBF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22BA"/>
    <w:rsid w:val="00000AF7"/>
    <w:rsid w:val="00001AAB"/>
    <w:rsid w:val="00012AA9"/>
    <w:rsid w:val="00017806"/>
    <w:rsid w:val="000236D4"/>
    <w:rsid w:val="000269A6"/>
    <w:rsid w:val="00026ED3"/>
    <w:rsid w:val="0002761C"/>
    <w:rsid w:val="000277E4"/>
    <w:rsid w:val="00032643"/>
    <w:rsid w:val="0003285F"/>
    <w:rsid w:val="00032D48"/>
    <w:rsid w:val="00035492"/>
    <w:rsid w:val="000405BA"/>
    <w:rsid w:val="000413C8"/>
    <w:rsid w:val="00042D09"/>
    <w:rsid w:val="00044026"/>
    <w:rsid w:val="000509C4"/>
    <w:rsid w:val="00050EDA"/>
    <w:rsid w:val="0005291D"/>
    <w:rsid w:val="00052C74"/>
    <w:rsid w:val="0005636B"/>
    <w:rsid w:val="00063843"/>
    <w:rsid w:val="00063DBA"/>
    <w:rsid w:val="00065867"/>
    <w:rsid w:val="00067BE8"/>
    <w:rsid w:val="00071067"/>
    <w:rsid w:val="000720C5"/>
    <w:rsid w:val="00072AD4"/>
    <w:rsid w:val="00073BE7"/>
    <w:rsid w:val="00074553"/>
    <w:rsid w:val="00074F99"/>
    <w:rsid w:val="000813BF"/>
    <w:rsid w:val="00085590"/>
    <w:rsid w:val="0008795F"/>
    <w:rsid w:val="000902F0"/>
    <w:rsid w:val="00091B61"/>
    <w:rsid w:val="00094B99"/>
    <w:rsid w:val="000953CD"/>
    <w:rsid w:val="000A1012"/>
    <w:rsid w:val="000A2564"/>
    <w:rsid w:val="000A52FF"/>
    <w:rsid w:val="000A6E9A"/>
    <w:rsid w:val="000B1760"/>
    <w:rsid w:val="000B2791"/>
    <w:rsid w:val="000B3414"/>
    <w:rsid w:val="000C1948"/>
    <w:rsid w:val="000C2C60"/>
    <w:rsid w:val="000C4465"/>
    <w:rsid w:val="000D1F77"/>
    <w:rsid w:val="000D4365"/>
    <w:rsid w:val="000D59FE"/>
    <w:rsid w:val="000D6D3A"/>
    <w:rsid w:val="000E382A"/>
    <w:rsid w:val="000E4607"/>
    <w:rsid w:val="000E5A85"/>
    <w:rsid w:val="000E75DA"/>
    <w:rsid w:val="000F0C36"/>
    <w:rsid w:val="000F28DF"/>
    <w:rsid w:val="000F6CF6"/>
    <w:rsid w:val="00101EC5"/>
    <w:rsid w:val="001039E3"/>
    <w:rsid w:val="00106543"/>
    <w:rsid w:val="001075F8"/>
    <w:rsid w:val="00110089"/>
    <w:rsid w:val="00111A07"/>
    <w:rsid w:val="00113BD7"/>
    <w:rsid w:val="00114A62"/>
    <w:rsid w:val="00115C1B"/>
    <w:rsid w:val="00117BA7"/>
    <w:rsid w:val="00117EBE"/>
    <w:rsid w:val="00121F29"/>
    <w:rsid w:val="001230A6"/>
    <w:rsid w:val="001235C2"/>
    <w:rsid w:val="00125396"/>
    <w:rsid w:val="001263A0"/>
    <w:rsid w:val="00126DB7"/>
    <w:rsid w:val="00127850"/>
    <w:rsid w:val="00127B46"/>
    <w:rsid w:val="00130A3D"/>
    <w:rsid w:val="00131F29"/>
    <w:rsid w:val="00135609"/>
    <w:rsid w:val="0014089E"/>
    <w:rsid w:val="00144182"/>
    <w:rsid w:val="00146302"/>
    <w:rsid w:val="00146B38"/>
    <w:rsid w:val="001470DC"/>
    <w:rsid w:val="0014712E"/>
    <w:rsid w:val="00151134"/>
    <w:rsid w:val="001520C6"/>
    <w:rsid w:val="00154F18"/>
    <w:rsid w:val="0015536E"/>
    <w:rsid w:val="0015607D"/>
    <w:rsid w:val="00163171"/>
    <w:rsid w:val="0016446E"/>
    <w:rsid w:val="00164B92"/>
    <w:rsid w:val="0017636C"/>
    <w:rsid w:val="0018167C"/>
    <w:rsid w:val="00181D5A"/>
    <w:rsid w:val="00182142"/>
    <w:rsid w:val="001824DA"/>
    <w:rsid w:val="00182C58"/>
    <w:rsid w:val="00183CEE"/>
    <w:rsid w:val="001861E4"/>
    <w:rsid w:val="00186E7F"/>
    <w:rsid w:val="00190720"/>
    <w:rsid w:val="001957BB"/>
    <w:rsid w:val="001A448D"/>
    <w:rsid w:val="001A4CD1"/>
    <w:rsid w:val="001A4E0A"/>
    <w:rsid w:val="001A6F25"/>
    <w:rsid w:val="001B0937"/>
    <w:rsid w:val="001B5521"/>
    <w:rsid w:val="001B6352"/>
    <w:rsid w:val="001C0611"/>
    <w:rsid w:val="001C202E"/>
    <w:rsid w:val="001C388A"/>
    <w:rsid w:val="001C560A"/>
    <w:rsid w:val="001C6299"/>
    <w:rsid w:val="001D0792"/>
    <w:rsid w:val="001D3E07"/>
    <w:rsid w:val="001D4FB6"/>
    <w:rsid w:val="001D5699"/>
    <w:rsid w:val="001D6003"/>
    <w:rsid w:val="001E64C2"/>
    <w:rsid w:val="001F224A"/>
    <w:rsid w:val="001F2DB7"/>
    <w:rsid w:val="001F37C8"/>
    <w:rsid w:val="002006AC"/>
    <w:rsid w:val="00202993"/>
    <w:rsid w:val="00203437"/>
    <w:rsid w:val="002037B7"/>
    <w:rsid w:val="00205517"/>
    <w:rsid w:val="00207CD0"/>
    <w:rsid w:val="002117F0"/>
    <w:rsid w:val="0021282C"/>
    <w:rsid w:val="00212A48"/>
    <w:rsid w:val="002139B2"/>
    <w:rsid w:val="00213EE8"/>
    <w:rsid w:val="002142E6"/>
    <w:rsid w:val="002147AA"/>
    <w:rsid w:val="00214A0C"/>
    <w:rsid w:val="00216260"/>
    <w:rsid w:val="00217808"/>
    <w:rsid w:val="00217B05"/>
    <w:rsid w:val="0022155C"/>
    <w:rsid w:val="00224FAC"/>
    <w:rsid w:val="002258C7"/>
    <w:rsid w:val="0022616B"/>
    <w:rsid w:val="00227D06"/>
    <w:rsid w:val="00230114"/>
    <w:rsid w:val="002303EB"/>
    <w:rsid w:val="00233BDE"/>
    <w:rsid w:val="002401E6"/>
    <w:rsid w:val="00240B99"/>
    <w:rsid w:val="002413EA"/>
    <w:rsid w:val="00243030"/>
    <w:rsid w:val="00245841"/>
    <w:rsid w:val="00246661"/>
    <w:rsid w:val="00250FC8"/>
    <w:rsid w:val="002547C9"/>
    <w:rsid w:val="00255D33"/>
    <w:rsid w:val="0025730C"/>
    <w:rsid w:val="00263359"/>
    <w:rsid w:val="002679DA"/>
    <w:rsid w:val="00270CA8"/>
    <w:rsid w:val="00271144"/>
    <w:rsid w:val="00272E53"/>
    <w:rsid w:val="00273AFC"/>
    <w:rsid w:val="00274964"/>
    <w:rsid w:val="00274ABA"/>
    <w:rsid w:val="00274B45"/>
    <w:rsid w:val="00276363"/>
    <w:rsid w:val="00277B2C"/>
    <w:rsid w:val="00280F90"/>
    <w:rsid w:val="0028284C"/>
    <w:rsid w:val="002828C1"/>
    <w:rsid w:val="0028322F"/>
    <w:rsid w:val="002832F4"/>
    <w:rsid w:val="002904D7"/>
    <w:rsid w:val="0029369A"/>
    <w:rsid w:val="00293E03"/>
    <w:rsid w:val="00297C20"/>
    <w:rsid w:val="002A02E9"/>
    <w:rsid w:val="002A0A50"/>
    <w:rsid w:val="002A4198"/>
    <w:rsid w:val="002A563D"/>
    <w:rsid w:val="002A5B86"/>
    <w:rsid w:val="002A5FDF"/>
    <w:rsid w:val="002A6E05"/>
    <w:rsid w:val="002B0728"/>
    <w:rsid w:val="002B1A16"/>
    <w:rsid w:val="002B3854"/>
    <w:rsid w:val="002B3F57"/>
    <w:rsid w:val="002B5213"/>
    <w:rsid w:val="002B5E27"/>
    <w:rsid w:val="002B6225"/>
    <w:rsid w:val="002B69C6"/>
    <w:rsid w:val="002C08DC"/>
    <w:rsid w:val="002C3CA5"/>
    <w:rsid w:val="002C4747"/>
    <w:rsid w:val="002C55C8"/>
    <w:rsid w:val="002D603A"/>
    <w:rsid w:val="002E1A57"/>
    <w:rsid w:val="002E6322"/>
    <w:rsid w:val="002F1AF6"/>
    <w:rsid w:val="002F53C1"/>
    <w:rsid w:val="002F67F9"/>
    <w:rsid w:val="002F6F48"/>
    <w:rsid w:val="00302D68"/>
    <w:rsid w:val="003032C8"/>
    <w:rsid w:val="00303CC1"/>
    <w:rsid w:val="003041F1"/>
    <w:rsid w:val="00311EB5"/>
    <w:rsid w:val="00313064"/>
    <w:rsid w:val="003133E0"/>
    <w:rsid w:val="003241C3"/>
    <w:rsid w:val="00324B47"/>
    <w:rsid w:val="003264DF"/>
    <w:rsid w:val="0032714D"/>
    <w:rsid w:val="00334EB6"/>
    <w:rsid w:val="0034104C"/>
    <w:rsid w:val="00341BE5"/>
    <w:rsid w:val="003422FB"/>
    <w:rsid w:val="00346B56"/>
    <w:rsid w:val="00350209"/>
    <w:rsid w:val="0035139E"/>
    <w:rsid w:val="00353B32"/>
    <w:rsid w:val="003546D9"/>
    <w:rsid w:val="00355A8E"/>
    <w:rsid w:val="00360744"/>
    <w:rsid w:val="00360D2B"/>
    <w:rsid w:val="00361188"/>
    <w:rsid w:val="0036152D"/>
    <w:rsid w:val="00370A63"/>
    <w:rsid w:val="00370B89"/>
    <w:rsid w:val="00371979"/>
    <w:rsid w:val="00375A25"/>
    <w:rsid w:val="00377768"/>
    <w:rsid w:val="00380643"/>
    <w:rsid w:val="003829AF"/>
    <w:rsid w:val="003832B9"/>
    <w:rsid w:val="00386BE5"/>
    <w:rsid w:val="00386C0C"/>
    <w:rsid w:val="003911F9"/>
    <w:rsid w:val="00391610"/>
    <w:rsid w:val="0039171F"/>
    <w:rsid w:val="00392C44"/>
    <w:rsid w:val="003943C5"/>
    <w:rsid w:val="00396528"/>
    <w:rsid w:val="00396544"/>
    <w:rsid w:val="003A15A1"/>
    <w:rsid w:val="003A1A46"/>
    <w:rsid w:val="003A2970"/>
    <w:rsid w:val="003A2A91"/>
    <w:rsid w:val="003A3F98"/>
    <w:rsid w:val="003A5B32"/>
    <w:rsid w:val="003A602F"/>
    <w:rsid w:val="003B075D"/>
    <w:rsid w:val="003B3AF0"/>
    <w:rsid w:val="003B5E68"/>
    <w:rsid w:val="003B66E7"/>
    <w:rsid w:val="003C0CA9"/>
    <w:rsid w:val="003C2862"/>
    <w:rsid w:val="003C37D3"/>
    <w:rsid w:val="003C580F"/>
    <w:rsid w:val="003C59F1"/>
    <w:rsid w:val="003C6B72"/>
    <w:rsid w:val="003D13B1"/>
    <w:rsid w:val="003D4016"/>
    <w:rsid w:val="003D675C"/>
    <w:rsid w:val="003D6BE1"/>
    <w:rsid w:val="003D7F7C"/>
    <w:rsid w:val="003E5D98"/>
    <w:rsid w:val="003E6783"/>
    <w:rsid w:val="003E6920"/>
    <w:rsid w:val="003E715D"/>
    <w:rsid w:val="003F02CE"/>
    <w:rsid w:val="003F155D"/>
    <w:rsid w:val="003F1B2C"/>
    <w:rsid w:val="003F1DA4"/>
    <w:rsid w:val="003F26E6"/>
    <w:rsid w:val="003F6E28"/>
    <w:rsid w:val="003F7D07"/>
    <w:rsid w:val="00400D61"/>
    <w:rsid w:val="00400DD0"/>
    <w:rsid w:val="00401BDC"/>
    <w:rsid w:val="004055CD"/>
    <w:rsid w:val="0040666A"/>
    <w:rsid w:val="004068AE"/>
    <w:rsid w:val="00407BDA"/>
    <w:rsid w:val="0041488D"/>
    <w:rsid w:val="00416A78"/>
    <w:rsid w:val="00432D2F"/>
    <w:rsid w:val="004331B9"/>
    <w:rsid w:val="004331F4"/>
    <w:rsid w:val="00433C8C"/>
    <w:rsid w:val="00434537"/>
    <w:rsid w:val="004347EC"/>
    <w:rsid w:val="0043582B"/>
    <w:rsid w:val="0043614C"/>
    <w:rsid w:val="00441813"/>
    <w:rsid w:val="00441E59"/>
    <w:rsid w:val="00442A80"/>
    <w:rsid w:val="004432A1"/>
    <w:rsid w:val="00445A5E"/>
    <w:rsid w:val="004518D5"/>
    <w:rsid w:val="0045300F"/>
    <w:rsid w:val="00453E0D"/>
    <w:rsid w:val="00455A3F"/>
    <w:rsid w:val="00457C52"/>
    <w:rsid w:val="00460734"/>
    <w:rsid w:val="00460A18"/>
    <w:rsid w:val="0046464D"/>
    <w:rsid w:val="0046495C"/>
    <w:rsid w:val="00471852"/>
    <w:rsid w:val="00471B50"/>
    <w:rsid w:val="00473356"/>
    <w:rsid w:val="00474ECA"/>
    <w:rsid w:val="00476C79"/>
    <w:rsid w:val="004778E3"/>
    <w:rsid w:val="00480C5A"/>
    <w:rsid w:val="004814F2"/>
    <w:rsid w:val="004817FC"/>
    <w:rsid w:val="00481949"/>
    <w:rsid w:val="0048323E"/>
    <w:rsid w:val="004847D1"/>
    <w:rsid w:val="00493E35"/>
    <w:rsid w:val="004B235C"/>
    <w:rsid w:val="004B3837"/>
    <w:rsid w:val="004B39BA"/>
    <w:rsid w:val="004B477F"/>
    <w:rsid w:val="004B490A"/>
    <w:rsid w:val="004B55BB"/>
    <w:rsid w:val="004C3A8B"/>
    <w:rsid w:val="004C693E"/>
    <w:rsid w:val="004C6C89"/>
    <w:rsid w:val="004D178C"/>
    <w:rsid w:val="004D77C6"/>
    <w:rsid w:val="004E0E88"/>
    <w:rsid w:val="004E4F53"/>
    <w:rsid w:val="004E54F6"/>
    <w:rsid w:val="004E5DF9"/>
    <w:rsid w:val="004E6352"/>
    <w:rsid w:val="004E70EA"/>
    <w:rsid w:val="004E71DF"/>
    <w:rsid w:val="004F17CB"/>
    <w:rsid w:val="004F1EE5"/>
    <w:rsid w:val="004F7B34"/>
    <w:rsid w:val="0050221E"/>
    <w:rsid w:val="005039A7"/>
    <w:rsid w:val="005051AF"/>
    <w:rsid w:val="0050693D"/>
    <w:rsid w:val="005073F8"/>
    <w:rsid w:val="00507C6A"/>
    <w:rsid w:val="00510192"/>
    <w:rsid w:val="00510646"/>
    <w:rsid w:val="00514667"/>
    <w:rsid w:val="00515785"/>
    <w:rsid w:val="00516A7B"/>
    <w:rsid w:val="00516B6C"/>
    <w:rsid w:val="00516D1E"/>
    <w:rsid w:val="005217BC"/>
    <w:rsid w:val="00522C0B"/>
    <w:rsid w:val="00525351"/>
    <w:rsid w:val="00527299"/>
    <w:rsid w:val="00534940"/>
    <w:rsid w:val="0053577B"/>
    <w:rsid w:val="00535D9D"/>
    <w:rsid w:val="005438DC"/>
    <w:rsid w:val="00543A5A"/>
    <w:rsid w:val="00543D13"/>
    <w:rsid w:val="00543E34"/>
    <w:rsid w:val="0055352F"/>
    <w:rsid w:val="00561E91"/>
    <w:rsid w:val="005626D5"/>
    <w:rsid w:val="005647CE"/>
    <w:rsid w:val="0056541A"/>
    <w:rsid w:val="00567812"/>
    <w:rsid w:val="00576B52"/>
    <w:rsid w:val="005774AA"/>
    <w:rsid w:val="00583371"/>
    <w:rsid w:val="0058378A"/>
    <w:rsid w:val="005837B8"/>
    <w:rsid w:val="00583B5C"/>
    <w:rsid w:val="00586D61"/>
    <w:rsid w:val="005904CC"/>
    <w:rsid w:val="00593483"/>
    <w:rsid w:val="00594D68"/>
    <w:rsid w:val="00595EF8"/>
    <w:rsid w:val="005A1582"/>
    <w:rsid w:val="005A19AF"/>
    <w:rsid w:val="005A26EC"/>
    <w:rsid w:val="005A443C"/>
    <w:rsid w:val="005A6960"/>
    <w:rsid w:val="005A6EE9"/>
    <w:rsid w:val="005B1BEC"/>
    <w:rsid w:val="005B3525"/>
    <w:rsid w:val="005B4C80"/>
    <w:rsid w:val="005B6190"/>
    <w:rsid w:val="005C0152"/>
    <w:rsid w:val="005C370B"/>
    <w:rsid w:val="005C6365"/>
    <w:rsid w:val="005C6A22"/>
    <w:rsid w:val="005D12EE"/>
    <w:rsid w:val="005D2E97"/>
    <w:rsid w:val="005D33E1"/>
    <w:rsid w:val="005D58D7"/>
    <w:rsid w:val="005D6102"/>
    <w:rsid w:val="005D67F3"/>
    <w:rsid w:val="005D6914"/>
    <w:rsid w:val="005E02C6"/>
    <w:rsid w:val="005E3E5B"/>
    <w:rsid w:val="005E540B"/>
    <w:rsid w:val="005E583C"/>
    <w:rsid w:val="005E5A1B"/>
    <w:rsid w:val="005E6697"/>
    <w:rsid w:val="005F0C1C"/>
    <w:rsid w:val="005F39FA"/>
    <w:rsid w:val="005F3C77"/>
    <w:rsid w:val="005F64D9"/>
    <w:rsid w:val="00601EB2"/>
    <w:rsid w:val="006025BE"/>
    <w:rsid w:val="006034DB"/>
    <w:rsid w:val="006077F5"/>
    <w:rsid w:val="00607EF2"/>
    <w:rsid w:val="00607EFE"/>
    <w:rsid w:val="00611847"/>
    <w:rsid w:val="00612365"/>
    <w:rsid w:val="00613D27"/>
    <w:rsid w:val="00616FB6"/>
    <w:rsid w:val="0062070F"/>
    <w:rsid w:val="00620933"/>
    <w:rsid w:val="00623781"/>
    <w:rsid w:val="00624C43"/>
    <w:rsid w:val="00625953"/>
    <w:rsid w:val="00625E76"/>
    <w:rsid w:val="0063018A"/>
    <w:rsid w:val="00637102"/>
    <w:rsid w:val="00643B66"/>
    <w:rsid w:val="0064403D"/>
    <w:rsid w:val="006456F2"/>
    <w:rsid w:val="0064604F"/>
    <w:rsid w:val="00646DD6"/>
    <w:rsid w:val="0065231E"/>
    <w:rsid w:val="00654265"/>
    <w:rsid w:val="00654889"/>
    <w:rsid w:val="00655ED5"/>
    <w:rsid w:val="006575BA"/>
    <w:rsid w:val="006622CC"/>
    <w:rsid w:val="006668BA"/>
    <w:rsid w:val="0067147C"/>
    <w:rsid w:val="0067173C"/>
    <w:rsid w:val="00672612"/>
    <w:rsid w:val="00672753"/>
    <w:rsid w:val="00673B30"/>
    <w:rsid w:val="00674132"/>
    <w:rsid w:val="00675480"/>
    <w:rsid w:val="00675CA0"/>
    <w:rsid w:val="00675DF7"/>
    <w:rsid w:val="00675E52"/>
    <w:rsid w:val="00676470"/>
    <w:rsid w:val="00676E9A"/>
    <w:rsid w:val="006819EF"/>
    <w:rsid w:val="00682A8F"/>
    <w:rsid w:val="00684642"/>
    <w:rsid w:val="006852D5"/>
    <w:rsid w:val="006872EF"/>
    <w:rsid w:val="00691F2C"/>
    <w:rsid w:val="00692F0A"/>
    <w:rsid w:val="00697EF7"/>
    <w:rsid w:val="006A094A"/>
    <w:rsid w:val="006A0C4F"/>
    <w:rsid w:val="006A0D28"/>
    <w:rsid w:val="006A4976"/>
    <w:rsid w:val="006A6325"/>
    <w:rsid w:val="006B5638"/>
    <w:rsid w:val="006B583D"/>
    <w:rsid w:val="006B5C02"/>
    <w:rsid w:val="006C0F3A"/>
    <w:rsid w:val="006C1600"/>
    <w:rsid w:val="006C1707"/>
    <w:rsid w:val="006C1DAB"/>
    <w:rsid w:val="006C2B2D"/>
    <w:rsid w:val="006C3DF8"/>
    <w:rsid w:val="006C4501"/>
    <w:rsid w:val="006C4AC7"/>
    <w:rsid w:val="006C4F93"/>
    <w:rsid w:val="006C6BBB"/>
    <w:rsid w:val="006D1850"/>
    <w:rsid w:val="006D2137"/>
    <w:rsid w:val="006D445B"/>
    <w:rsid w:val="006D53DF"/>
    <w:rsid w:val="006E0C76"/>
    <w:rsid w:val="006E16B5"/>
    <w:rsid w:val="006E1969"/>
    <w:rsid w:val="006E4C90"/>
    <w:rsid w:val="006E585C"/>
    <w:rsid w:val="006F3814"/>
    <w:rsid w:val="006F3B8F"/>
    <w:rsid w:val="0070123C"/>
    <w:rsid w:val="00703020"/>
    <w:rsid w:val="00704D6E"/>
    <w:rsid w:val="007050E7"/>
    <w:rsid w:val="007064D4"/>
    <w:rsid w:val="007064E6"/>
    <w:rsid w:val="00712CCE"/>
    <w:rsid w:val="00713AF6"/>
    <w:rsid w:val="00721086"/>
    <w:rsid w:val="0072125E"/>
    <w:rsid w:val="00724410"/>
    <w:rsid w:val="007266F1"/>
    <w:rsid w:val="00726901"/>
    <w:rsid w:val="00730E5C"/>
    <w:rsid w:val="00731C15"/>
    <w:rsid w:val="007329E4"/>
    <w:rsid w:val="00732AA2"/>
    <w:rsid w:val="00732F56"/>
    <w:rsid w:val="00732FFC"/>
    <w:rsid w:val="0073538D"/>
    <w:rsid w:val="0073548B"/>
    <w:rsid w:val="007362E5"/>
    <w:rsid w:val="007412EC"/>
    <w:rsid w:val="00743CA8"/>
    <w:rsid w:val="00743ECD"/>
    <w:rsid w:val="00744FCD"/>
    <w:rsid w:val="00746B1A"/>
    <w:rsid w:val="007537F1"/>
    <w:rsid w:val="00753B3A"/>
    <w:rsid w:val="007562C3"/>
    <w:rsid w:val="00756F78"/>
    <w:rsid w:val="00757E9D"/>
    <w:rsid w:val="00760861"/>
    <w:rsid w:val="0076149E"/>
    <w:rsid w:val="00764DCE"/>
    <w:rsid w:val="007716A6"/>
    <w:rsid w:val="0077549C"/>
    <w:rsid w:val="00777BF5"/>
    <w:rsid w:val="00780185"/>
    <w:rsid w:val="00780601"/>
    <w:rsid w:val="00783005"/>
    <w:rsid w:val="0078319B"/>
    <w:rsid w:val="0078346D"/>
    <w:rsid w:val="0078457E"/>
    <w:rsid w:val="00785236"/>
    <w:rsid w:val="007872EE"/>
    <w:rsid w:val="00791276"/>
    <w:rsid w:val="007916AB"/>
    <w:rsid w:val="00791706"/>
    <w:rsid w:val="00795169"/>
    <w:rsid w:val="00796D8D"/>
    <w:rsid w:val="007A004C"/>
    <w:rsid w:val="007A3DC7"/>
    <w:rsid w:val="007A4F6C"/>
    <w:rsid w:val="007B1AAA"/>
    <w:rsid w:val="007B75D2"/>
    <w:rsid w:val="007C359D"/>
    <w:rsid w:val="007C3E64"/>
    <w:rsid w:val="007C5975"/>
    <w:rsid w:val="007C5BDC"/>
    <w:rsid w:val="007D236D"/>
    <w:rsid w:val="007D2404"/>
    <w:rsid w:val="007D27A4"/>
    <w:rsid w:val="007D3CD4"/>
    <w:rsid w:val="007D536A"/>
    <w:rsid w:val="007D7812"/>
    <w:rsid w:val="007E0776"/>
    <w:rsid w:val="007E12E4"/>
    <w:rsid w:val="007E2F3E"/>
    <w:rsid w:val="007E7749"/>
    <w:rsid w:val="007F054A"/>
    <w:rsid w:val="007F2378"/>
    <w:rsid w:val="007F2A4C"/>
    <w:rsid w:val="007F348A"/>
    <w:rsid w:val="007F41AE"/>
    <w:rsid w:val="007F7D5A"/>
    <w:rsid w:val="00801120"/>
    <w:rsid w:val="00804799"/>
    <w:rsid w:val="00814341"/>
    <w:rsid w:val="008143AC"/>
    <w:rsid w:val="00815891"/>
    <w:rsid w:val="00820B78"/>
    <w:rsid w:val="00824C43"/>
    <w:rsid w:val="0082652D"/>
    <w:rsid w:val="00830FDE"/>
    <w:rsid w:val="00831367"/>
    <w:rsid w:val="00832CE6"/>
    <w:rsid w:val="00837C5C"/>
    <w:rsid w:val="00842787"/>
    <w:rsid w:val="00842B28"/>
    <w:rsid w:val="0084322E"/>
    <w:rsid w:val="00843F60"/>
    <w:rsid w:val="0084621F"/>
    <w:rsid w:val="00847241"/>
    <w:rsid w:val="00853091"/>
    <w:rsid w:val="00853862"/>
    <w:rsid w:val="008569D5"/>
    <w:rsid w:val="00863F6C"/>
    <w:rsid w:val="008660B5"/>
    <w:rsid w:val="00866E63"/>
    <w:rsid w:val="008701F4"/>
    <w:rsid w:val="0087201A"/>
    <w:rsid w:val="00873D32"/>
    <w:rsid w:val="00873EF4"/>
    <w:rsid w:val="00874181"/>
    <w:rsid w:val="008749D3"/>
    <w:rsid w:val="00877790"/>
    <w:rsid w:val="00877E93"/>
    <w:rsid w:val="00881166"/>
    <w:rsid w:val="00883B7D"/>
    <w:rsid w:val="00884FE3"/>
    <w:rsid w:val="00886F43"/>
    <w:rsid w:val="00887317"/>
    <w:rsid w:val="00887356"/>
    <w:rsid w:val="00887886"/>
    <w:rsid w:val="00890ABF"/>
    <w:rsid w:val="00890BA2"/>
    <w:rsid w:val="008917D9"/>
    <w:rsid w:val="00895BDA"/>
    <w:rsid w:val="00896426"/>
    <w:rsid w:val="00896BC8"/>
    <w:rsid w:val="00897051"/>
    <w:rsid w:val="008B5151"/>
    <w:rsid w:val="008B66D7"/>
    <w:rsid w:val="008B6D41"/>
    <w:rsid w:val="008C08A8"/>
    <w:rsid w:val="008C1CCF"/>
    <w:rsid w:val="008C5CCF"/>
    <w:rsid w:val="008D0CAF"/>
    <w:rsid w:val="008D5000"/>
    <w:rsid w:val="008D7071"/>
    <w:rsid w:val="008E00BD"/>
    <w:rsid w:val="008E7B37"/>
    <w:rsid w:val="008F1F80"/>
    <w:rsid w:val="008F36BC"/>
    <w:rsid w:val="008F3FF5"/>
    <w:rsid w:val="008F4337"/>
    <w:rsid w:val="008F43E6"/>
    <w:rsid w:val="008F4B4F"/>
    <w:rsid w:val="009103B8"/>
    <w:rsid w:val="00910D5E"/>
    <w:rsid w:val="00911E0C"/>
    <w:rsid w:val="00913015"/>
    <w:rsid w:val="00915DE3"/>
    <w:rsid w:val="00920F73"/>
    <w:rsid w:val="00923506"/>
    <w:rsid w:val="00927796"/>
    <w:rsid w:val="0093200D"/>
    <w:rsid w:val="0093396A"/>
    <w:rsid w:val="00935D28"/>
    <w:rsid w:val="00936B9D"/>
    <w:rsid w:val="00940A29"/>
    <w:rsid w:val="00943962"/>
    <w:rsid w:val="00946D23"/>
    <w:rsid w:val="0095011A"/>
    <w:rsid w:val="00954A32"/>
    <w:rsid w:val="00955A9D"/>
    <w:rsid w:val="0095635A"/>
    <w:rsid w:val="0095724E"/>
    <w:rsid w:val="00957E15"/>
    <w:rsid w:val="0096124D"/>
    <w:rsid w:val="0096264F"/>
    <w:rsid w:val="00962674"/>
    <w:rsid w:val="009634F1"/>
    <w:rsid w:val="00965441"/>
    <w:rsid w:val="00965CEC"/>
    <w:rsid w:val="00966912"/>
    <w:rsid w:val="00967515"/>
    <w:rsid w:val="009738DD"/>
    <w:rsid w:val="009739FC"/>
    <w:rsid w:val="00975D99"/>
    <w:rsid w:val="00975EFF"/>
    <w:rsid w:val="009805F8"/>
    <w:rsid w:val="009822BA"/>
    <w:rsid w:val="0098258F"/>
    <w:rsid w:val="00983A16"/>
    <w:rsid w:val="00986E7F"/>
    <w:rsid w:val="00990216"/>
    <w:rsid w:val="00990383"/>
    <w:rsid w:val="009905D5"/>
    <w:rsid w:val="00994025"/>
    <w:rsid w:val="00997B1D"/>
    <w:rsid w:val="009A1B53"/>
    <w:rsid w:val="009A256B"/>
    <w:rsid w:val="009A2EE3"/>
    <w:rsid w:val="009B2817"/>
    <w:rsid w:val="009B3D6B"/>
    <w:rsid w:val="009B630B"/>
    <w:rsid w:val="009B69C3"/>
    <w:rsid w:val="009C1FBE"/>
    <w:rsid w:val="009C5490"/>
    <w:rsid w:val="009C5DF8"/>
    <w:rsid w:val="009D03EA"/>
    <w:rsid w:val="009D05A2"/>
    <w:rsid w:val="009D09BC"/>
    <w:rsid w:val="009D2D58"/>
    <w:rsid w:val="009D413A"/>
    <w:rsid w:val="009D4491"/>
    <w:rsid w:val="009D774F"/>
    <w:rsid w:val="009E0053"/>
    <w:rsid w:val="009E2A13"/>
    <w:rsid w:val="009E4AFD"/>
    <w:rsid w:val="009E5C68"/>
    <w:rsid w:val="009E6D8C"/>
    <w:rsid w:val="009E72FD"/>
    <w:rsid w:val="009E73D8"/>
    <w:rsid w:val="009F002E"/>
    <w:rsid w:val="009F038B"/>
    <w:rsid w:val="009F06E8"/>
    <w:rsid w:val="009F1422"/>
    <w:rsid w:val="009F292B"/>
    <w:rsid w:val="009F3EA6"/>
    <w:rsid w:val="00A02616"/>
    <w:rsid w:val="00A12036"/>
    <w:rsid w:val="00A123BE"/>
    <w:rsid w:val="00A15863"/>
    <w:rsid w:val="00A20318"/>
    <w:rsid w:val="00A20CB9"/>
    <w:rsid w:val="00A2245E"/>
    <w:rsid w:val="00A22EBB"/>
    <w:rsid w:val="00A23522"/>
    <w:rsid w:val="00A32F0A"/>
    <w:rsid w:val="00A3315F"/>
    <w:rsid w:val="00A365BE"/>
    <w:rsid w:val="00A43AC0"/>
    <w:rsid w:val="00A441D8"/>
    <w:rsid w:val="00A50069"/>
    <w:rsid w:val="00A51AF8"/>
    <w:rsid w:val="00A52667"/>
    <w:rsid w:val="00A55FD9"/>
    <w:rsid w:val="00A56019"/>
    <w:rsid w:val="00A5694F"/>
    <w:rsid w:val="00A573DB"/>
    <w:rsid w:val="00A604C5"/>
    <w:rsid w:val="00A60E74"/>
    <w:rsid w:val="00A61497"/>
    <w:rsid w:val="00A61A0E"/>
    <w:rsid w:val="00A63ED1"/>
    <w:rsid w:val="00A74229"/>
    <w:rsid w:val="00A77495"/>
    <w:rsid w:val="00A77BCA"/>
    <w:rsid w:val="00A8009C"/>
    <w:rsid w:val="00A8388C"/>
    <w:rsid w:val="00A852DC"/>
    <w:rsid w:val="00A86FFF"/>
    <w:rsid w:val="00A870CD"/>
    <w:rsid w:val="00A91AE3"/>
    <w:rsid w:val="00A9278C"/>
    <w:rsid w:val="00A95060"/>
    <w:rsid w:val="00AA2CC0"/>
    <w:rsid w:val="00AA3F6F"/>
    <w:rsid w:val="00AA491E"/>
    <w:rsid w:val="00AA5FCD"/>
    <w:rsid w:val="00AA675E"/>
    <w:rsid w:val="00AB0F73"/>
    <w:rsid w:val="00AB18FA"/>
    <w:rsid w:val="00AB5316"/>
    <w:rsid w:val="00AB7A93"/>
    <w:rsid w:val="00AC3D09"/>
    <w:rsid w:val="00AC6B73"/>
    <w:rsid w:val="00AC78C9"/>
    <w:rsid w:val="00AC7D7E"/>
    <w:rsid w:val="00AD119E"/>
    <w:rsid w:val="00AD6D1D"/>
    <w:rsid w:val="00AE0735"/>
    <w:rsid w:val="00AE0CA3"/>
    <w:rsid w:val="00AE17C9"/>
    <w:rsid w:val="00AE4B4C"/>
    <w:rsid w:val="00AE6264"/>
    <w:rsid w:val="00AE7430"/>
    <w:rsid w:val="00AE7A9C"/>
    <w:rsid w:val="00AF1D27"/>
    <w:rsid w:val="00AF2278"/>
    <w:rsid w:val="00AF3BFA"/>
    <w:rsid w:val="00B03418"/>
    <w:rsid w:val="00B05712"/>
    <w:rsid w:val="00B061DF"/>
    <w:rsid w:val="00B06384"/>
    <w:rsid w:val="00B063EB"/>
    <w:rsid w:val="00B0743D"/>
    <w:rsid w:val="00B079D2"/>
    <w:rsid w:val="00B127EB"/>
    <w:rsid w:val="00B14A9F"/>
    <w:rsid w:val="00B22624"/>
    <w:rsid w:val="00B23D2D"/>
    <w:rsid w:val="00B26932"/>
    <w:rsid w:val="00B27169"/>
    <w:rsid w:val="00B301BA"/>
    <w:rsid w:val="00B302EA"/>
    <w:rsid w:val="00B31C0D"/>
    <w:rsid w:val="00B355E0"/>
    <w:rsid w:val="00B41020"/>
    <w:rsid w:val="00B4227F"/>
    <w:rsid w:val="00B429F2"/>
    <w:rsid w:val="00B43E3B"/>
    <w:rsid w:val="00B4696F"/>
    <w:rsid w:val="00B46F7C"/>
    <w:rsid w:val="00B47473"/>
    <w:rsid w:val="00B51686"/>
    <w:rsid w:val="00B5262F"/>
    <w:rsid w:val="00B6016D"/>
    <w:rsid w:val="00B62077"/>
    <w:rsid w:val="00B64E66"/>
    <w:rsid w:val="00B65097"/>
    <w:rsid w:val="00B6582D"/>
    <w:rsid w:val="00B70686"/>
    <w:rsid w:val="00B70DFF"/>
    <w:rsid w:val="00B718AE"/>
    <w:rsid w:val="00B730B4"/>
    <w:rsid w:val="00B736C3"/>
    <w:rsid w:val="00B760E5"/>
    <w:rsid w:val="00B813EE"/>
    <w:rsid w:val="00B8178A"/>
    <w:rsid w:val="00B81C28"/>
    <w:rsid w:val="00B878BA"/>
    <w:rsid w:val="00B90D37"/>
    <w:rsid w:val="00B914A7"/>
    <w:rsid w:val="00B92AC1"/>
    <w:rsid w:val="00B94056"/>
    <w:rsid w:val="00B94891"/>
    <w:rsid w:val="00B954F1"/>
    <w:rsid w:val="00B956C4"/>
    <w:rsid w:val="00BA1172"/>
    <w:rsid w:val="00BB1227"/>
    <w:rsid w:val="00BB1C29"/>
    <w:rsid w:val="00BB32E2"/>
    <w:rsid w:val="00BB70D4"/>
    <w:rsid w:val="00BB7BA1"/>
    <w:rsid w:val="00BD588C"/>
    <w:rsid w:val="00BD6BFD"/>
    <w:rsid w:val="00BE02DD"/>
    <w:rsid w:val="00BE1D17"/>
    <w:rsid w:val="00BE3224"/>
    <w:rsid w:val="00BE3B2E"/>
    <w:rsid w:val="00BE3DEE"/>
    <w:rsid w:val="00BE5042"/>
    <w:rsid w:val="00BE6456"/>
    <w:rsid w:val="00BE7739"/>
    <w:rsid w:val="00BF7F05"/>
    <w:rsid w:val="00C00801"/>
    <w:rsid w:val="00C00D32"/>
    <w:rsid w:val="00C01C90"/>
    <w:rsid w:val="00C0286E"/>
    <w:rsid w:val="00C02C9F"/>
    <w:rsid w:val="00C036AB"/>
    <w:rsid w:val="00C038D2"/>
    <w:rsid w:val="00C03A20"/>
    <w:rsid w:val="00C0616C"/>
    <w:rsid w:val="00C06693"/>
    <w:rsid w:val="00C117D2"/>
    <w:rsid w:val="00C13BAA"/>
    <w:rsid w:val="00C152F2"/>
    <w:rsid w:val="00C16A9E"/>
    <w:rsid w:val="00C23563"/>
    <w:rsid w:val="00C23E0C"/>
    <w:rsid w:val="00C2424C"/>
    <w:rsid w:val="00C26B03"/>
    <w:rsid w:val="00C279B0"/>
    <w:rsid w:val="00C30543"/>
    <w:rsid w:val="00C33245"/>
    <w:rsid w:val="00C334DB"/>
    <w:rsid w:val="00C40553"/>
    <w:rsid w:val="00C4225F"/>
    <w:rsid w:val="00C42B46"/>
    <w:rsid w:val="00C46CF6"/>
    <w:rsid w:val="00C52F9D"/>
    <w:rsid w:val="00C5409C"/>
    <w:rsid w:val="00C543EC"/>
    <w:rsid w:val="00C570C5"/>
    <w:rsid w:val="00C57AE6"/>
    <w:rsid w:val="00C607FF"/>
    <w:rsid w:val="00C622DC"/>
    <w:rsid w:val="00C63C2F"/>
    <w:rsid w:val="00C65CE5"/>
    <w:rsid w:val="00C67535"/>
    <w:rsid w:val="00C70AD1"/>
    <w:rsid w:val="00C70CC4"/>
    <w:rsid w:val="00C71A66"/>
    <w:rsid w:val="00C73AE0"/>
    <w:rsid w:val="00C73EFB"/>
    <w:rsid w:val="00C755A5"/>
    <w:rsid w:val="00C82388"/>
    <w:rsid w:val="00C848FA"/>
    <w:rsid w:val="00C87400"/>
    <w:rsid w:val="00C90865"/>
    <w:rsid w:val="00C93312"/>
    <w:rsid w:val="00C94B7C"/>
    <w:rsid w:val="00C9601D"/>
    <w:rsid w:val="00C96773"/>
    <w:rsid w:val="00CA028C"/>
    <w:rsid w:val="00CA0334"/>
    <w:rsid w:val="00CA0FF7"/>
    <w:rsid w:val="00CA1A52"/>
    <w:rsid w:val="00CA27F4"/>
    <w:rsid w:val="00CB380B"/>
    <w:rsid w:val="00CB44ED"/>
    <w:rsid w:val="00CC0162"/>
    <w:rsid w:val="00CC1ADC"/>
    <w:rsid w:val="00CC2F12"/>
    <w:rsid w:val="00CC5CB0"/>
    <w:rsid w:val="00CC68FF"/>
    <w:rsid w:val="00CC6EF0"/>
    <w:rsid w:val="00CD3EFF"/>
    <w:rsid w:val="00CD465C"/>
    <w:rsid w:val="00CD7940"/>
    <w:rsid w:val="00CE130C"/>
    <w:rsid w:val="00CE1B56"/>
    <w:rsid w:val="00CE2DDE"/>
    <w:rsid w:val="00CE5AE1"/>
    <w:rsid w:val="00CE6B70"/>
    <w:rsid w:val="00CE7DD2"/>
    <w:rsid w:val="00CF13CC"/>
    <w:rsid w:val="00CF1AFF"/>
    <w:rsid w:val="00CF5B89"/>
    <w:rsid w:val="00CF69E3"/>
    <w:rsid w:val="00D06792"/>
    <w:rsid w:val="00D1015F"/>
    <w:rsid w:val="00D11705"/>
    <w:rsid w:val="00D1186A"/>
    <w:rsid w:val="00D131B9"/>
    <w:rsid w:val="00D17715"/>
    <w:rsid w:val="00D20110"/>
    <w:rsid w:val="00D22004"/>
    <w:rsid w:val="00D26C6F"/>
    <w:rsid w:val="00D307BC"/>
    <w:rsid w:val="00D30A2B"/>
    <w:rsid w:val="00D37D94"/>
    <w:rsid w:val="00D47240"/>
    <w:rsid w:val="00D5043F"/>
    <w:rsid w:val="00D5236A"/>
    <w:rsid w:val="00D53475"/>
    <w:rsid w:val="00D544A5"/>
    <w:rsid w:val="00D545E3"/>
    <w:rsid w:val="00D54946"/>
    <w:rsid w:val="00D563BC"/>
    <w:rsid w:val="00D571CC"/>
    <w:rsid w:val="00D608A6"/>
    <w:rsid w:val="00D615E8"/>
    <w:rsid w:val="00D62B31"/>
    <w:rsid w:val="00D62F3B"/>
    <w:rsid w:val="00D64883"/>
    <w:rsid w:val="00D6508A"/>
    <w:rsid w:val="00D6722F"/>
    <w:rsid w:val="00D67DF9"/>
    <w:rsid w:val="00D73BD5"/>
    <w:rsid w:val="00D73DC1"/>
    <w:rsid w:val="00D74E5A"/>
    <w:rsid w:val="00D7562C"/>
    <w:rsid w:val="00D75C8A"/>
    <w:rsid w:val="00D76656"/>
    <w:rsid w:val="00D76701"/>
    <w:rsid w:val="00D803AB"/>
    <w:rsid w:val="00D80C9F"/>
    <w:rsid w:val="00D81205"/>
    <w:rsid w:val="00D81670"/>
    <w:rsid w:val="00D8291A"/>
    <w:rsid w:val="00D83E8D"/>
    <w:rsid w:val="00D83F01"/>
    <w:rsid w:val="00D8436B"/>
    <w:rsid w:val="00D84BE8"/>
    <w:rsid w:val="00D8573F"/>
    <w:rsid w:val="00D86318"/>
    <w:rsid w:val="00D865FC"/>
    <w:rsid w:val="00D90615"/>
    <w:rsid w:val="00D90FA8"/>
    <w:rsid w:val="00D911AF"/>
    <w:rsid w:val="00D91C60"/>
    <w:rsid w:val="00D941B9"/>
    <w:rsid w:val="00D96A18"/>
    <w:rsid w:val="00DA108C"/>
    <w:rsid w:val="00DA4BFD"/>
    <w:rsid w:val="00DA4FA1"/>
    <w:rsid w:val="00DA4FF0"/>
    <w:rsid w:val="00DA532E"/>
    <w:rsid w:val="00DA6179"/>
    <w:rsid w:val="00DA7240"/>
    <w:rsid w:val="00DB2555"/>
    <w:rsid w:val="00DB25E8"/>
    <w:rsid w:val="00DB4883"/>
    <w:rsid w:val="00DB51EC"/>
    <w:rsid w:val="00DB7354"/>
    <w:rsid w:val="00DC02E0"/>
    <w:rsid w:val="00DC045A"/>
    <w:rsid w:val="00DC0751"/>
    <w:rsid w:val="00DC117F"/>
    <w:rsid w:val="00DC1614"/>
    <w:rsid w:val="00DC1712"/>
    <w:rsid w:val="00DC2468"/>
    <w:rsid w:val="00DC346D"/>
    <w:rsid w:val="00DC34AF"/>
    <w:rsid w:val="00DC6ABD"/>
    <w:rsid w:val="00DD0949"/>
    <w:rsid w:val="00DD1DA8"/>
    <w:rsid w:val="00DD6B32"/>
    <w:rsid w:val="00DD76BC"/>
    <w:rsid w:val="00DD774E"/>
    <w:rsid w:val="00DE5FCA"/>
    <w:rsid w:val="00DE7532"/>
    <w:rsid w:val="00DF010A"/>
    <w:rsid w:val="00DF0B45"/>
    <w:rsid w:val="00DF154C"/>
    <w:rsid w:val="00DF18A6"/>
    <w:rsid w:val="00DF4336"/>
    <w:rsid w:val="00E0027F"/>
    <w:rsid w:val="00E00AE2"/>
    <w:rsid w:val="00E00E28"/>
    <w:rsid w:val="00E01D93"/>
    <w:rsid w:val="00E03899"/>
    <w:rsid w:val="00E078B8"/>
    <w:rsid w:val="00E12742"/>
    <w:rsid w:val="00E1287B"/>
    <w:rsid w:val="00E12F16"/>
    <w:rsid w:val="00E13E8A"/>
    <w:rsid w:val="00E20C8F"/>
    <w:rsid w:val="00E20E49"/>
    <w:rsid w:val="00E21649"/>
    <w:rsid w:val="00E21F66"/>
    <w:rsid w:val="00E22F1E"/>
    <w:rsid w:val="00E242F3"/>
    <w:rsid w:val="00E2476F"/>
    <w:rsid w:val="00E26F5B"/>
    <w:rsid w:val="00E32478"/>
    <w:rsid w:val="00E32B91"/>
    <w:rsid w:val="00E33FB1"/>
    <w:rsid w:val="00E40472"/>
    <w:rsid w:val="00E4093C"/>
    <w:rsid w:val="00E4141C"/>
    <w:rsid w:val="00E432C4"/>
    <w:rsid w:val="00E454D6"/>
    <w:rsid w:val="00E46D05"/>
    <w:rsid w:val="00E46DF4"/>
    <w:rsid w:val="00E52A3D"/>
    <w:rsid w:val="00E52C3D"/>
    <w:rsid w:val="00E54CC1"/>
    <w:rsid w:val="00E56701"/>
    <w:rsid w:val="00E56AA6"/>
    <w:rsid w:val="00E60173"/>
    <w:rsid w:val="00E621E7"/>
    <w:rsid w:val="00E63D22"/>
    <w:rsid w:val="00E65DC8"/>
    <w:rsid w:val="00E661EA"/>
    <w:rsid w:val="00E708A3"/>
    <w:rsid w:val="00E715A5"/>
    <w:rsid w:val="00E717CE"/>
    <w:rsid w:val="00E71A3D"/>
    <w:rsid w:val="00E71B86"/>
    <w:rsid w:val="00E72AB4"/>
    <w:rsid w:val="00E72DEA"/>
    <w:rsid w:val="00E73539"/>
    <w:rsid w:val="00E75095"/>
    <w:rsid w:val="00E822DF"/>
    <w:rsid w:val="00E822E7"/>
    <w:rsid w:val="00E8238E"/>
    <w:rsid w:val="00E84A25"/>
    <w:rsid w:val="00E86750"/>
    <w:rsid w:val="00E92FB3"/>
    <w:rsid w:val="00E9365C"/>
    <w:rsid w:val="00E937CD"/>
    <w:rsid w:val="00E938AA"/>
    <w:rsid w:val="00EA12E7"/>
    <w:rsid w:val="00EA3A05"/>
    <w:rsid w:val="00EA3DF5"/>
    <w:rsid w:val="00EA4E18"/>
    <w:rsid w:val="00EA56FB"/>
    <w:rsid w:val="00EA5F62"/>
    <w:rsid w:val="00EA70A9"/>
    <w:rsid w:val="00EA7DAD"/>
    <w:rsid w:val="00EB0DBD"/>
    <w:rsid w:val="00EB40D2"/>
    <w:rsid w:val="00EB7DFA"/>
    <w:rsid w:val="00EB7E0E"/>
    <w:rsid w:val="00EC11AB"/>
    <w:rsid w:val="00EC3266"/>
    <w:rsid w:val="00ED0D1B"/>
    <w:rsid w:val="00ED45D9"/>
    <w:rsid w:val="00ED5A0D"/>
    <w:rsid w:val="00ED5FB5"/>
    <w:rsid w:val="00EE491C"/>
    <w:rsid w:val="00EE50BA"/>
    <w:rsid w:val="00EE6E34"/>
    <w:rsid w:val="00EF0795"/>
    <w:rsid w:val="00EF1461"/>
    <w:rsid w:val="00EF3D29"/>
    <w:rsid w:val="00EF4565"/>
    <w:rsid w:val="00EF6BA5"/>
    <w:rsid w:val="00EF705D"/>
    <w:rsid w:val="00F0106F"/>
    <w:rsid w:val="00F01962"/>
    <w:rsid w:val="00F040C8"/>
    <w:rsid w:val="00F06A01"/>
    <w:rsid w:val="00F11899"/>
    <w:rsid w:val="00F11F4A"/>
    <w:rsid w:val="00F13F14"/>
    <w:rsid w:val="00F171DC"/>
    <w:rsid w:val="00F177D6"/>
    <w:rsid w:val="00F22648"/>
    <w:rsid w:val="00F23175"/>
    <w:rsid w:val="00F234FF"/>
    <w:rsid w:val="00F2487D"/>
    <w:rsid w:val="00F25077"/>
    <w:rsid w:val="00F25979"/>
    <w:rsid w:val="00F25EB7"/>
    <w:rsid w:val="00F27139"/>
    <w:rsid w:val="00F33696"/>
    <w:rsid w:val="00F37821"/>
    <w:rsid w:val="00F37A2B"/>
    <w:rsid w:val="00F4050E"/>
    <w:rsid w:val="00F43A09"/>
    <w:rsid w:val="00F47377"/>
    <w:rsid w:val="00F5171B"/>
    <w:rsid w:val="00F5197C"/>
    <w:rsid w:val="00F53244"/>
    <w:rsid w:val="00F54DE1"/>
    <w:rsid w:val="00F612A4"/>
    <w:rsid w:val="00F63E50"/>
    <w:rsid w:val="00F660EB"/>
    <w:rsid w:val="00F7066F"/>
    <w:rsid w:val="00F73141"/>
    <w:rsid w:val="00F756FE"/>
    <w:rsid w:val="00F81FBC"/>
    <w:rsid w:val="00F82627"/>
    <w:rsid w:val="00F8301B"/>
    <w:rsid w:val="00F83D25"/>
    <w:rsid w:val="00F84E9C"/>
    <w:rsid w:val="00F918DE"/>
    <w:rsid w:val="00F97275"/>
    <w:rsid w:val="00FA00DB"/>
    <w:rsid w:val="00FA09F9"/>
    <w:rsid w:val="00FA103D"/>
    <w:rsid w:val="00FA27E3"/>
    <w:rsid w:val="00FA446F"/>
    <w:rsid w:val="00FA4BFB"/>
    <w:rsid w:val="00FA4E86"/>
    <w:rsid w:val="00FA72FB"/>
    <w:rsid w:val="00FB0EDF"/>
    <w:rsid w:val="00FB1A9D"/>
    <w:rsid w:val="00FB2CDD"/>
    <w:rsid w:val="00FB33EC"/>
    <w:rsid w:val="00FB37CE"/>
    <w:rsid w:val="00FB49D9"/>
    <w:rsid w:val="00FB4D11"/>
    <w:rsid w:val="00FB53B6"/>
    <w:rsid w:val="00FB5E4C"/>
    <w:rsid w:val="00FB7C94"/>
    <w:rsid w:val="00FC091D"/>
    <w:rsid w:val="00FC0DE7"/>
    <w:rsid w:val="00FD2DE6"/>
    <w:rsid w:val="00FD3CA7"/>
    <w:rsid w:val="00FD67B8"/>
    <w:rsid w:val="00FE03CD"/>
    <w:rsid w:val="00FE402D"/>
    <w:rsid w:val="00FE424B"/>
    <w:rsid w:val="00FE4F2B"/>
    <w:rsid w:val="00FE5860"/>
    <w:rsid w:val="00FE59C0"/>
    <w:rsid w:val="00FE5DB5"/>
    <w:rsid w:val="00FE7888"/>
    <w:rsid w:val="00FF0501"/>
    <w:rsid w:val="00FF0C22"/>
    <w:rsid w:val="00FF1291"/>
    <w:rsid w:val="00FF13CB"/>
    <w:rsid w:val="00FF7DC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09234C"/>
  <w15:chartTrackingRefBased/>
  <w15:docId w15:val="{D655A727-85FF-49B3-B84B-DCB29648E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9822BA"/>
    <w:rPr>
      <w:lang w:val="en-G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rsid w:val="00982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9822BA"/>
    <w:rPr>
      <w:color w:val="FF0000"/>
      <w:sz w:val="24"/>
      <w:u w:val="single"/>
    </w:rPr>
  </w:style>
  <w:style w:type="character" w:styleId="SledenaHiperpovezava">
    <w:name w:val="FollowedHyperlink"/>
    <w:rsid w:val="00125396"/>
    <w:rPr>
      <w:color w:val="800080"/>
      <w:u w:val="single"/>
    </w:rPr>
  </w:style>
  <w:style w:type="paragraph" w:styleId="Noga">
    <w:name w:val="footer"/>
    <w:basedOn w:val="Navaden"/>
    <w:rsid w:val="002413EA"/>
    <w:pPr>
      <w:tabs>
        <w:tab w:val="center" w:pos="4536"/>
        <w:tab w:val="right" w:pos="9072"/>
      </w:tabs>
    </w:pPr>
  </w:style>
  <w:style w:type="character" w:styleId="tevilkastrani">
    <w:name w:val="page number"/>
    <w:basedOn w:val="Privzetapisavaodstavka"/>
    <w:rsid w:val="002413EA"/>
  </w:style>
  <w:style w:type="paragraph" w:styleId="Besedilooblaka">
    <w:name w:val="Balloon Text"/>
    <w:basedOn w:val="Navaden"/>
    <w:semiHidden/>
    <w:rsid w:val="003422FB"/>
    <w:rPr>
      <w:rFonts w:ascii="Tahoma" w:hAnsi="Tahoma" w:cs="Tahoma"/>
      <w:sz w:val="16"/>
      <w:szCs w:val="16"/>
    </w:rPr>
  </w:style>
  <w:style w:type="paragraph" w:customStyle="1" w:styleId="Default">
    <w:name w:val="Default"/>
    <w:rsid w:val="005217BC"/>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rsid w:val="005217BC"/>
    <w:rPr>
      <w:rFonts w:cs="Times New Roman"/>
      <w:color w:val="auto"/>
    </w:rPr>
  </w:style>
  <w:style w:type="paragraph" w:customStyle="1" w:styleId="CM4">
    <w:name w:val="CM4"/>
    <w:basedOn w:val="Default"/>
    <w:next w:val="Default"/>
    <w:rsid w:val="005217BC"/>
    <w:rPr>
      <w:rFonts w:cs="Times New Roman"/>
      <w:color w:val="auto"/>
    </w:rPr>
  </w:style>
  <w:style w:type="paragraph" w:customStyle="1" w:styleId="CM3">
    <w:name w:val="CM3"/>
    <w:basedOn w:val="Default"/>
    <w:next w:val="Default"/>
    <w:rsid w:val="000413C8"/>
    <w:rPr>
      <w:rFonts w:cs="Times New Roman"/>
      <w:color w:val="auto"/>
    </w:rPr>
  </w:style>
  <w:style w:type="character" w:styleId="Nerazreenaomemba">
    <w:name w:val="Unresolved Mention"/>
    <w:basedOn w:val="Privzetapisavaodstavka"/>
    <w:uiPriority w:val="99"/>
    <w:semiHidden/>
    <w:unhideWhenUsed/>
    <w:rsid w:val="009B3D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1073">
      <w:bodyDiv w:val="1"/>
      <w:marLeft w:val="0"/>
      <w:marRight w:val="0"/>
      <w:marTop w:val="0"/>
      <w:marBottom w:val="0"/>
      <w:divBdr>
        <w:top w:val="none" w:sz="0" w:space="0" w:color="auto"/>
        <w:left w:val="none" w:sz="0" w:space="0" w:color="auto"/>
        <w:bottom w:val="none" w:sz="0" w:space="0" w:color="auto"/>
        <w:right w:val="none" w:sz="0" w:space="0" w:color="auto"/>
      </w:divBdr>
    </w:div>
    <w:div w:id="61366959">
      <w:bodyDiv w:val="1"/>
      <w:marLeft w:val="0"/>
      <w:marRight w:val="0"/>
      <w:marTop w:val="0"/>
      <w:marBottom w:val="0"/>
      <w:divBdr>
        <w:top w:val="none" w:sz="0" w:space="0" w:color="auto"/>
        <w:left w:val="none" w:sz="0" w:space="0" w:color="auto"/>
        <w:bottom w:val="none" w:sz="0" w:space="0" w:color="auto"/>
        <w:right w:val="none" w:sz="0" w:space="0" w:color="auto"/>
      </w:divBdr>
    </w:div>
    <w:div w:id="93138223">
      <w:bodyDiv w:val="1"/>
      <w:marLeft w:val="0"/>
      <w:marRight w:val="0"/>
      <w:marTop w:val="0"/>
      <w:marBottom w:val="0"/>
      <w:divBdr>
        <w:top w:val="none" w:sz="0" w:space="0" w:color="auto"/>
        <w:left w:val="none" w:sz="0" w:space="0" w:color="auto"/>
        <w:bottom w:val="none" w:sz="0" w:space="0" w:color="auto"/>
        <w:right w:val="none" w:sz="0" w:space="0" w:color="auto"/>
      </w:divBdr>
    </w:div>
    <w:div w:id="123234924">
      <w:bodyDiv w:val="1"/>
      <w:marLeft w:val="0"/>
      <w:marRight w:val="0"/>
      <w:marTop w:val="0"/>
      <w:marBottom w:val="0"/>
      <w:divBdr>
        <w:top w:val="none" w:sz="0" w:space="0" w:color="auto"/>
        <w:left w:val="none" w:sz="0" w:space="0" w:color="auto"/>
        <w:bottom w:val="none" w:sz="0" w:space="0" w:color="auto"/>
        <w:right w:val="none" w:sz="0" w:space="0" w:color="auto"/>
      </w:divBdr>
    </w:div>
    <w:div w:id="125399182">
      <w:bodyDiv w:val="1"/>
      <w:marLeft w:val="0"/>
      <w:marRight w:val="0"/>
      <w:marTop w:val="0"/>
      <w:marBottom w:val="0"/>
      <w:divBdr>
        <w:top w:val="none" w:sz="0" w:space="0" w:color="auto"/>
        <w:left w:val="none" w:sz="0" w:space="0" w:color="auto"/>
        <w:bottom w:val="none" w:sz="0" w:space="0" w:color="auto"/>
        <w:right w:val="none" w:sz="0" w:space="0" w:color="auto"/>
      </w:divBdr>
    </w:div>
    <w:div w:id="160853235">
      <w:bodyDiv w:val="1"/>
      <w:marLeft w:val="0"/>
      <w:marRight w:val="0"/>
      <w:marTop w:val="0"/>
      <w:marBottom w:val="0"/>
      <w:divBdr>
        <w:top w:val="none" w:sz="0" w:space="0" w:color="auto"/>
        <w:left w:val="none" w:sz="0" w:space="0" w:color="auto"/>
        <w:bottom w:val="none" w:sz="0" w:space="0" w:color="auto"/>
        <w:right w:val="none" w:sz="0" w:space="0" w:color="auto"/>
      </w:divBdr>
    </w:div>
    <w:div w:id="213079386">
      <w:bodyDiv w:val="1"/>
      <w:marLeft w:val="0"/>
      <w:marRight w:val="0"/>
      <w:marTop w:val="0"/>
      <w:marBottom w:val="0"/>
      <w:divBdr>
        <w:top w:val="none" w:sz="0" w:space="0" w:color="auto"/>
        <w:left w:val="none" w:sz="0" w:space="0" w:color="auto"/>
        <w:bottom w:val="none" w:sz="0" w:space="0" w:color="auto"/>
        <w:right w:val="none" w:sz="0" w:space="0" w:color="auto"/>
      </w:divBdr>
    </w:div>
    <w:div w:id="259068672">
      <w:bodyDiv w:val="1"/>
      <w:marLeft w:val="0"/>
      <w:marRight w:val="0"/>
      <w:marTop w:val="0"/>
      <w:marBottom w:val="0"/>
      <w:divBdr>
        <w:top w:val="none" w:sz="0" w:space="0" w:color="auto"/>
        <w:left w:val="none" w:sz="0" w:space="0" w:color="auto"/>
        <w:bottom w:val="none" w:sz="0" w:space="0" w:color="auto"/>
        <w:right w:val="none" w:sz="0" w:space="0" w:color="auto"/>
      </w:divBdr>
    </w:div>
    <w:div w:id="339043819">
      <w:bodyDiv w:val="1"/>
      <w:marLeft w:val="0"/>
      <w:marRight w:val="0"/>
      <w:marTop w:val="0"/>
      <w:marBottom w:val="0"/>
      <w:divBdr>
        <w:top w:val="none" w:sz="0" w:space="0" w:color="auto"/>
        <w:left w:val="none" w:sz="0" w:space="0" w:color="auto"/>
        <w:bottom w:val="none" w:sz="0" w:space="0" w:color="auto"/>
        <w:right w:val="none" w:sz="0" w:space="0" w:color="auto"/>
      </w:divBdr>
    </w:div>
    <w:div w:id="381248870">
      <w:bodyDiv w:val="1"/>
      <w:marLeft w:val="0"/>
      <w:marRight w:val="0"/>
      <w:marTop w:val="0"/>
      <w:marBottom w:val="0"/>
      <w:divBdr>
        <w:top w:val="none" w:sz="0" w:space="0" w:color="auto"/>
        <w:left w:val="none" w:sz="0" w:space="0" w:color="auto"/>
        <w:bottom w:val="none" w:sz="0" w:space="0" w:color="auto"/>
        <w:right w:val="none" w:sz="0" w:space="0" w:color="auto"/>
      </w:divBdr>
    </w:div>
    <w:div w:id="398526641">
      <w:bodyDiv w:val="1"/>
      <w:marLeft w:val="0"/>
      <w:marRight w:val="0"/>
      <w:marTop w:val="0"/>
      <w:marBottom w:val="0"/>
      <w:divBdr>
        <w:top w:val="none" w:sz="0" w:space="0" w:color="auto"/>
        <w:left w:val="none" w:sz="0" w:space="0" w:color="auto"/>
        <w:bottom w:val="none" w:sz="0" w:space="0" w:color="auto"/>
        <w:right w:val="none" w:sz="0" w:space="0" w:color="auto"/>
      </w:divBdr>
    </w:div>
    <w:div w:id="398788405">
      <w:bodyDiv w:val="1"/>
      <w:marLeft w:val="0"/>
      <w:marRight w:val="0"/>
      <w:marTop w:val="0"/>
      <w:marBottom w:val="0"/>
      <w:divBdr>
        <w:top w:val="none" w:sz="0" w:space="0" w:color="auto"/>
        <w:left w:val="none" w:sz="0" w:space="0" w:color="auto"/>
        <w:bottom w:val="none" w:sz="0" w:space="0" w:color="auto"/>
        <w:right w:val="none" w:sz="0" w:space="0" w:color="auto"/>
      </w:divBdr>
    </w:div>
    <w:div w:id="416513924">
      <w:bodyDiv w:val="1"/>
      <w:marLeft w:val="0"/>
      <w:marRight w:val="0"/>
      <w:marTop w:val="0"/>
      <w:marBottom w:val="0"/>
      <w:divBdr>
        <w:top w:val="none" w:sz="0" w:space="0" w:color="auto"/>
        <w:left w:val="none" w:sz="0" w:space="0" w:color="auto"/>
        <w:bottom w:val="none" w:sz="0" w:space="0" w:color="auto"/>
        <w:right w:val="none" w:sz="0" w:space="0" w:color="auto"/>
      </w:divBdr>
    </w:div>
    <w:div w:id="420031119">
      <w:bodyDiv w:val="1"/>
      <w:marLeft w:val="0"/>
      <w:marRight w:val="0"/>
      <w:marTop w:val="0"/>
      <w:marBottom w:val="0"/>
      <w:divBdr>
        <w:top w:val="none" w:sz="0" w:space="0" w:color="auto"/>
        <w:left w:val="none" w:sz="0" w:space="0" w:color="auto"/>
        <w:bottom w:val="none" w:sz="0" w:space="0" w:color="auto"/>
        <w:right w:val="none" w:sz="0" w:space="0" w:color="auto"/>
      </w:divBdr>
    </w:div>
    <w:div w:id="428699156">
      <w:bodyDiv w:val="1"/>
      <w:marLeft w:val="0"/>
      <w:marRight w:val="0"/>
      <w:marTop w:val="0"/>
      <w:marBottom w:val="0"/>
      <w:divBdr>
        <w:top w:val="none" w:sz="0" w:space="0" w:color="auto"/>
        <w:left w:val="none" w:sz="0" w:space="0" w:color="auto"/>
        <w:bottom w:val="none" w:sz="0" w:space="0" w:color="auto"/>
        <w:right w:val="none" w:sz="0" w:space="0" w:color="auto"/>
      </w:divBdr>
    </w:div>
    <w:div w:id="460803620">
      <w:bodyDiv w:val="1"/>
      <w:marLeft w:val="0"/>
      <w:marRight w:val="0"/>
      <w:marTop w:val="0"/>
      <w:marBottom w:val="0"/>
      <w:divBdr>
        <w:top w:val="none" w:sz="0" w:space="0" w:color="auto"/>
        <w:left w:val="none" w:sz="0" w:space="0" w:color="auto"/>
        <w:bottom w:val="none" w:sz="0" w:space="0" w:color="auto"/>
        <w:right w:val="none" w:sz="0" w:space="0" w:color="auto"/>
      </w:divBdr>
    </w:div>
    <w:div w:id="541404781">
      <w:bodyDiv w:val="1"/>
      <w:marLeft w:val="0"/>
      <w:marRight w:val="0"/>
      <w:marTop w:val="0"/>
      <w:marBottom w:val="0"/>
      <w:divBdr>
        <w:top w:val="none" w:sz="0" w:space="0" w:color="auto"/>
        <w:left w:val="none" w:sz="0" w:space="0" w:color="auto"/>
        <w:bottom w:val="none" w:sz="0" w:space="0" w:color="auto"/>
        <w:right w:val="none" w:sz="0" w:space="0" w:color="auto"/>
      </w:divBdr>
    </w:div>
    <w:div w:id="554199248">
      <w:bodyDiv w:val="1"/>
      <w:marLeft w:val="0"/>
      <w:marRight w:val="0"/>
      <w:marTop w:val="0"/>
      <w:marBottom w:val="0"/>
      <w:divBdr>
        <w:top w:val="none" w:sz="0" w:space="0" w:color="auto"/>
        <w:left w:val="none" w:sz="0" w:space="0" w:color="auto"/>
        <w:bottom w:val="none" w:sz="0" w:space="0" w:color="auto"/>
        <w:right w:val="none" w:sz="0" w:space="0" w:color="auto"/>
      </w:divBdr>
    </w:div>
    <w:div w:id="582103425">
      <w:bodyDiv w:val="1"/>
      <w:marLeft w:val="0"/>
      <w:marRight w:val="0"/>
      <w:marTop w:val="0"/>
      <w:marBottom w:val="0"/>
      <w:divBdr>
        <w:top w:val="none" w:sz="0" w:space="0" w:color="auto"/>
        <w:left w:val="none" w:sz="0" w:space="0" w:color="auto"/>
        <w:bottom w:val="none" w:sz="0" w:space="0" w:color="auto"/>
        <w:right w:val="none" w:sz="0" w:space="0" w:color="auto"/>
      </w:divBdr>
    </w:div>
    <w:div w:id="661158090">
      <w:bodyDiv w:val="1"/>
      <w:marLeft w:val="0"/>
      <w:marRight w:val="0"/>
      <w:marTop w:val="0"/>
      <w:marBottom w:val="0"/>
      <w:divBdr>
        <w:top w:val="none" w:sz="0" w:space="0" w:color="auto"/>
        <w:left w:val="none" w:sz="0" w:space="0" w:color="auto"/>
        <w:bottom w:val="none" w:sz="0" w:space="0" w:color="auto"/>
        <w:right w:val="none" w:sz="0" w:space="0" w:color="auto"/>
      </w:divBdr>
    </w:div>
    <w:div w:id="683750264">
      <w:bodyDiv w:val="1"/>
      <w:marLeft w:val="0"/>
      <w:marRight w:val="0"/>
      <w:marTop w:val="0"/>
      <w:marBottom w:val="0"/>
      <w:divBdr>
        <w:top w:val="none" w:sz="0" w:space="0" w:color="auto"/>
        <w:left w:val="none" w:sz="0" w:space="0" w:color="auto"/>
        <w:bottom w:val="none" w:sz="0" w:space="0" w:color="auto"/>
        <w:right w:val="none" w:sz="0" w:space="0" w:color="auto"/>
      </w:divBdr>
    </w:div>
    <w:div w:id="721059723">
      <w:bodyDiv w:val="1"/>
      <w:marLeft w:val="0"/>
      <w:marRight w:val="0"/>
      <w:marTop w:val="0"/>
      <w:marBottom w:val="0"/>
      <w:divBdr>
        <w:top w:val="none" w:sz="0" w:space="0" w:color="auto"/>
        <w:left w:val="none" w:sz="0" w:space="0" w:color="auto"/>
        <w:bottom w:val="none" w:sz="0" w:space="0" w:color="auto"/>
        <w:right w:val="none" w:sz="0" w:space="0" w:color="auto"/>
      </w:divBdr>
    </w:div>
    <w:div w:id="753279133">
      <w:bodyDiv w:val="1"/>
      <w:marLeft w:val="0"/>
      <w:marRight w:val="0"/>
      <w:marTop w:val="0"/>
      <w:marBottom w:val="0"/>
      <w:divBdr>
        <w:top w:val="none" w:sz="0" w:space="0" w:color="auto"/>
        <w:left w:val="none" w:sz="0" w:space="0" w:color="auto"/>
        <w:bottom w:val="none" w:sz="0" w:space="0" w:color="auto"/>
        <w:right w:val="none" w:sz="0" w:space="0" w:color="auto"/>
      </w:divBdr>
    </w:div>
    <w:div w:id="767702805">
      <w:bodyDiv w:val="1"/>
      <w:marLeft w:val="0"/>
      <w:marRight w:val="0"/>
      <w:marTop w:val="0"/>
      <w:marBottom w:val="0"/>
      <w:divBdr>
        <w:top w:val="none" w:sz="0" w:space="0" w:color="auto"/>
        <w:left w:val="none" w:sz="0" w:space="0" w:color="auto"/>
        <w:bottom w:val="none" w:sz="0" w:space="0" w:color="auto"/>
        <w:right w:val="none" w:sz="0" w:space="0" w:color="auto"/>
      </w:divBdr>
    </w:div>
    <w:div w:id="770272886">
      <w:bodyDiv w:val="1"/>
      <w:marLeft w:val="0"/>
      <w:marRight w:val="0"/>
      <w:marTop w:val="0"/>
      <w:marBottom w:val="0"/>
      <w:divBdr>
        <w:top w:val="none" w:sz="0" w:space="0" w:color="auto"/>
        <w:left w:val="none" w:sz="0" w:space="0" w:color="auto"/>
        <w:bottom w:val="none" w:sz="0" w:space="0" w:color="auto"/>
        <w:right w:val="none" w:sz="0" w:space="0" w:color="auto"/>
      </w:divBdr>
    </w:div>
    <w:div w:id="800221457">
      <w:bodyDiv w:val="1"/>
      <w:marLeft w:val="0"/>
      <w:marRight w:val="0"/>
      <w:marTop w:val="0"/>
      <w:marBottom w:val="0"/>
      <w:divBdr>
        <w:top w:val="none" w:sz="0" w:space="0" w:color="auto"/>
        <w:left w:val="none" w:sz="0" w:space="0" w:color="auto"/>
        <w:bottom w:val="none" w:sz="0" w:space="0" w:color="auto"/>
        <w:right w:val="none" w:sz="0" w:space="0" w:color="auto"/>
      </w:divBdr>
    </w:div>
    <w:div w:id="840630426">
      <w:bodyDiv w:val="1"/>
      <w:marLeft w:val="0"/>
      <w:marRight w:val="0"/>
      <w:marTop w:val="0"/>
      <w:marBottom w:val="0"/>
      <w:divBdr>
        <w:top w:val="none" w:sz="0" w:space="0" w:color="auto"/>
        <w:left w:val="none" w:sz="0" w:space="0" w:color="auto"/>
        <w:bottom w:val="none" w:sz="0" w:space="0" w:color="auto"/>
        <w:right w:val="none" w:sz="0" w:space="0" w:color="auto"/>
      </w:divBdr>
    </w:div>
    <w:div w:id="852496078">
      <w:bodyDiv w:val="1"/>
      <w:marLeft w:val="0"/>
      <w:marRight w:val="0"/>
      <w:marTop w:val="0"/>
      <w:marBottom w:val="0"/>
      <w:divBdr>
        <w:top w:val="none" w:sz="0" w:space="0" w:color="auto"/>
        <w:left w:val="none" w:sz="0" w:space="0" w:color="auto"/>
        <w:bottom w:val="none" w:sz="0" w:space="0" w:color="auto"/>
        <w:right w:val="none" w:sz="0" w:space="0" w:color="auto"/>
      </w:divBdr>
    </w:div>
    <w:div w:id="867447289">
      <w:bodyDiv w:val="1"/>
      <w:marLeft w:val="0"/>
      <w:marRight w:val="0"/>
      <w:marTop w:val="0"/>
      <w:marBottom w:val="0"/>
      <w:divBdr>
        <w:top w:val="none" w:sz="0" w:space="0" w:color="auto"/>
        <w:left w:val="none" w:sz="0" w:space="0" w:color="auto"/>
        <w:bottom w:val="none" w:sz="0" w:space="0" w:color="auto"/>
        <w:right w:val="none" w:sz="0" w:space="0" w:color="auto"/>
      </w:divBdr>
    </w:div>
    <w:div w:id="877205946">
      <w:bodyDiv w:val="1"/>
      <w:marLeft w:val="0"/>
      <w:marRight w:val="0"/>
      <w:marTop w:val="0"/>
      <w:marBottom w:val="0"/>
      <w:divBdr>
        <w:top w:val="none" w:sz="0" w:space="0" w:color="auto"/>
        <w:left w:val="none" w:sz="0" w:space="0" w:color="auto"/>
        <w:bottom w:val="none" w:sz="0" w:space="0" w:color="auto"/>
        <w:right w:val="none" w:sz="0" w:space="0" w:color="auto"/>
      </w:divBdr>
    </w:div>
    <w:div w:id="896430091">
      <w:bodyDiv w:val="1"/>
      <w:marLeft w:val="0"/>
      <w:marRight w:val="0"/>
      <w:marTop w:val="0"/>
      <w:marBottom w:val="0"/>
      <w:divBdr>
        <w:top w:val="none" w:sz="0" w:space="0" w:color="auto"/>
        <w:left w:val="none" w:sz="0" w:space="0" w:color="auto"/>
        <w:bottom w:val="none" w:sz="0" w:space="0" w:color="auto"/>
        <w:right w:val="none" w:sz="0" w:space="0" w:color="auto"/>
      </w:divBdr>
    </w:div>
    <w:div w:id="964429691">
      <w:bodyDiv w:val="1"/>
      <w:marLeft w:val="0"/>
      <w:marRight w:val="0"/>
      <w:marTop w:val="0"/>
      <w:marBottom w:val="0"/>
      <w:divBdr>
        <w:top w:val="none" w:sz="0" w:space="0" w:color="auto"/>
        <w:left w:val="none" w:sz="0" w:space="0" w:color="auto"/>
        <w:bottom w:val="none" w:sz="0" w:space="0" w:color="auto"/>
        <w:right w:val="none" w:sz="0" w:space="0" w:color="auto"/>
      </w:divBdr>
    </w:div>
    <w:div w:id="979774043">
      <w:bodyDiv w:val="1"/>
      <w:marLeft w:val="0"/>
      <w:marRight w:val="0"/>
      <w:marTop w:val="0"/>
      <w:marBottom w:val="0"/>
      <w:divBdr>
        <w:top w:val="none" w:sz="0" w:space="0" w:color="auto"/>
        <w:left w:val="none" w:sz="0" w:space="0" w:color="auto"/>
        <w:bottom w:val="none" w:sz="0" w:space="0" w:color="auto"/>
        <w:right w:val="none" w:sz="0" w:space="0" w:color="auto"/>
      </w:divBdr>
    </w:div>
    <w:div w:id="1029599126">
      <w:bodyDiv w:val="1"/>
      <w:marLeft w:val="0"/>
      <w:marRight w:val="0"/>
      <w:marTop w:val="0"/>
      <w:marBottom w:val="0"/>
      <w:divBdr>
        <w:top w:val="none" w:sz="0" w:space="0" w:color="auto"/>
        <w:left w:val="none" w:sz="0" w:space="0" w:color="auto"/>
        <w:bottom w:val="none" w:sz="0" w:space="0" w:color="auto"/>
        <w:right w:val="none" w:sz="0" w:space="0" w:color="auto"/>
      </w:divBdr>
    </w:div>
    <w:div w:id="1048341651">
      <w:bodyDiv w:val="1"/>
      <w:marLeft w:val="0"/>
      <w:marRight w:val="0"/>
      <w:marTop w:val="0"/>
      <w:marBottom w:val="0"/>
      <w:divBdr>
        <w:top w:val="none" w:sz="0" w:space="0" w:color="auto"/>
        <w:left w:val="none" w:sz="0" w:space="0" w:color="auto"/>
        <w:bottom w:val="none" w:sz="0" w:space="0" w:color="auto"/>
        <w:right w:val="none" w:sz="0" w:space="0" w:color="auto"/>
      </w:divBdr>
    </w:div>
    <w:div w:id="1049113868">
      <w:bodyDiv w:val="1"/>
      <w:marLeft w:val="0"/>
      <w:marRight w:val="0"/>
      <w:marTop w:val="0"/>
      <w:marBottom w:val="0"/>
      <w:divBdr>
        <w:top w:val="none" w:sz="0" w:space="0" w:color="auto"/>
        <w:left w:val="none" w:sz="0" w:space="0" w:color="auto"/>
        <w:bottom w:val="none" w:sz="0" w:space="0" w:color="auto"/>
        <w:right w:val="none" w:sz="0" w:space="0" w:color="auto"/>
      </w:divBdr>
    </w:div>
    <w:div w:id="1191838706">
      <w:bodyDiv w:val="1"/>
      <w:marLeft w:val="0"/>
      <w:marRight w:val="0"/>
      <w:marTop w:val="0"/>
      <w:marBottom w:val="0"/>
      <w:divBdr>
        <w:top w:val="none" w:sz="0" w:space="0" w:color="auto"/>
        <w:left w:val="none" w:sz="0" w:space="0" w:color="auto"/>
        <w:bottom w:val="none" w:sz="0" w:space="0" w:color="auto"/>
        <w:right w:val="none" w:sz="0" w:space="0" w:color="auto"/>
      </w:divBdr>
    </w:div>
    <w:div w:id="1243881109">
      <w:bodyDiv w:val="1"/>
      <w:marLeft w:val="0"/>
      <w:marRight w:val="0"/>
      <w:marTop w:val="0"/>
      <w:marBottom w:val="0"/>
      <w:divBdr>
        <w:top w:val="none" w:sz="0" w:space="0" w:color="auto"/>
        <w:left w:val="none" w:sz="0" w:space="0" w:color="auto"/>
        <w:bottom w:val="none" w:sz="0" w:space="0" w:color="auto"/>
        <w:right w:val="none" w:sz="0" w:space="0" w:color="auto"/>
      </w:divBdr>
    </w:div>
    <w:div w:id="1255867064">
      <w:bodyDiv w:val="1"/>
      <w:marLeft w:val="0"/>
      <w:marRight w:val="0"/>
      <w:marTop w:val="0"/>
      <w:marBottom w:val="0"/>
      <w:divBdr>
        <w:top w:val="none" w:sz="0" w:space="0" w:color="auto"/>
        <w:left w:val="none" w:sz="0" w:space="0" w:color="auto"/>
        <w:bottom w:val="none" w:sz="0" w:space="0" w:color="auto"/>
        <w:right w:val="none" w:sz="0" w:space="0" w:color="auto"/>
      </w:divBdr>
    </w:div>
    <w:div w:id="1256481403">
      <w:bodyDiv w:val="1"/>
      <w:marLeft w:val="0"/>
      <w:marRight w:val="0"/>
      <w:marTop w:val="0"/>
      <w:marBottom w:val="0"/>
      <w:divBdr>
        <w:top w:val="none" w:sz="0" w:space="0" w:color="auto"/>
        <w:left w:val="none" w:sz="0" w:space="0" w:color="auto"/>
        <w:bottom w:val="none" w:sz="0" w:space="0" w:color="auto"/>
        <w:right w:val="none" w:sz="0" w:space="0" w:color="auto"/>
      </w:divBdr>
    </w:div>
    <w:div w:id="1269238653">
      <w:bodyDiv w:val="1"/>
      <w:marLeft w:val="0"/>
      <w:marRight w:val="0"/>
      <w:marTop w:val="0"/>
      <w:marBottom w:val="0"/>
      <w:divBdr>
        <w:top w:val="none" w:sz="0" w:space="0" w:color="auto"/>
        <w:left w:val="none" w:sz="0" w:space="0" w:color="auto"/>
        <w:bottom w:val="none" w:sz="0" w:space="0" w:color="auto"/>
        <w:right w:val="none" w:sz="0" w:space="0" w:color="auto"/>
      </w:divBdr>
    </w:div>
    <w:div w:id="1295793041">
      <w:bodyDiv w:val="1"/>
      <w:marLeft w:val="0"/>
      <w:marRight w:val="0"/>
      <w:marTop w:val="0"/>
      <w:marBottom w:val="0"/>
      <w:divBdr>
        <w:top w:val="none" w:sz="0" w:space="0" w:color="auto"/>
        <w:left w:val="none" w:sz="0" w:space="0" w:color="auto"/>
        <w:bottom w:val="none" w:sz="0" w:space="0" w:color="auto"/>
        <w:right w:val="none" w:sz="0" w:space="0" w:color="auto"/>
      </w:divBdr>
    </w:div>
    <w:div w:id="1314064748">
      <w:bodyDiv w:val="1"/>
      <w:marLeft w:val="0"/>
      <w:marRight w:val="0"/>
      <w:marTop w:val="0"/>
      <w:marBottom w:val="0"/>
      <w:divBdr>
        <w:top w:val="none" w:sz="0" w:space="0" w:color="auto"/>
        <w:left w:val="none" w:sz="0" w:space="0" w:color="auto"/>
        <w:bottom w:val="none" w:sz="0" w:space="0" w:color="auto"/>
        <w:right w:val="none" w:sz="0" w:space="0" w:color="auto"/>
      </w:divBdr>
    </w:div>
    <w:div w:id="1324552215">
      <w:bodyDiv w:val="1"/>
      <w:marLeft w:val="0"/>
      <w:marRight w:val="0"/>
      <w:marTop w:val="0"/>
      <w:marBottom w:val="0"/>
      <w:divBdr>
        <w:top w:val="none" w:sz="0" w:space="0" w:color="auto"/>
        <w:left w:val="none" w:sz="0" w:space="0" w:color="auto"/>
        <w:bottom w:val="none" w:sz="0" w:space="0" w:color="auto"/>
        <w:right w:val="none" w:sz="0" w:space="0" w:color="auto"/>
      </w:divBdr>
    </w:div>
    <w:div w:id="1336959419">
      <w:bodyDiv w:val="1"/>
      <w:marLeft w:val="0"/>
      <w:marRight w:val="0"/>
      <w:marTop w:val="0"/>
      <w:marBottom w:val="0"/>
      <w:divBdr>
        <w:top w:val="none" w:sz="0" w:space="0" w:color="auto"/>
        <w:left w:val="none" w:sz="0" w:space="0" w:color="auto"/>
        <w:bottom w:val="none" w:sz="0" w:space="0" w:color="auto"/>
        <w:right w:val="none" w:sz="0" w:space="0" w:color="auto"/>
      </w:divBdr>
    </w:div>
    <w:div w:id="1409305074">
      <w:bodyDiv w:val="1"/>
      <w:marLeft w:val="0"/>
      <w:marRight w:val="0"/>
      <w:marTop w:val="0"/>
      <w:marBottom w:val="0"/>
      <w:divBdr>
        <w:top w:val="none" w:sz="0" w:space="0" w:color="auto"/>
        <w:left w:val="none" w:sz="0" w:space="0" w:color="auto"/>
        <w:bottom w:val="none" w:sz="0" w:space="0" w:color="auto"/>
        <w:right w:val="none" w:sz="0" w:space="0" w:color="auto"/>
      </w:divBdr>
    </w:div>
    <w:div w:id="1431580315">
      <w:bodyDiv w:val="1"/>
      <w:marLeft w:val="0"/>
      <w:marRight w:val="0"/>
      <w:marTop w:val="0"/>
      <w:marBottom w:val="0"/>
      <w:divBdr>
        <w:top w:val="none" w:sz="0" w:space="0" w:color="auto"/>
        <w:left w:val="none" w:sz="0" w:space="0" w:color="auto"/>
        <w:bottom w:val="none" w:sz="0" w:space="0" w:color="auto"/>
        <w:right w:val="none" w:sz="0" w:space="0" w:color="auto"/>
      </w:divBdr>
    </w:div>
    <w:div w:id="1439256057">
      <w:bodyDiv w:val="1"/>
      <w:marLeft w:val="0"/>
      <w:marRight w:val="0"/>
      <w:marTop w:val="0"/>
      <w:marBottom w:val="0"/>
      <w:divBdr>
        <w:top w:val="none" w:sz="0" w:space="0" w:color="auto"/>
        <w:left w:val="none" w:sz="0" w:space="0" w:color="auto"/>
        <w:bottom w:val="none" w:sz="0" w:space="0" w:color="auto"/>
        <w:right w:val="none" w:sz="0" w:space="0" w:color="auto"/>
      </w:divBdr>
    </w:div>
    <w:div w:id="1451195457">
      <w:bodyDiv w:val="1"/>
      <w:marLeft w:val="0"/>
      <w:marRight w:val="0"/>
      <w:marTop w:val="0"/>
      <w:marBottom w:val="0"/>
      <w:divBdr>
        <w:top w:val="none" w:sz="0" w:space="0" w:color="auto"/>
        <w:left w:val="none" w:sz="0" w:space="0" w:color="auto"/>
        <w:bottom w:val="none" w:sz="0" w:space="0" w:color="auto"/>
        <w:right w:val="none" w:sz="0" w:space="0" w:color="auto"/>
      </w:divBdr>
    </w:div>
    <w:div w:id="1474903561">
      <w:bodyDiv w:val="1"/>
      <w:marLeft w:val="0"/>
      <w:marRight w:val="0"/>
      <w:marTop w:val="0"/>
      <w:marBottom w:val="0"/>
      <w:divBdr>
        <w:top w:val="none" w:sz="0" w:space="0" w:color="auto"/>
        <w:left w:val="none" w:sz="0" w:space="0" w:color="auto"/>
        <w:bottom w:val="none" w:sz="0" w:space="0" w:color="auto"/>
        <w:right w:val="none" w:sz="0" w:space="0" w:color="auto"/>
      </w:divBdr>
    </w:div>
    <w:div w:id="1530266312">
      <w:bodyDiv w:val="1"/>
      <w:marLeft w:val="0"/>
      <w:marRight w:val="0"/>
      <w:marTop w:val="0"/>
      <w:marBottom w:val="0"/>
      <w:divBdr>
        <w:top w:val="none" w:sz="0" w:space="0" w:color="auto"/>
        <w:left w:val="none" w:sz="0" w:space="0" w:color="auto"/>
        <w:bottom w:val="none" w:sz="0" w:space="0" w:color="auto"/>
        <w:right w:val="none" w:sz="0" w:space="0" w:color="auto"/>
      </w:divBdr>
    </w:div>
    <w:div w:id="1539001577">
      <w:bodyDiv w:val="1"/>
      <w:marLeft w:val="0"/>
      <w:marRight w:val="0"/>
      <w:marTop w:val="0"/>
      <w:marBottom w:val="0"/>
      <w:divBdr>
        <w:top w:val="none" w:sz="0" w:space="0" w:color="auto"/>
        <w:left w:val="none" w:sz="0" w:space="0" w:color="auto"/>
        <w:bottom w:val="none" w:sz="0" w:space="0" w:color="auto"/>
        <w:right w:val="none" w:sz="0" w:space="0" w:color="auto"/>
      </w:divBdr>
    </w:div>
    <w:div w:id="1569413531">
      <w:bodyDiv w:val="1"/>
      <w:marLeft w:val="0"/>
      <w:marRight w:val="0"/>
      <w:marTop w:val="0"/>
      <w:marBottom w:val="0"/>
      <w:divBdr>
        <w:top w:val="none" w:sz="0" w:space="0" w:color="auto"/>
        <w:left w:val="none" w:sz="0" w:space="0" w:color="auto"/>
        <w:bottom w:val="none" w:sz="0" w:space="0" w:color="auto"/>
        <w:right w:val="none" w:sz="0" w:space="0" w:color="auto"/>
      </w:divBdr>
    </w:div>
    <w:div w:id="1667779575">
      <w:bodyDiv w:val="1"/>
      <w:marLeft w:val="0"/>
      <w:marRight w:val="0"/>
      <w:marTop w:val="0"/>
      <w:marBottom w:val="0"/>
      <w:divBdr>
        <w:top w:val="none" w:sz="0" w:space="0" w:color="auto"/>
        <w:left w:val="none" w:sz="0" w:space="0" w:color="auto"/>
        <w:bottom w:val="none" w:sz="0" w:space="0" w:color="auto"/>
        <w:right w:val="none" w:sz="0" w:space="0" w:color="auto"/>
      </w:divBdr>
    </w:div>
    <w:div w:id="1701079218">
      <w:bodyDiv w:val="1"/>
      <w:marLeft w:val="0"/>
      <w:marRight w:val="0"/>
      <w:marTop w:val="0"/>
      <w:marBottom w:val="0"/>
      <w:divBdr>
        <w:top w:val="none" w:sz="0" w:space="0" w:color="auto"/>
        <w:left w:val="none" w:sz="0" w:space="0" w:color="auto"/>
        <w:bottom w:val="none" w:sz="0" w:space="0" w:color="auto"/>
        <w:right w:val="none" w:sz="0" w:space="0" w:color="auto"/>
      </w:divBdr>
    </w:div>
    <w:div w:id="1714384432">
      <w:bodyDiv w:val="1"/>
      <w:marLeft w:val="0"/>
      <w:marRight w:val="0"/>
      <w:marTop w:val="0"/>
      <w:marBottom w:val="0"/>
      <w:divBdr>
        <w:top w:val="none" w:sz="0" w:space="0" w:color="auto"/>
        <w:left w:val="none" w:sz="0" w:space="0" w:color="auto"/>
        <w:bottom w:val="none" w:sz="0" w:space="0" w:color="auto"/>
        <w:right w:val="none" w:sz="0" w:space="0" w:color="auto"/>
      </w:divBdr>
    </w:div>
    <w:div w:id="1734621721">
      <w:bodyDiv w:val="1"/>
      <w:marLeft w:val="0"/>
      <w:marRight w:val="0"/>
      <w:marTop w:val="0"/>
      <w:marBottom w:val="0"/>
      <w:divBdr>
        <w:top w:val="none" w:sz="0" w:space="0" w:color="auto"/>
        <w:left w:val="none" w:sz="0" w:space="0" w:color="auto"/>
        <w:bottom w:val="none" w:sz="0" w:space="0" w:color="auto"/>
        <w:right w:val="none" w:sz="0" w:space="0" w:color="auto"/>
      </w:divBdr>
    </w:div>
    <w:div w:id="1770730669">
      <w:bodyDiv w:val="1"/>
      <w:marLeft w:val="0"/>
      <w:marRight w:val="0"/>
      <w:marTop w:val="0"/>
      <w:marBottom w:val="0"/>
      <w:divBdr>
        <w:top w:val="none" w:sz="0" w:space="0" w:color="auto"/>
        <w:left w:val="none" w:sz="0" w:space="0" w:color="auto"/>
        <w:bottom w:val="none" w:sz="0" w:space="0" w:color="auto"/>
        <w:right w:val="none" w:sz="0" w:space="0" w:color="auto"/>
      </w:divBdr>
    </w:div>
    <w:div w:id="1830822321">
      <w:bodyDiv w:val="1"/>
      <w:marLeft w:val="0"/>
      <w:marRight w:val="0"/>
      <w:marTop w:val="0"/>
      <w:marBottom w:val="0"/>
      <w:divBdr>
        <w:top w:val="none" w:sz="0" w:space="0" w:color="auto"/>
        <w:left w:val="none" w:sz="0" w:space="0" w:color="auto"/>
        <w:bottom w:val="none" w:sz="0" w:space="0" w:color="auto"/>
        <w:right w:val="none" w:sz="0" w:space="0" w:color="auto"/>
      </w:divBdr>
    </w:div>
    <w:div w:id="1878813364">
      <w:bodyDiv w:val="1"/>
      <w:marLeft w:val="0"/>
      <w:marRight w:val="0"/>
      <w:marTop w:val="0"/>
      <w:marBottom w:val="0"/>
      <w:divBdr>
        <w:top w:val="none" w:sz="0" w:space="0" w:color="auto"/>
        <w:left w:val="none" w:sz="0" w:space="0" w:color="auto"/>
        <w:bottom w:val="none" w:sz="0" w:space="0" w:color="auto"/>
        <w:right w:val="none" w:sz="0" w:space="0" w:color="auto"/>
      </w:divBdr>
    </w:div>
    <w:div w:id="1893341845">
      <w:bodyDiv w:val="1"/>
      <w:marLeft w:val="0"/>
      <w:marRight w:val="0"/>
      <w:marTop w:val="0"/>
      <w:marBottom w:val="0"/>
      <w:divBdr>
        <w:top w:val="none" w:sz="0" w:space="0" w:color="auto"/>
        <w:left w:val="none" w:sz="0" w:space="0" w:color="auto"/>
        <w:bottom w:val="none" w:sz="0" w:space="0" w:color="auto"/>
        <w:right w:val="none" w:sz="0" w:space="0" w:color="auto"/>
      </w:divBdr>
    </w:div>
    <w:div w:id="1896356326">
      <w:bodyDiv w:val="1"/>
      <w:marLeft w:val="0"/>
      <w:marRight w:val="0"/>
      <w:marTop w:val="0"/>
      <w:marBottom w:val="0"/>
      <w:divBdr>
        <w:top w:val="none" w:sz="0" w:space="0" w:color="auto"/>
        <w:left w:val="none" w:sz="0" w:space="0" w:color="auto"/>
        <w:bottom w:val="none" w:sz="0" w:space="0" w:color="auto"/>
        <w:right w:val="none" w:sz="0" w:space="0" w:color="auto"/>
      </w:divBdr>
    </w:div>
    <w:div w:id="1903101193">
      <w:bodyDiv w:val="1"/>
      <w:marLeft w:val="0"/>
      <w:marRight w:val="0"/>
      <w:marTop w:val="0"/>
      <w:marBottom w:val="0"/>
      <w:divBdr>
        <w:top w:val="none" w:sz="0" w:space="0" w:color="auto"/>
        <w:left w:val="none" w:sz="0" w:space="0" w:color="auto"/>
        <w:bottom w:val="none" w:sz="0" w:space="0" w:color="auto"/>
        <w:right w:val="none" w:sz="0" w:space="0" w:color="auto"/>
      </w:divBdr>
    </w:div>
    <w:div w:id="1983265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ur-lex.europa.eu/legal-content/SL/TXT/?uri=uriserv%3AOJ.L_.2021.369.01.0005.01.SLV&amp;toc=OJ%3AL%3A2021%3A369%3ATOC" TargetMode="External"/><Relationship Id="rId21" Type="http://schemas.openxmlformats.org/officeDocument/2006/relationships/hyperlink" Target="https://eur-lex.europa.eu/legal-content/SL/TXT/PDF/?uri=CELEX:32021R1100R(01)&amp;from=SL" TargetMode="External"/><Relationship Id="rId34" Type="http://schemas.openxmlformats.org/officeDocument/2006/relationships/hyperlink" Target="https://eur-lex.europa.eu/legal-content/SL/TXT/PDF/?uri=OJ:JOC_2021_387_R_0002&amp;from=SL" TargetMode="External"/><Relationship Id="rId42" Type="http://schemas.openxmlformats.org/officeDocument/2006/relationships/hyperlink" Target="https://eur-lex.europa.eu/legal-content/SL/TXT/PDF/?uri=CELEX:32021R1447&amp;from=SL" TargetMode="External"/><Relationship Id="rId47" Type="http://schemas.openxmlformats.org/officeDocument/2006/relationships/hyperlink" Target="https://eur-lex.europa.eu/legal-content/SL/TXT/PDF/?uri=OJ:JOC_2021_314_R_0007&amp;from=SL" TargetMode="External"/><Relationship Id="rId50" Type="http://schemas.openxmlformats.org/officeDocument/2006/relationships/hyperlink" Target="https://eur-lex.europa.eu/legal-content/SL/TXT/PDF/?uri=CELEX:52021XC0803(01)&amp;from=SL" TargetMode="External"/><Relationship Id="rId55" Type="http://schemas.openxmlformats.org/officeDocument/2006/relationships/hyperlink" Target="https://eur-lex.europa.eu/legal-content/SL/TXT/PDF/?uri=OJ:JOC_2021_303_R_0010&amp;from=SL" TargetMode="External"/><Relationship Id="rId63" Type="http://schemas.openxmlformats.org/officeDocument/2006/relationships/hyperlink" Target="https://eur-lex.europa.eu/legal-content/SL/TXT/PDF/?uri=CELEX:52021XC0628(03)&amp;from=SL" TargetMode="External"/><Relationship Id="rId68" Type="http://schemas.openxmlformats.org/officeDocument/2006/relationships/hyperlink" Target="https://eur-lex.europa.eu/legal-content/SL/TXT/?uri=uriserv%3AOJ.L_.2021.205.01.0004.01.SLV&amp;toc=OJ%3AL%3A2021%3A205%3ATOC" TargetMode="External"/><Relationship Id="rId76" Type="http://schemas.openxmlformats.org/officeDocument/2006/relationships/hyperlink" Target="https://eur-lex.europa.eu/legal-content/SL/TXT/PDF/?uri=OJ:JOC_2021_170_R_0005&amp;from=SL" TargetMode="External"/><Relationship Id="rId84" Type="http://schemas.openxmlformats.org/officeDocument/2006/relationships/hyperlink" Target="https://eur-lex.europa.eu/legal-content/SL/TXT/PDF/?uri=CELEX:32021R0441&amp;from=SL" TargetMode="External"/><Relationship Id="rId89" Type="http://schemas.openxmlformats.org/officeDocument/2006/relationships/hyperlink" Target="https://eur-lex.europa.eu/legal-content/SL/TXT/PDF/?uri=CELEX:52021XC0217(02)&amp;from=SL" TargetMode="External"/><Relationship Id="rId97" Type="http://schemas.openxmlformats.org/officeDocument/2006/relationships/footer" Target="footer2.xml"/><Relationship Id="rId7" Type="http://schemas.openxmlformats.org/officeDocument/2006/relationships/endnotes" Target="endnotes.xml"/><Relationship Id="rId71" Type="http://schemas.openxmlformats.org/officeDocument/2006/relationships/hyperlink" Target="https://eur-lex.europa.eu/legal-content/SL/TXT/PDF/?uri=CELEX:32021R0864&amp;from=SL" TargetMode="External"/><Relationship Id="rId92" Type="http://schemas.openxmlformats.org/officeDocument/2006/relationships/hyperlink" Target="https://eur-lex.europa.eu/legal-content/SL/TXT/PDF/?uri=CELEX:52021XC0129(02)&amp;from=SL" TargetMode="External"/><Relationship Id="rId2" Type="http://schemas.openxmlformats.org/officeDocument/2006/relationships/numbering" Target="numbering.xml"/><Relationship Id="rId16" Type="http://schemas.openxmlformats.org/officeDocument/2006/relationships/hyperlink" Target="https://eur-lex.europa.eu/legal-content/SL/TXT/PDF/?uri=CELEX:32021D2145&amp;from=SL" TargetMode="External"/><Relationship Id="rId29" Type="http://schemas.openxmlformats.org/officeDocument/2006/relationships/hyperlink" Target="https://eur-lex.europa.eu/legal-content/SL/TXT/?uri=uriserv%3AOJ.L_.2021.364.01.0014.01.SLV&amp;toc=OJ%3AL%3A2021%3A364%3ATOC" TargetMode="External"/><Relationship Id="rId11" Type="http://schemas.openxmlformats.org/officeDocument/2006/relationships/hyperlink" Target="https://eur-lex.europa.eu/legal-content/SL/TXT/PDF/?uri=CELEX:32021R2229&amp;from=SL" TargetMode="External"/><Relationship Id="rId24" Type="http://schemas.openxmlformats.org/officeDocument/2006/relationships/hyperlink" Target="https://eur-lex.europa.eu/legal-content/SL/TXT/PDF/?uri=CELEX:32021R1930&amp;from=SL" TargetMode="External"/><Relationship Id="rId32" Type="http://schemas.openxmlformats.org/officeDocument/2006/relationships/hyperlink" Target="https://eur-lex.europa.eu/oj/direct-access.html?locale=sl" TargetMode="External"/><Relationship Id="rId37" Type="http://schemas.openxmlformats.org/officeDocument/2006/relationships/hyperlink" Target="https://eur-lex.europa.eu/legal-content/SL/TXT/PDF/?uri=CELEX:52021XC0916(01)&amp;from=SL" TargetMode="External"/><Relationship Id="rId40" Type="http://schemas.openxmlformats.org/officeDocument/2006/relationships/hyperlink" Target="https://eur-lex.europa.eu/legal-content/SL/TXT/PDF/?uri=CELEX:32021R1475&amp;from=SL" TargetMode="External"/><Relationship Id="rId45" Type="http://schemas.openxmlformats.org/officeDocument/2006/relationships/hyperlink" Target="https://eur-lex.europa.eu/legal-content/SL/TXT/PDF/?uri=CELEX:32021R1266R(01)&amp;from=SL" TargetMode="External"/><Relationship Id="rId53" Type="http://schemas.openxmlformats.org/officeDocument/2006/relationships/hyperlink" Target="https://eur-lex.europa.eu/legal-content/SL/TXT/PDF/?uri=CELEX:32021R1267&amp;from=SL" TargetMode="External"/><Relationship Id="rId58" Type="http://schemas.openxmlformats.org/officeDocument/2006/relationships/hyperlink" Target="https://eur-lex.europa.eu/legal-content/SL/TXT/PDF/?uri=OJ:JOC_2021_277_R_0002&amp;from=SL" TargetMode="External"/><Relationship Id="rId66" Type="http://schemas.openxmlformats.org/officeDocument/2006/relationships/hyperlink" Target="https://eur-lex.europa.eu/legal-content/SL/TXT/PDF/?uri=CELEX:32021R0970&amp;from=SL" TargetMode="External"/><Relationship Id="rId74" Type="http://schemas.openxmlformats.org/officeDocument/2006/relationships/hyperlink" Target="https://eur-lex.europa.eu/legal-content/SL/TXT/PDF/?uri=CELEX:32021D0844&amp;from=SL" TargetMode="External"/><Relationship Id="rId79" Type="http://schemas.openxmlformats.org/officeDocument/2006/relationships/hyperlink" Target="https://eur-lex.europa.eu/legal-content/SL/TXT/PDF/?uri=CELEX:32021R0635&amp;from=SL" TargetMode="External"/><Relationship Id="rId87" Type="http://schemas.openxmlformats.org/officeDocument/2006/relationships/hyperlink" Target="https://eur-lex.europa.eu/legal-content/SL/TXT/PDF/?uri=CELEX:32021R0328&amp;from=SL/" TargetMode="External"/><Relationship Id="rId5" Type="http://schemas.openxmlformats.org/officeDocument/2006/relationships/webSettings" Target="webSettings.xml"/><Relationship Id="rId61" Type="http://schemas.openxmlformats.org/officeDocument/2006/relationships/hyperlink" Target="https://eur-lex.europa.eu/legal-content/SL/TXT/PDF/?uri=CELEX:52021XC0702(01)&amp;from=SL" TargetMode="External"/><Relationship Id="rId82" Type="http://schemas.openxmlformats.org/officeDocument/2006/relationships/hyperlink" Target="https://eur-lex.europa.eu/legal-content/SL/TXT/PDF/?uri=CELEX:32021R0548&amp;from=SL" TargetMode="External"/><Relationship Id="rId90" Type="http://schemas.openxmlformats.org/officeDocument/2006/relationships/hyperlink" Target="https://eur-lex.europa.eu/legal-content/SL/TXT/PDF/?uri=CELEX:52021XC0217(01)&amp;from=SL" TargetMode="External"/><Relationship Id="rId95" Type="http://schemas.openxmlformats.org/officeDocument/2006/relationships/hyperlink" Target="https://eur-lex.europa.eu/legal-content/SL/TXT/PDF/?uri=CELEX:32021R0009&amp;from=SL" TargetMode="External"/><Relationship Id="rId19" Type="http://schemas.openxmlformats.org/officeDocument/2006/relationships/hyperlink" Target="https://eur-lex.europa.eu/legal-content/SL/TXT/PDF/?uri=CELEX:32021R2011&amp;from=SL" TargetMode="External"/><Relationship Id="rId14" Type="http://schemas.openxmlformats.org/officeDocument/2006/relationships/hyperlink" Target="https://eur-lex.europa.eu/legal-content/SL/TXT/PDF/?uri=CELEX:32021R2170&amp;from=SL" TargetMode="External"/><Relationship Id="rId22" Type="http://schemas.openxmlformats.org/officeDocument/2006/relationships/hyperlink" Target="https://eur-lex.europa.eu/legal-content/SL/TXT/PDF/?uri=CELEX:52021XC1118(01)&amp;from=SL" TargetMode="External"/><Relationship Id="rId27" Type="http://schemas.openxmlformats.org/officeDocument/2006/relationships/hyperlink" Target="https://eur-lex.europa.eu/legal-content/SL/TXT/?uri=uriserv%3AOJ.L_.2021.366.01.0017.01.SLV&amp;toc=OJ%3AL%3A2021%3A366%3ATOC" TargetMode="External"/><Relationship Id="rId30" Type="http://schemas.openxmlformats.org/officeDocument/2006/relationships/hyperlink" Target="https://eur-lex.europa.eu/legal-content/SL/TXT/?uri=uriserv%3AOJ.L_.2021.359.01.0006.01.SLV&amp;toc=OJ%3AL%3A2021%3A359%3ATOC" TargetMode="External"/><Relationship Id="rId35" Type="http://schemas.openxmlformats.org/officeDocument/2006/relationships/hyperlink" Target="https://eur-lex.europa.eu/legal-content/SL/TXT/PDF/?uri=OJ:JOC_2021_380_R_0005&amp;from=SL" TargetMode="External"/><Relationship Id="rId43" Type="http://schemas.openxmlformats.org/officeDocument/2006/relationships/hyperlink" Target="https://eur-lex.europa.eu/legal-content/SL/TXT/PDF/?uri=CELEX:32021R1432&amp;from=SL" TargetMode="External"/><Relationship Id="rId48" Type="http://schemas.openxmlformats.org/officeDocument/2006/relationships/hyperlink" Target="https://eur-lex.europa.eu/legal-content/SL/TXT/PDF/?uri=CELEX:52021XC0805(02)&amp;from=SL" TargetMode="External"/><Relationship Id="rId56" Type="http://schemas.openxmlformats.org/officeDocument/2006/relationships/hyperlink" Target="https://eur-lex.europa.eu/legal-content/SL/TXT/PDF/?uri=CELEX:32021R1209&amp;from=SL" TargetMode="External"/><Relationship Id="rId64" Type="http://schemas.openxmlformats.org/officeDocument/2006/relationships/hyperlink" Target="https://eur-lex.europa.eu/legal-content/SL/TXT/PDF/?uri=OJ:JOC_2021_245_R_0017&amp;from=SL" TargetMode="External"/><Relationship Id="rId69" Type="http://schemas.openxmlformats.org/officeDocument/2006/relationships/hyperlink" Target="https://eur-lex.europa.eu/legal-content/SL/TXT/?uri=uriserv%3AOJ.L_.2021.205.01.0047.01.SLV&amp;toc=OJ%3AL%3A2021%3A205%3ATOC" TargetMode="External"/><Relationship Id="rId77" Type="http://schemas.openxmlformats.org/officeDocument/2006/relationships/hyperlink" Target="https://eur-lex.europa.eu/legal-content/SL/TXT/PDF/?uri=CELEX:32021D0659&amp;from=SL" TargetMode="External"/><Relationship Id="rId8" Type="http://schemas.openxmlformats.org/officeDocument/2006/relationships/hyperlink" Target="https://eur-lex.europa.eu/legal-content/SL/TXT/PDF/?uri=CELEX:32021R2287&amp;from=SL" TargetMode="External"/><Relationship Id="rId51" Type="http://schemas.openxmlformats.org/officeDocument/2006/relationships/hyperlink" Target="https://eur-lex.europa.eu/legal-content/SL/TXT/PDF/?uri=CELEX:52021XC0803(02)&amp;from=SL" TargetMode="External"/><Relationship Id="rId72" Type="http://schemas.openxmlformats.org/officeDocument/2006/relationships/hyperlink" Target="https://eur-lex.europa.eu/legal-content/SL/TXT/PDF/?uri=CELEX:52021XC0531(01)&amp;from=SL" TargetMode="External"/><Relationship Id="rId80" Type="http://schemas.openxmlformats.org/officeDocument/2006/relationships/hyperlink" Target="https://eur-lex.europa.eu/legal-content/SL/TXT/?uri=uriserv%3AOJ.L_.2021.124.01.0040.01.SLV&amp;toc=OJ%3AL%3A2021%3A124%3ATOC" TargetMode="External"/><Relationship Id="rId85" Type="http://schemas.openxmlformats.org/officeDocument/2006/relationships/hyperlink" Target="https://eur-lex.europa.eu/legal-content/SL/TXT/PDF/?uri=CELEX:32021R0370&amp;from=SL" TargetMode="External"/><Relationship Id="rId93" Type="http://schemas.openxmlformats.org/officeDocument/2006/relationships/hyperlink" Target="https://eur-lex.europa.eu/legal-content/SL/TXT/PDF/?uri=CELEX:52021XC0118(05)&amp;from=SL" TargetMode="External"/><Relationship Id="rId98"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eur-lex.europa.eu/legal-content/SL/TXT/PDF/?uri=CELEX:32021R2230&amp;from=SL" TargetMode="External"/><Relationship Id="rId17" Type="http://schemas.openxmlformats.org/officeDocument/2006/relationships/hyperlink" Target="https://eur-lex.europa.eu/legal-content/SL/TXT/PDF/?uri=CELEX:52021XC1201(02)&amp;from=SL" TargetMode="External"/><Relationship Id="rId25" Type="http://schemas.openxmlformats.org/officeDocument/2006/relationships/hyperlink" Target="https://eur-lex.europa.eu/legal-content/SL/TXT/?uri=uriserv%3AOJ.L_.2021.369.01.0003.01.SLV&amp;toc=OJ%3AL%3A2021%3A369%3ATOC" TargetMode="External"/><Relationship Id="rId33" Type="http://schemas.openxmlformats.org/officeDocument/2006/relationships/hyperlink" Target="https://eur-lex.europa.eu/legal-content/SL/TXT/PDF/?uri=CELEX:52021XC0927(02)&amp;from=SL" TargetMode="External"/><Relationship Id="rId38" Type="http://schemas.openxmlformats.org/officeDocument/2006/relationships/hyperlink" Target="https://eur-lex.europa.eu/legal-content/SL/TXT/PDF/?uri=CELEX:52021XC0916(02)&amp;from=SL" TargetMode="External"/><Relationship Id="rId46" Type="http://schemas.openxmlformats.org/officeDocument/2006/relationships/hyperlink" Target="https://eur-lex.europa.eu/legal-content/SL/TXT/PDF/?uri=CELEX:52021XC0823(02)&amp;from=SL" TargetMode="External"/><Relationship Id="rId59" Type="http://schemas.openxmlformats.org/officeDocument/2006/relationships/hyperlink" Target="https://eur-lex.europa.eu/legal-content/SL/TXT/PDF/?uri=OJ:JOC_2021_277_R_0003&amp;from=SL" TargetMode="External"/><Relationship Id="rId67" Type="http://schemas.openxmlformats.org/officeDocument/2006/relationships/hyperlink" Target="https://eur-lex.europa.eu/legal-content/SL/TXT/PDF/?uri=CELEX:52021XC0614(01)&amp;from=SL" TargetMode="External"/><Relationship Id="rId20" Type="http://schemas.openxmlformats.org/officeDocument/2006/relationships/hyperlink" Target="https://eur-lex.europa.eu/legal-content/SL/TXT/PDF/?uri=CELEX:32021R2012&amp;from=SL" TargetMode="External"/><Relationship Id="rId41" Type="http://schemas.openxmlformats.org/officeDocument/2006/relationships/hyperlink" Target="https://eur-lex.europa.eu/legal-content/SL/TXT/PDF/?uri=OJ:JOC_2021_363_R_0005&amp;from=SL" TargetMode="External"/><Relationship Id="rId54" Type="http://schemas.openxmlformats.org/officeDocument/2006/relationships/hyperlink" Target="https://eur-lex.europa.eu/legal-content/SL/TXT/PDF/?uri=OJ:JOC_2021_303_R_0009&amp;from=SL" TargetMode="External"/><Relationship Id="rId62" Type="http://schemas.openxmlformats.org/officeDocument/2006/relationships/hyperlink" Target="https://eur-lex.europa.eu/legal-content/SL/TXT/PDF/?uri=CELEX:32021R1053&amp;from=SL" TargetMode="External"/><Relationship Id="rId70" Type="http://schemas.openxmlformats.org/officeDocument/2006/relationships/hyperlink" Target="https://eur-lex.europa.eu/legal-content/SL/TXT/PDF/?uri=OJ:JOC_2021_209_R_0006&amp;from=SL" TargetMode="External"/><Relationship Id="rId75" Type="http://schemas.openxmlformats.org/officeDocument/2006/relationships/hyperlink" Target="https://eur-lex.europa.eu/legal-content/SL/TXT/PDF/?uri=CELEX:52021XC0527(01)&amp;from=SL" TargetMode="External"/><Relationship Id="rId83" Type="http://schemas.openxmlformats.org/officeDocument/2006/relationships/hyperlink" Target="https://eur-lex.europa.eu/legal-content/SL/TXT/?uri=uriserv%3AOJ.L_.2021.096.01.0009.01.SLV&amp;toc=OJ%3AL%3A2021%3A096%3ATOC" TargetMode="External"/><Relationship Id="rId88" Type="http://schemas.openxmlformats.org/officeDocument/2006/relationships/hyperlink" Target="https://eur-lex.europa.eu/legal-content/SL/TXT/PDF/?uri=CELEX:52020XC0924(02)R(02)&amp;from=SL" TargetMode="External"/><Relationship Id="rId91" Type="http://schemas.openxmlformats.org/officeDocument/2006/relationships/hyperlink" Target="https://eur-lex.europa.eu/legal-content/SL/TXT/PDF/?uri=CELEX:52021XC0202(01)&amp;from=SL" TargetMode="External"/><Relationship Id="rId9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eur-lex.europa.eu/legal-content/SL/TXT/PDF/?uri=CELEX:32021R2157&amp;from=SL" TargetMode="External"/><Relationship Id="rId23" Type="http://schemas.openxmlformats.org/officeDocument/2006/relationships/hyperlink" Target="https://eur-lex.europa.eu/legal-content/SL/TXT/PDF/?uri=CELEX:52021XC1117(01)&amp;from=SL" TargetMode="External"/><Relationship Id="rId28" Type="http://schemas.openxmlformats.org/officeDocument/2006/relationships/hyperlink" Target="https://eur-lex.europa.eu/legal-content/SL/TXT/?uri=uriserv%3AOJ.L_.2021.366.01.0062.01.SLV&amp;toc=OJ%3AL%3A2021%3A366%3ATOC" TargetMode="External"/><Relationship Id="rId36" Type="http://schemas.openxmlformats.org/officeDocument/2006/relationships/hyperlink" Target="https://eur-lex.europa.eu/legal-content/SL/TXT/PDF/?uri=CELEX:32021R1483&amp;from=SL" TargetMode="External"/><Relationship Id="rId49" Type="http://schemas.openxmlformats.org/officeDocument/2006/relationships/hyperlink" Target="https://eur-lex.europa.eu/legal-content/SL/TXT/PDF/?uri=CELEX:32021R1293&amp;from=SL" TargetMode="External"/><Relationship Id="rId57" Type="http://schemas.openxmlformats.org/officeDocument/2006/relationships/hyperlink" Target="https://eur-lex.europa.eu/legal-content/SL/TXT/PDF/?uri=OJ:JOC_2021_284_R_0004&amp;from=SL" TargetMode="External"/><Relationship Id="rId10" Type="http://schemas.openxmlformats.org/officeDocument/2006/relationships/hyperlink" Target="https://eur-lex.europa.eu/legal-content/SL/TXT/PDF/?uri=CELEX:52021XC1216(02)&amp;from=SL" TargetMode="External"/><Relationship Id="rId31" Type="http://schemas.openxmlformats.org/officeDocument/2006/relationships/hyperlink" Target="https://eur-lex.europa.eu/legal-content/SL/TXT/?uri=uriserv%3AOJ.L_.2021.359.01.0105.01.SLV&amp;toc=OJ%3AL%3A2021%3A359%3ATOC" TargetMode="External"/><Relationship Id="rId44" Type="http://schemas.openxmlformats.org/officeDocument/2006/relationships/hyperlink" Target="https://eur-lex.europa.eu/legal-content/SL/TXT/PDF/?uri=CELEX:32021R1267R(01)&amp;from=SL" TargetMode="External"/><Relationship Id="rId52" Type="http://schemas.openxmlformats.org/officeDocument/2006/relationships/hyperlink" Target="https://eur-lex.europa.eu/legal-content/SL/TXT/PDF/?uri=CELEX:32021R1266&amp;from=SL" TargetMode="External"/><Relationship Id="rId60" Type="http://schemas.openxmlformats.org/officeDocument/2006/relationships/hyperlink" Target="https://eur-lex.europa.eu/legal-content/SL/TXT/PDF/?uri=CELEX:32021R1100&amp;from=SL" TargetMode="External"/><Relationship Id="rId65" Type="http://schemas.openxmlformats.org/officeDocument/2006/relationships/hyperlink" Target="https://eur-lex.europa.eu/legal-content/SL/TXT/PDF/?uri=CELEX:32021R0983&amp;from=SL" TargetMode="External"/><Relationship Id="rId73" Type="http://schemas.openxmlformats.org/officeDocument/2006/relationships/hyperlink" Target="https://eur-lex.europa.eu/legal-content/SL/TXT/PDF/?uri=CELEX:32021R0854&amp;from=SL" TargetMode="External"/><Relationship Id="rId78" Type="http://schemas.openxmlformats.org/officeDocument/2006/relationships/hyperlink" Target="https://eur-lex.europa.eu/legal-content/SL/TXT/PDF/?uri=OJ:JOC_2021_161_R_0002&amp;from=SL" TargetMode="External"/><Relationship Id="rId81" Type="http://schemas.openxmlformats.org/officeDocument/2006/relationships/hyperlink" Target="https://eur-lex.europa.eu/legal-content/SL/TXT/PDF/?uri=OJ:JOC_2021_118_R_0006&amp;from=SL" TargetMode="External"/><Relationship Id="rId86" Type="http://schemas.openxmlformats.org/officeDocument/2006/relationships/hyperlink" Target="https://eur-lex.europa.eu/legal-content/SL/TXT/PDF/?uri=CELEX:32021R0342&amp;from=SL" TargetMode="External"/><Relationship Id="rId94" Type="http://schemas.openxmlformats.org/officeDocument/2006/relationships/hyperlink" Target="https://eur-lex.europa.eu/legal-content/SL/TXT/PDF/?uri=CELEX:52021XC0118(04)&amp;from=SL" TargetMode="External"/><Relationship Id="rId9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ur-lex.europa.eu/legal-content/SL/TXT/PDF/?uri=CELEX:32021R2239&amp;from=SL" TargetMode="External"/><Relationship Id="rId13" Type="http://schemas.openxmlformats.org/officeDocument/2006/relationships/hyperlink" Target="https://eur-lex.europa.eu/legal-content/SL/TXT/PDF/?uri=OJ:JOC_2021_501_R_0008&amp;from=SL" TargetMode="External"/><Relationship Id="rId18" Type="http://schemas.openxmlformats.org/officeDocument/2006/relationships/hyperlink" Target="https://eur-lex.europa.eu/legal-content/SL/TXT/PDF/?uri=CELEX:52021XC1130(01)&amp;from=SL" TargetMode="External"/><Relationship Id="rId39" Type="http://schemas.openxmlformats.org/officeDocument/2006/relationships/hyperlink" Target="https://eur-lex.europa.eu/legal-content/SL/TXT/PDF/?uri=CELEX:32021R1474&amp;from=S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F5245E-0AFE-4528-91F0-5C8320FCA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52</Pages>
  <Words>13311</Words>
  <Characters>75877</Characters>
  <Application>Microsoft Office Word</Application>
  <DocSecurity>0</DocSecurity>
  <Lines>632</Lines>
  <Paragraphs>178</Paragraphs>
  <ScaleCrop>false</ScaleCrop>
  <HeadingPairs>
    <vt:vector size="2" baseType="variant">
      <vt:variant>
        <vt:lpstr>Naslov</vt:lpstr>
      </vt:variant>
      <vt:variant>
        <vt:i4>1</vt:i4>
      </vt:variant>
    </vt:vector>
  </HeadingPairs>
  <TitlesOfParts>
    <vt:vector size="1" baseType="lpstr">
      <vt:lpstr>OBVESTILA O PROTIDAMPINŠKIH IN IZRAVNALNIH UKREPIH</vt:lpstr>
    </vt:vector>
  </TitlesOfParts>
  <Company>CURS</Company>
  <LinksUpToDate>false</LinksUpToDate>
  <CharactersWithSpaces>89010</CharactersWithSpaces>
  <SharedDoc>false</SharedDoc>
  <HLinks>
    <vt:vector size="18" baseType="variant">
      <vt:variant>
        <vt:i4>5439575</vt:i4>
      </vt:variant>
      <vt:variant>
        <vt:i4>6</vt:i4>
      </vt:variant>
      <vt:variant>
        <vt:i4>0</vt:i4>
      </vt:variant>
      <vt:variant>
        <vt:i4>5</vt:i4>
      </vt:variant>
      <vt:variant>
        <vt:lpwstr>https://eur-lex.europa.eu/legal-content/SL/TXT/PDF/?uri=CELEX:32021R0009&amp;from=SL</vt:lpwstr>
      </vt:variant>
      <vt:variant>
        <vt:lpwstr/>
      </vt:variant>
      <vt:variant>
        <vt:i4>6226012</vt:i4>
      </vt:variant>
      <vt:variant>
        <vt:i4>3</vt:i4>
      </vt:variant>
      <vt:variant>
        <vt:i4>0</vt:i4>
      </vt:variant>
      <vt:variant>
        <vt:i4>5</vt:i4>
      </vt:variant>
      <vt:variant>
        <vt:lpwstr>https://eur-lex.europa.eu/legal-content/SL/TXT/PDF/?uri=CELEX:52021XC0118(04)&amp;from=SL</vt:lpwstr>
      </vt:variant>
      <vt:variant>
        <vt:lpwstr/>
      </vt:variant>
      <vt:variant>
        <vt:i4>6160476</vt:i4>
      </vt:variant>
      <vt:variant>
        <vt:i4>0</vt:i4>
      </vt:variant>
      <vt:variant>
        <vt:i4>0</vt:i4>
      </vt:variant>
      <vt:variant>
        <vt:i4>5</vt:i4>
      </vt:variant>
      <vt:variant>
        <vt:lpwstr>https://eur-lex.europa.eu/legal-content/SL/TXT/PDF/?uri=CELEX:52021XC0118(05)&amp;from=SL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OBVESTILA O PROTIDAMPINŠKIH IN IZRAVNALNIH UKREPIH</dc:title>
  <dc:subject/>
  <dc:creator>AntonD</dc:creator>
  <cp:keywords/>
  <cp:lastModifiedBy>Vesna Vranešič</cp:lastModifiedBy>
  <cp:revision>2</cp:revision>
  <cp:lastPrinted>2008-08-13T11:01:00Z</cp:lastPrinted>
  <dcterms:created xsi:type="dcterms:W3CDTF">2021-12-22T11:13:00Z</dcterms:created>
  <dcterms:modified xsi:type="dcterms:W3CDTF">2021-12-22T11:13:00Z</dcterms:modified>
</cp:coreProperties>
</file>