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D54C5" w14:textId="77777777" w:rsidR="00887E1E" w:rsidRDefault="00887E1E" w:rsidP="00CA699D">
      <w:pPr>
        <w:pStyle w:val="datumtevilka"/>
        <w:jc w:val="center"/>
      </w:pPr>
    </w:p>
    <w:p w14:paraId="72AD54C6" w14:textId="77777777" w:rsidR="00887E1E" w:rsidRDefault="00887E1E" w:rsidP="00CA699D">
      <w:pPr>
        <w:pStyle w:val="datumtevilka"/>
        <w:jc w:val="center"/>
      </w:pPr>
    </w:p>
    <w:p w14:paraId="72AD54C7" w14:textId="77777777" w:rsidR="00F825FF" w:rsidRDefault="00F825FF" w:rsidP="00CA699D">
      <w:pPr>
        <w:pStyle w:val="datumtevilka"/>
        <w:jc w:val="center"/>
      </w:pPr>
    </w:p>
    <w:p w14:paraId="72AD54C8" w14:textId="77777777" w:rsidR="00F825FF" w:rsidRDefault="00F825FF" w:rsidP="00CA699D">
      <w:pPr>
        <w:pStyle w:val="datumtevilka"/>
        <w:jc w:val="center"/>
      </w:pPr>
    </w:p>
    <w:p w14:paraId="72AD54C9" w14:textId="77777777" w:rsidR="00F825FF" w:rsidRDefault="00F825FF" w:rsidP="00CA699D">
      <w:pPr>
        <w:pStyle w:val="datumtevilka"/>
        <w:jc w:val="center"/>
      </w:pPr>
    </w:p>
    <w:p w14:paraId="72AD54CA" w14:textId="77777777" w:rsidR="00F825FF" w:rsidRDefault="00F825FF" w:rsidP="00CA699D">
      <w:pPr>
        <w:pStyle w:val="datumtevilka"/>
        <w:jc w:val="center"/>
      </w:pPr>
    </w:p>
    <w:p w14:paraId="72AD54CB" w14:textId="77777777" w:rsidR="00887E1E" w:rsidRDefault="00887E1E" w:rsidP="00CA699D">
      <w:pPr>
        <w:pStyle w:val="datumtevilka"/>
        <w:jc w:val="center"/>
      </w:pPr>
    </w:p>
    <w:p w14:paraId="72AD54CC" w14:textId="77777777" w:rsidR="00887E1E" w:rsidRDefault="00887E1E" w:rsidP="00CA699D">
      <w:pPr>
        <w:pStyle w:val="datumtevilka"/>
        <w:jc w:val="center"/>
      </w:pPr>
    </w:p>
    <w:p w14:paraId="72AD54CD" w14:textId="77777777" w:rsidR="00887E1E" w:rsidRDefault="00E853E8" w:rsidP="00E853E8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MEDNARODNO OBDAVČENJE</w:t>
      </w:r>
    </w:p>
    <w:p w14:paraId="72AD54CE" w14:textId="730B8BB6" w:rsidR="00E853E8" w:rsidRPr="00E853E8" w:rsidRDefault="00B51C52" w:rsidP="00E853E8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Davčne obveznosti Sloven</w:t>
      </w:r>
      <w:r w:rsidR="00735844">
        <w:rPr>
          <w:b/>
          <w:sz w:val="32"/>
          <w:szCs w:val="32"/>
        </w:rPr>
        <w:t>cev ob odhodu iz Slovenije</w:t>
      </w:r>
    </w:p>
    <w:p w14:paraId="72AD54CF" w14:textId="77777777" w:rsidR="00887E1E" w:rsidRDefault="00887E1E" w:rsidP="00E853E8">
      <w:pPr>
        <w:pStyle w:val="datumtevilka"/>
        <w:jc w:val="center"/>
      </w:pPr>
    </w:p>
    <w:p w14:paraId="72AD54D0" w14:textId="77777777" w:rsidR="00E853E8" w:rsidRDefault="00E853E8" w:rsidP="00E853E8">
      <w:pPr>
        <w:pStyle w:val="datumtevilka"/>
        <w:jc w:val="center"/>
      </w:pPr>
    </w:p>
    <w:p w14:paraId="72AD54D1" w14:textId="77777777" w:rsidR="00E853E8" w:rsidRDefault="00E853E8" w:rsidP="00E853E8">
      <w:pPr>
        <w:pStyle w:val="datumtevilka"/>
        <w:jc w:val="center"/>
      </w:pPr>
    </w:p>
    <w:p w14:paraId="72AD54D2" w14:textId="77777777" w:rsidR="00E853E8" w:rsidRDefault="00E853E8" w:rsidP="00E853E8">
      <w:pPr>
        <w:pStyle w:val="datumtevilka"/>
        <w:jc w:val="center"/>
      </w:pPr>
    </w:p>
    <w:p w14:paraId="72AD54D3" w14:textId="77777777" w:rsidR="00E853E8" w:rsidRDefault="00E853E8" w:rsidP="00E853E8">
      <w:pPr>
        <w:pStyle w:val="datumtevilka"/>
        <w:jc w:val="center"/>
      </w:pPr>
    </w:p>
    <w:p w14:paraId="72AD54D4" w14:textId="77777777" w:rsidR="00E853E8" w:rsidRDefault="00E853E8" w:rsidP="00E853E8">
      <w:pPr>
        <w:pStyle w:val="datumtevilka"/>
        <w:jc w:val="center"/>
      </w:pPr>
    </w:p>
    <w:p w14:paraId="72AD54D5" w14:textId="77777777" w:rsidR="00887E1E" w:rsidRDefault="00887E1E" w:rsidP="00E853E8">
      <w:pPr>
        <w:pStyle w:val="datumtevilka"/>
        <w:jc w:val="center"/>
      </w:pPr>
    </w:p>
    <w:p w14:paraId="72AD54D6" w14:textId="77777777" w:rsidR="00F825FF" w:rsidRPr="00E853E8" w:rsidRDefault="00E853E8" w:rsidP="00E853E8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</w:t>
      </w:r>
      <w:r w:rsidR="001C2D67">
        <w:rPr>
          <w:b/>
          <w:sz w:val="28"/>
          <w:szCs w:val="28"/>
        </w:rPr>
        <w:t>drobnejši opis</w:t>
      </w:r>
    </w:p>
    <w:p w14:paraId="72AD54D7" w14:textId="77777777" w:rsidR="00F825FF" w:rsidRDefault="00F825FF" w:rsidP="00E853E8">
      <w:pPr>
        <w:pStyle w:val="datumtevilka"/>
        <w:jc w:val="center"/>
      </w:pPr>
    </w:p>
    <w:p w14:paraId="72AD54D8" w14:textId="77777777" w:rsidR="00F825FF" w:rsidRDefault="00F825FF" w:rsidP="00CA699D">
      <w:pPr>
        <w:pStyle w:val="datumtevilka"/>
        <w:jc w:val="center"/>
      </w:pPr>
    </w:p>
    <w:p w14:paraId="72AD54D9" w14:textId="77777777" w:rsidR="00F825FF" w:rsidRDefault="00F825FF" w:rsidP="00CA699D">
      <w:pPr>
        <w:pStyle w:val="datumtevilka"/>
        <w:jc w:val="center"/>
      </w:pPr>
    </w:p>
    <w:p w14:paraId="72AD54DA" w14:textId="77777777" w:rsidR="00F825FF" w:rsidRDefault="00F825FF" w:rsidP="00CA699D">
      <w:pPr>
        <w:pStyle w:val="datumtevilka"/>
        <w:jc w:val="center"/>
      </w:pPr>
    </w:p>
    <w:p w14:paraId="72AD54DB" w14:textId="77777777" w:rsidR="00F825FF" w:rsidRDefault="00F825FF" w:rsidP="00CA699D">
      <w:pPr>
        <w:pStyle w:val="datumtevilka"/>
        <w:jc w:val="center"/>
      </w:pPr>
    </w:p>
    <w:p w14:paraId="72AD54DC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DD" w14:textId="77777777" w:rsidR="00F825FF" w:rsidRDefault="00F825FF" w:rsidP="00CA699D">
      <w:pPr>
        <w:pStyle w:val="podpisi"/>
        <w:jc w:val="center"/>
        <w:rPr>
          <w:lang w:val="sl-SI"/>
        </w:rPr>
      </w:pPr>
    </w:p>
    <w:p w14:paraId="72AD54DE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DF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0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1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2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3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4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5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72AD54E6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72AD54E7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72AD54E8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72AD54E9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72AD54EA" w14:textId="77777777" w:rsidR="00E853E8" w:rsidRDefault="00E853E8" w:rsidP="00CA699D">
      <w:pPr>
        <w:pStyle w:val="podpisi"/>
        <w:jc w:val="center"/>
        <w:rPr>
          <w:lang w:val="sl-SI"/>
        </w:rPr>
      </w:pPr>
    </w:p>
    <w:p w14:paraId="72AD54EB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C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D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E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EF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F0" w14:textId="77777777" w:rsidR="00887E1E" w:rsidRDefault="00887E1E" w:rsidP="00CA699D">
      <w:pPr>
        <w:pStyle w:val="podpisi"/>
        <w:jc w:val="center"/>
        <w:rPr>
          <w:lang w:val="sl-SI"/>
        </w:rPr>
      </w:pPr>
    </w:p>
    <w:p w14:paraId="72AD54F1" w14:textId="7C0CB75B" w:rsidR="00CA699D" w:rsidRDefault="00356AA7" w:rsidP="00F825FF">
      <w:pPr>
        <w:pStyle w:val="podpisi"/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4</w:t>
      </w:r>
      <w:r w:rsidR="00B51C52">
        <w:rPr>
          <w:b/>
          <w:sz w:val="28"/>
          <w:lang w:val="sl-SI"/>
        </w:rPr>
        <w:t xml:space="preserve">. izdaja, </w:t>
      </w:r>
      <w:r>
        <w:rPr>
          <w:b/>
          <w:sz w:val="28"/>
          <w:lang w:val="sl-SI"/>
        </w:rPr>
        <w:t>MAREC</w:t>
      </w:r>
      <w:r w:rsidR="002C51F6">
        <w:rPr>
          <w:b/>
          <w:sz w:val="28"/>
          <w:lang w:val="sl-SI"/>
        </w:rPr>
        <w:t xml:space="preserve"> 20</w:t>
      </w:r>
      <w:r w:rsidR="008A3888">
        <w:rPr>
          <w:b/>
          <w:sz w:val="28"/>
          <w:lang w:val="sl-SI"/>
        </w:rPr>
        <w:t>2</w:t>
      </w:r>
      <w:r w:rsidR="00EB2E28">
        <w:rPr>
          <w:b/>
          <w:sz w:val="28"/>
          <w:lang w:val="sl-SI"/>
        </w:rPr>
        <w:t>2</w:t>
      </w:r>
    </w:p>
    <w:p w14:paraId="72AD54F2" w14:textId="77777777" w:rsidR="00DA2C9A" w:rsidRPr="002C51F6" w:rsidRDefault="00CA699D" w:rsidP="009541F3">
      <w:pPr>
        <w:rPr>
          <w:b/>
          <w:sz w:val="24"/>
          <w:lang w:val="sl-SI"/>
        </w:rPr>
      </w:pPr>
      <w:r w:rsidRPr="002C51F6">
        <w:rPr>
          <w:sz w:val="28"/>
          <w:lang w:val="sl-SI"/>
        </w:rPr>
        <w:br w:type="page"/>
      </w:r>
      <w:r w:rsidR="00DA2C9A" w:rsidRPr="002C51F6">
        <w:rPr>
          <w:b/>
          <w:sz w:val="24"/>
          <w:lang w:val="sl-SI"/>
        </w:rPr>
        <w:lastRenderedPageBreak/>
        <w:t>Kazalo</w:t>
      </w:r>
    </w:p>
    <w:p w14:paraId="72AD54F3" w14:textId="77777777" w:rsidR="00DA2C9A" w:rsidRPr="002C51F6" w:rsidRDefault="00DA2C9A" w:rsidP="009541F3">
      <w:pPr>
        <w:rPr>
          <w:b/>
          <w:sz w:val="24"/>
          <w:lang w:val="sl-SI"/>
        </w:rPr>
      </w:pPr>
    </w:p>
    <w:p w14:paraId="5E7ED480" w14:textId="5C621065" w:rsidR="000D0AF7" w:rsidRDefault="00AD538A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r>
        <w:rPr>
          <w:b/>
          <w:sz w:val="28"/>
        </w:rPr>
        <w:fldChar w:fldCharType="begin"/>
      </w:r>
      <w:r w:rsidR="00F079C5">
        <w:rPr>
          <w:b/>
          <w:sz w:val="28"/>
        </w:rPr>
        <w:instrText xml:space="preserve"> TOC \h \z \t "FURS_naslov_1;1;FURS_naslov_2;2" </w:instrText>
      </w:r>
      <w:r>
        <w:rPr>
          <w:b/>
          <w:sz w:val="28"/>
        </w:rPr>
        <w:fldChar w:fldCharType="separate"/>
      </w:r>
      <w:hyperlink w:anchor="_Toc98925626" w:history="1">
        <w:r w:rsidR="000D0AF7" w:rsidRPr="00CB6C3A">
          <w:rPr>
            <w:rStyle w:val="Hiperpovezava"/>
            <w:noProof/>
          </w:rPr>
          <w:t>1.0 DAVČNE OBVEZNOSTI SLOVENCEV OB ODHODU IZ SLOVENIJE</w:t>
        </w:r>
        <w:r w:rsidR="000D0AF7">
          <w:rPr>
            <w:noProof/>
            <w:webHidden/>
          </w:rPr>
          <w:tab/>
        </w:r>
        <w:r w:rsidR="000D0AF7">
          <w:rPr>
            <w:noProof/>
            <w:webHidden/>
          </w:rPr>
          <w:fldChar w:fldCharType="begin"/>
        </w:r>
        <w:r w:rsidR="000D0AF7">
          <w:rPr>
            <w:noProof/>
            <w:webHidden/>
          </w:rPr>
          <w:instrText xml:space="preserve"> PAGEREF _Toc98925626 \h </w:instrText>
        </w:r>
        <w:r w:rsidR="000D0AF7">
          <w:rPr>
            <w:noProof/>
            <w:webHidden/>
          </w:rPr>
        </w:r>
        <w:r w:rsidR="000D0AF7">
          <w:rPr>
            <w:noProof/>
            <w:webHidden/>
          </w:rPr>
          <w:fldChar w:fldCharType="separate"/>
        </w:r>
        <w:r w:rsidR="000D0AF7">
          <w:rPr>
            <w:noProof/>
            <w:webHidden/>
          </w:rPr>
          <w:t>3</w:t>
        </w:r>
        <w:r w:rsidR="000D0AF7">
          <w:rPr>
            <w:noProof/>
            <w:webHidden/>
          </w:rPr>
          <w:fldChar w:fldCharType="end"/>
        </w:r>
      </w:hyperlink>
    </w:p>
    <w:p w14:paraId="42AB17E1" w14:textId="39CB67F4" w:rsidR="000D0AF7" w:rsidRDefault="000D0AF7">
      <w:pPr>
        <w:pStyle w:val="Kazalovsebine2"/>
        <w:tabs>
          <w:tab w:val="left" w:pos="1100"/>
        </w:tabs>
        <w:rPr>
          <w:rFonts w:asciiTheme="minorHAnsi" w:eastAsiaTheme="minorEastAsia" w:hAnsiTheme="minorHAnsi" w:cstheme="minorBidi"/>
          <w:noProof/>
        </w:rPr>
      </w:pPr>
      <w:hyperlink w:anchor="_Toc98925627" w:history="1">
        <w:r w:rsidRPr="00CB6C3A">
          <w:rPr>
            <w:rStyle w:val="Hiperpovezava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6C3A">
          <w:rPr>
            <w:rStyle w:val="Hiperpovezava"/>
            <w:noProof/>
          </w:rPr>
          <w:t>Začasen odhod iz Slovenije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8BFE35D" w14:textId="50FB195A" w:rsidR="000D0AF7" w:rsidRDefault="000D0AF7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98925628" w:history="1">
        <w:r w:rsidRPr="00CB6C3A">
          <w:rPr>
            <w:rStyle w:val="Hiperpovezava"/>
            <w:noProof/>
            <w:lang w:val="en-US"/>
          </w:rPr>
          <w:t>1.1.1 Rezidentski status (angl. Tax residence)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4822B58" w14:textId="3E9E75E4" w:rsidR="000D0AF7" w:rsidRDefault="000D0AF7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98925629" w:history="1">
        <w:r w:rsidRPr="00CB6C3A">
          <w:rPr>
            <w:rStyle w:val="Hiperpovezava"/>
            <w:noProof/>
          </w:rPr>
          <w:t>1.1.2 Davčne obveznosti (angl. Tax liabilities)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0C5B088" w14:textId="17D70FA7" w:rsidR="000D0AF7" w:rsidRDefault="000D0AF7">
      <w:pPr>
        <w:pStyle w:val="Kazalovsebine2"/>
        <w:tabs>
          <w:tab w:val="left" w:pos="1100"/>
        </w:tabs>
        <w:rPr>
          <w:rFonts w:asciiTheme="minorHAnsi" w:eastAsiaTheme="minorEastAsia" w:hAnsiTheme="minorHAnsi" w:cstheme="minorBidi"/>
          <w:noProof/>
        </w:rPr>
      </w:pPr>
      <w:hyperlink w:anchor="_Toc98925630" w:history="1">
        <w:r w:rsidRPr="00CB6C3A">
          <w:rPr>
            <w:rStyle w:val="Hiperpovezava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CB6C3A">
          <w:rPr>
            <w:rStyle w:val="Hiperpovezava"/>
            <w:noProof/>
          </w:rPr>
          <w:t>Odhod iz Slovenije za daljši čas (v primeru stalne odselitve z območja Slovenije)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B11F18D" w14:textId="394D056C" w:rsidR="000D0AF7" w:rsidRDefault="000D0AF7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98925631" w:history="1">
        <w:r w:rsidRPr="00CB6C3A">
          <w:rPr>
            <w:rStyle w:val="Hiperpovezava"/>
            <w:noProof/>
          </w:rPr>
          <w:t>1.2.1 Rezidentski status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A6C8524" w14:textId="00492D15" w:rsidR="000D0AF7" w:rsidRDefault="000D0AF7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98925632" w:history="1">
        <w:r w:rsidRPr="00CB6C3A">
          <w:rPr>
            <w:rStyle w:val="Hiperpovezava"/>
            <w:noProof/>
          </w:rPr>
          <w:t>1.2.2 Davčne obveznosti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03C8FFD" w14:textId="53928410" w:rsidR="000D0AF7" w:rsidRDefault="000D0AF7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98925633" w:history="1">
        <w:r w:rsidRPr="00CB6C3A">
          <w:rPr>
            <w:rStyle w:val="Hiperpovezava"/>
            <w:noProof/>
            <w:lang w:val="sl-SI"/>
          </w:rPr>
          <w:t>2.0 VRNITEV V SLOVENIJO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E6CDBE9" w14:textId="68173D63" w:rsidR="000D0AF7" w:rsidRDefault="000D0AF7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  <w:lang w:val="sl-SI" w:eastAsia="sl-SI"/>
        </w:rPr>
      </w:pPr>
      <w:hyperlink w:anchor="_Toc98925634" w:history="1">
        <w:r w:rsidRPr="00CB6C3A">
          <w:rPr>
            <w:rStyle w:val="Hiperpovezava"/>
            <w:noProof/>
          </w:rPr>
          <w:t>3.0 UPORABA PORTALA eDAVKI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13D755B" w14:textId="1B946F4A" w:rsidR="000D0AF7" w:rsidRDefault="000D0AF7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98925635" w:history="1">
        <w:r w:rsidRPr="00CB6C3A">
          <w:rPr>
            <w:rStyle w:val="Hiperpovezava"/>
            <w:noProof/>
          </w:rPr>
          <w:t>3.1 Vstop v portal eDavki brez digitalnega potrdila z uporabo  uporabniškega imena in gesla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DCBD343" w14:textId="3915FE07" w:rsidR="000D0AF7" w:rsidRDefault="000D0AF7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98925636" w:history="1">
        <w:r w:rsidRPr="00CB6C3A">
          <w:rPr>
            <w:rStyle w:val="Hiperpovezava"/>
            <w:noProof/>
          </w:rPr>
          <w:t>3.2 Vstop v portal eDavki z mobilno aplikacijo eDavki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F749BD1" w14:textId="5DAB5A6A" w:rsidR="000D0AF7" w:rsidRDefault="000D0AF7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98925637" w:history="1">
        <w:r w:rsidRPr="00CB6C3A">
          <w:rPr>
            <w:rStyle w:val="Hiperpovezava"/>
            <w:noProof/>
          </w:rPr>
          <w:t>3.3 Vstop v portal eDavki z uporabo digitalnega potrdila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78A58C0" w14:textId="79BD8758" w:rsidR="000D0AF7" w:rsidRDefault="000D0AF7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98925638" w:history="1">
        <w:r w:rsidRPr="00CB6C3A">
          <w:rPr>
            <w:rStyle w:val="Hiperpovezava"/>
            <w:noProof/>
          </w:rPr>
          <w:t>3.4 Vročanje prek portale eDavki in mobilne aplikacije eDavki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17B7D96" w14:textId="17C26CEF" w:rsidR="000D0AF7" w:rsidRDefault="000D0AF7">
      <w:pPr>
        <w:pStyle w:val="Kazalovsebine2"/>
        <w:rPr>
          <w:rFonts w:asciiTheme="minorHAnsi" w:eastAsiaTheme="minorEastAsia" w:hAnsiTheme="minorHAnsi" w:cstheme="minorBidi"/>
          <w:noProof/>
        </w:rPr>
      </w:pPr>
      <w:hyperlink w:anchor="_Toc98925639" w:history="1">
        <w:r w:rsidRPr="00CB6C3A">
          <w:rPr>
            <w:rStyle w:val="Hiperpovezava"/>
            <w:noProof/>
          </w:rPr>
          <w:t>3.5 Postopek posredovanja dokumentov prek portala eDavki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_Toc98925639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2AD5514" w14:textId="598DDA67" w:rsidR="00887E1E" w:rsidRPr="0090271A" w:rsidRDefault="00AD538A" w:rsidP="00CA699D">
      <w:pPr>
        <w:pStyle w:val="FURSnaslov1"/>
      </w:pPr>
      <w:r>
        <w:rPr>
          <w:b w:val="0"/>
          <w:sz w:val="28"/>
          <w:lang w:val="en-US"/>
        </w:rPr>
        <w:fldChar w:fldCharType="end"/>
      </w:r>
      <w:r w:rsidR="00DA2C9A">
        <w:rPr>
          <w:sz w:val="28"/>
        </w:rPr>
        <w:br w:type="page"/>
      </w:r>
      <w:bookmarkStart w:id="0" w:name="_Toc98925626"/>
      <w:r w:rsidR="000A488B">
        <w:rPr>
          <w:sz w:val="28"/>
        </w:rPr>
        <w:lastRenderedPageBreak/>
        <w:t xml:space="preserve">1.0 </w:t>
      </w:r>
      <w:r w:rsidR="00321459">
        <w:t>DAVČNE OBVEZNOSTI SLOVENCEV OB ODHODU IZ SLOVENIJE</w:t>
      </w:r>
      <w:bookmarkEnd w:id="0"/>
    </w:p>
    <w:p w14:paraId="72AD5516" w14:textId="77777777" w:rsidR="000A488B" w:rsidRDefault="000A488B" w:rsidP="000A488B">
      <w:pPr>
        <w:rPr>
          <w:lang w:val="sl-SI"/>
        </w:rPr>
      </w:pPr>
    </w:p>
    <w:p w14:paraId="72AD5517" w14:textId="54ADBFD2" w:rsidR="00CA699D" w:rsidRDefault="00321459" w:rsidP="00321459">
      <w:pPr>
        <w:pStyle w:val="FURSnaslov2"/>
        <w:numPr>
          <w:ilvl w:val="1"/>
          <w:numId w:val="18"/>
        </w:numPr>
      </w:pPr>
      <w:bookmarkStart w:id="1" w:name="_Toc98925627"/>
      <w:proofErr w:type="spellStart"/>
      <w:r>
        <w:t>Začasen</w:t>
      </w:r>
      <w:proofErr w:type="spellEnd"/>
      <w:r>
        <w:t xml:space="preserve"> </w:t>
      </w:r>
      <w:proofErr w:type="spellStart"/>
      <w:r>
        <w:t>odhod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bookmarkEnd w:id="1"/>
      <w:proofErr w:type="spellEnd"/>
    </w:p>
    <w:p w14:paraId="76B812CE" w14:textId="77777777" w:rsidR="00321459" w:rsidRDefault="00321459" w:rsidP="00321459">
      <w:pPr>
        <w:pStyle w:val="FURSnaslov2"/>
      </w:pPr>
    </w:p>
    <w:p w14:paraId="3D3C31D3" w14:textId="49504B56" w:rsidR="00321459" w:rsidRPr="00AD21CA" w:rsidRDefault="00321459" w:rsidP="00F84C1A">
      <w:pPr>
        <w:pStyle w:val="FURSnaslov2"/>
        <w:jc w:val="both"/>
        <w:rPr>
          <w:sz w:val="22"/>
          <w:szCs w:val="22"/>
          <w:lang w:val="en-US"/>
        </w:rPr>
      </w:pPr>
      <w:bookmarkStart w:id="2" w:name="_Toc98925628"/>
      <w:r w:rsidRPr="00AD21CA">
        <w:rPr>
          <w:sz w:val="22"/>
          <w:szCs w:val="22"/>
          <w:lang w:val="en-US"/>
        </w:rPr>
        <w:t xml:space="preserve">1.1.1 </w:t>
      </w:r>
      <w:proofErr w:type="spellStart"/>
      <w:r w:rsidRPr="00AD21CA">
        <w:rPr>
          <w:sz w:val="22"/>
          <w:szCs w:val="22"/>
          <w:lang w:val="en-US"/>
        </w:rPr>
        <w:t>Rezidentski</w:t>
      </w:r>
      <w:proofErr w:type="spellEnd"/>
      <w:r w:rsidRPr="00AD21CA">
        <w:rPr>
          <w:sz w:val="22"/>
          <w:szCs w:val="22"/>
          <w:lang w:val="en-US"/>
        </w:rPr>
        <w:t xml:space="preserve"> status (</w:t>
      </w:r>
      <w:proofErr w:type="spellStart"/>
      <w:r w:rsidRPr="00AD21CA">
        <w:rPr>
          <w:sz w:val="22"/>
          <w:szCs w:val="22"/>
          <w:lang w:val="en-US"/>
        </w:rPr>
        <w:t>angl.</w:t>
      </w:r>
      <w:proofErr w:type="spellEnd"/>
      <w:r w:rsidRPr="00AD21CA">
        <w:rPr>
          <w:sz w:val="22"/>
          <w:szCs w:val="22"/>
          <w:lang w:val="en-US"/>
        </w:rPr>
        <w:t xml:space="preserve"> Tax residence)</w:t>
      </w:r>
      <w:bookmarkEnd w:id="2"/>
    </w:p>
    <w:p w14:paraId="6741F746" w14:textId="77777777" w:rsidR="00D27341" w:rsidRDefault="006157E5" w:rsidP="000B12BE">
      <w:pPr>
        <w:jc w:val="both"/>
        <w:rPr>
          <w:lang w:val="sl-SI"/>
        </w:rPr>
      </w:pPr>
      <w:r w:rsidRPr="00AD7F71">
        <w:rPr>
          <w:lang w:val="sl-SI"/>
        </w:rPr>
        <w:t>Če posameznik za krajši čas odide iz Slovenije, primeroma zaradi začasne zaposlitve v tujini, študija v tujini, ipd. in ohrani vsaj eno od rezidenčnih vezi s Slovenijo (npr. uradno prijavljeno stalno prebivališče (angl.</w:t>
      </w:r>
      <w:r w:rsidRPr="00AD7F71">
        <w:rPr>
          <w:u w:val="single"/>
          <w:lang w:val="sl-SI"/>
        </w:rPr>
        <w:t xml:space="preserve"> </w:t>
      </w:r>
      <w:proofErr w:type="spellStart"/>
      <w:r w:rsidRPr="00AD7F71">
        <w:rPr>
          <w:u w:val="single"/>
          <w:lang w:val="sl-SI"/>
        </w:rPr>
        <w:t>Permanent</w:t>
      </w:r>
      <w:proofErr w:type="spellEnd"/>
      <w:r w:rsidRPr="00AD7F71">
        <w:rPr>
          <w:u w:val="single"/>
          <w:lang w:val="sl-SI"/>
        </w:rPr>
        <w:t xml:space="preserve"> </w:t>
      </w:r>
      <w:proofErr w:type="spellStart"/>
      <w:r w:rsidRPr="00AD7F71">
        <w:rPr>
          <w:u w:val="single"/>
          <w:lang w:val="sl-SI"/>
        </w:rPr>
        <w:t>residence</w:t>
      </w:r>
      <w:proofErr w:type="spellEnd"/>
      <w:r w:rsidRPr="00AD7F71">
        <w:rPr>
          <w:u w:val="single"/>
          <w:lang w:val="sl-SI"/>
        </w:rPr>
        <w:t>)</w:t>
      </w:r>
      <w:r w:rsidRPr="00AD7F71">
        <w:rPr>
          <w:lang w:val="sl-SI"/>
        </w:rPr>
        <w:t xml:space="preserve">, družina ostane v Sloveniji, prisotnost v Sloveniji več kot 183 dni v koledarskem letu, …), ostane rezident Slovenije (angl. </w:t>
      </w:r>
      <w:proofErr w:type="spellStart"/>
      <w:r w:rsidRPr="00AD7F71">
        <w:rPr>
          <w:lang w:val="sl-SI"/>
        </w:rPr>
        <w:t>Tax</w:t>
      </w:r>
      <w:proofErr w:type="spellEnd"/>
      <w:r w:rsidRPr="00AD7F71">
        <w:rPr>
          <w:lang w:val="sl-SI"/>
        </w:rPr>
        <w:t xml:space="preserve"> </w:t>
      </w:r>
      <w:proofErr w:type="spellStart"/>
      <w:r w:rsidRPr="00AD7F71">
        <w:rPr>
          <w:lang w:val="sl-SI"/>
        </w:rPr>
        <w:t>resident</w:t>
      </w:r>
      <w:proofErr w:type="spellEnd"/>
      <w:r w:rsidRPr="00AD7F71">
        <w:rPr>
          <w:lang w:val="sl-SI"/>
        </w:rPr>
        <w:t xml:space="preserve">). </w:t>
      </w:r>
    </w:p>
    <w:p w14:paraId="7AE098DF" w14:textId="77777777" w:rsidR="00D27341" w:rsidRDefault="00D27341" w:rsidP="000B12BE">
      <w:pPr>
        <w:jc w:val="both"/>
        <w:rPr>
          <w:lang w:val="sl-SI"/>
        </w:rPr>
      </w:pPr>
    </w:p>
    <w:p w14:paraId="4BFF259D" w14:textId="661557B7" w:rsidR="00EF2A12" w:rsidRPr="00AD21CA" w:rsidRDefault="006157E5" w:rsidP="000B12BE">
      <w:pPr>
        <w:jc w:val="both"/>
        <w:rPr>
          <w:lang w:val="sl-SI"/>
        </w:rPr>
      </w:pPr>
      <w:r w:rsidRPr="00AD7F71">
        <w:rPr>
          <w:lang w:val="sl-SI"/>
        </w:rPr>
        <w:t xml:space="preserve">Več informacij glede določitve </w:t>
      </w:r>
      <w:proofErr w:type="spellStart"/>
      <w:r w:rsidRPr="00AD7F71">
        <w:rPr>
          <w:lang w:val="sl-SI"/>
        </w:rPr>
        <w:t>rezidentskega</w:t>
      </w:r>
      <w:proofErr w:type="spellEnd"/>
      <w:r w:rsidRPr="00AD7F71">
        <w:rPr>
          <w:lang w:val="sl-SI"/>
        </w:rPr>
        <w:t xml:space="preserve"> statusa je objavljenih na spletni strani Finančne uprave Republike Slovenije (FURS) v </w:t>
      </w:r>
      <w:r w:rsidR="001F3C21">
        <w:rPr>
          <w:lang w:val="sl-SI"/>
        </w:rPr>
        <w:t>podrobnejšem opisu</w:t>
      </w:r>
      <w:r w:rsidRPr="00AD7F71">
        <w:rPr>
          <w:lang w:val="sl-SI"/>
        </w:rPr>
        <w:t xml:space="preserve"> </w:t>
      </w:r>
      <w:hyperlink r:id="rId11" w:anchor="c4654" w:history="1">
        <w:r w:rsidR="00EF2A12" w:rsidRPr="00AD21CA">
          <w:rPr>
            <w:rStyle w:val="Hiperpovezava"/>
            <w:lang w:val="sl-SI"/>
          </w:rPr>
          <w:t>Rezidentstvo po ZDoh-2, ZDDPO-2 in po mednarodnih pogodbah.</w:t>
        </w:r>
      </w:hyperlink>
    </w:p>
    <w:p w14:paraId="72AD5522" w14:textId="77777777" w:rsidR="00CA699D" w:rsidRDefault="00CA699D" w:rsidP="000B12BE">
      <w:pPr>
        <w:jc w:val="both"/>
        <w:rPr>
          <w:lang w:val="sl-SI"/>
        </w:rPr>
      </w:pPr>
    </w:p>
    <w:p w14:paraId="4C02E9A3" w14:textId="415121FF" w:rsidR="006157E5" w:rsidRPr="00AD21CA" w:rsidRDefault="006157E5" w:rsidP="0026308D">
      <w:pPr>
        <w:pStyle w:val="FURSnaslov2"/>
        <w:jc w:val="both"/>
        <w:rPr>
          <w:sz w:val="22"/>
          <w:szCs w:val="22"/>
          <w:lang w:val="sl-SI"/>
        </w:rPr>
      </w:pPr>
      <w:bookmarkStart w:id="3" w:name="_Toc98925629"/>
      <w:r w:rsidRPr="00AD21CA">
        <w:rPr>
          <w:sz w:val="22"/>
          <w:szCs w:val="22"/>
          <w:lang w:val="sl-SI"/>
        </w:rPr>
        <w:t xml:space="preserve">1.1.2 Davčne obveznosti (angl. </w:t>
      </w:r>
      <w:proofErr w:type="spellStart"/>
      <w:r w:rsidRPr="00AD21CA">
        <w:rPr>
          <w:sz w:val="22"/>
          <w:szCs w:val="22"/>
          <w:lang w:val="sl-SI"/>
        </w:rPr>
        <w:t>Tax</w:t>
      </w:r>
      <w:proofErr w:type="spellEnd"/>
      <w:r w:rsidRPr="00AD21CA">
        <w:rPr>
          <w:sz w:val="22"/>
          <w:szCs w:val="22"/>
          <w:lang w:val="sl-SI"/>
        </w:rPr>
        <w:t xml:space="preserve"> </w:t>
      </w:r>
      <w:proofErr w:type="spellStart"/>
      <w:r w:rsidRPr="00AD21CA">
        <w:rPr>
          <w:sz w:val="22"/>
          <w:szCs w:val="22"/>
          <w:lang w:val="sl-SI"/>
        </w:rPr>
        <w:t>liabilities</w:t>
      </w:r>
      <w:proofErr w:type="spellEnd"/>
      <w:r w:rsidRPr="00AD21CA">
        <w:rPr>
          <w:sz w:val="22"/>
          <w:szCs w:val="22"/>
          <w:lang w:val="sl-SI"/>
        </w:rPr>
        <w:t>)</w:t>
      </w:r>
      <w:bookmarkEnd w:id="3"/>
    </w:p>
    <w:p w14:paraId="47F1F7DA" w14:textId="3A8270C2" w:rsidR="00EF2A12" w:rsidRPr="00EF2A12" w:rsidRDefault="00E9072E" w:rsidP="00E9072E">
      <w:pPr>
        <w:jc w:val="both"/>
        <w:rPr>
          <w:rFonts w:cs="Arial"/>
          <w:lang w:val="sl-SI"/>
        </w:rPr>
      </w:pPr>
      <w:r w:rsidRPr="00AD7F71">
        <w:rPr>
          <w:rFonts w:cs="Arial"/>
          <w:lang w:val="sl-SI"/>
        </w:rPr>
        <w:t xml:space="preserve">Rezident Slovenije je obdavčen v Sloveniji za vse prejete dohodke iz Slovenije in iz tujine. Davčnemu organu v Sloveniji (FURS) mora napovedati tudi dohodke, prejete izven Slovenije, in sicer </w:t>
      </w:r>
      <w:r w:rsidR="00EF2A12">
        <w:rPr>
          <w:rFonts w:cs="Arial"/>
          <w:lang w:val="sl-SI"/>
        </w:rPr>
        <w:t xml:space="preserve">v </w:t>
      </w:r>
      <w:hyperlink r:id="rId12" w:history="1">
        <w:r w:rsidR="00EF2A12" w:rsidRPr="0038444A">
          <w:rPr>
            <w:rStyle w:val="Hiperpovezava"/>
            <w:rFonts w:eastAsia="Calibri" w:cs="Arial"/>
            <w:szCs w:val="20"/>
            <w:lang w:val="sl-SI" w:eastAsia="sl-SI"/>
          </w:rPr>
          <w:t>obrazcih napovedi za odmero (akontacije) dohodnine in v obrazcih</w:t>
        </w:r>
        <w:r w:rsidR="00EF2A12">
          <w:rPr>
            <w:rStyle w:val="Hiperpovezava"/>
            <w:rFonts w:eastAsia="Calibri" w:cs="Arial"/>
            <w:szCs w:val="20"/>
            <w:lang w:val="sl-SI" w:eastAsia="sl-SI"/>
          </w:rPr>
          <w:t xml:space="preserve"> napovedi</w:t>
        </w:r>
        <w:r w:rsidR="00EF2A12" w:rsidRPr="0038444A">
          <w:rPr>
            <w:rStyle w:val="Hiperpovezava"/>
            <w:rFonts w:eastAsia="Calibri" w:cs="Arial"/>
            <w:szCs w:val="20"/>
            <w:lang w:val="sl-SI" w:eastAsia="sl-SI"/>
          </w:rPr>
          <w:t xml:space="preserve"> za odmero dohodnine</w:t>
        </w:r>
        <w:r w:rsidR="00EF2A12" w:rsidRPr="00AD21CA">
          <w:rPr>
            <w:rStyle w:val="Hiperpovezava"/>
            <w:rFonts w:cs="Arial"/>
            <w:bCs/>
            <w:szCs w:val="20"/>
            <w:lang w:val="sl-SI" w:eastAsia="sl-SI"/>
          </w:rPr>
          <w:t xml:space="preserve"> od dohodka iz kapitala in dohodka iz oddajanja premoženja v najem</w:t>
        </w:r>
      </w:hyperlink>
      <w:r w:rsidR="00EF2A12">
        <w:rPr>
          <w:rFonts w:eastAsia="Calibri" w:cs="Arial"/>
          <w:color w:val="000000"/>
          <w:szCs w:val="20"/>
          <w:lang w:val="sl-SI" w:eastAsia="sl-SI"/>
        </w:rPr>
        <w:t>.</w:t>
      </w:r>
    </w:p>
    <w:p w14:paraId="28BE4B80" w14:textId="77777777" w:rsidR="00EF2A12" w:rsidRPr="00AD7F71" w:rsidRDefault="00EF2A12" w:rsidP="00E9072E">
      <w:pPr>
        <w:jc w:val="both"/>
        <w:rPr>
          <w:rFonts w:cs="Arial"/>
          <w:color w:val="FF0000"/>
          <w:lang w:val="sl-SI"/>
        </w:rPr>
      </w:pPr>
    </w:p>
    <w:p w14:paraId="1776B9C8" w14:textId="18D9D19C" w:rsidR="008A3888" w:rsidRDefault="00E9072E" w:rsidP="00EF2A12">
      <w:pPr>
        <w:jc w:val="both"/>
        <w:rPr>
          <w:rFonts w:cs="Arial"/>
          <w:lang w:val="sl-SI"/>
        </w:rPr>
      </w:pPr>
      <w:r w:rsidRPr="00AD7F71">
        <w:rPr>
          <w:rFonts w:cs="Arial"/>
          <w:lang w:val="sl-SI"/>
        </w:rPr>
        <w:t xml:space="preserve">Zavezanec, ki se šteje za  dvojnega rezidenta (angl. </w:t>
      </w:r>
      <w:proofErr w:type="spellStart"/>
      <w:r w:rsidRPr="00AD7F71">
        <w:rPr>
          <w:rFonts w:cs="Arial"/>
          <w:lang w:val="sl-SI"/>
        </w:rPr>
        <w:t>Double</w:t>
      </w:r>
      <w:proofErr w:type="spellEnd"/>
      <w:r w:rsidRPr="00AD7F71">
        <w:rPr>
          <w:rFonts w:cs="Arial"/>
          <w:lang w:val="sl-SI"/>
        </w:rPr>
        <w:t xml:space="preserve"> </w:t>
      </w:r>
      <w:proofErr w:type="spellStart"/>
      <w:r w:rsidRPr="00AD7F71">
        <w:rPr>
          <w:rFonts w:cs="Arial"/>
          <w:lang w:val="sl-SI"/>
        </w:rPr>
        <w:t>residence</w:t>
      </w:r>
      <w:proofErr w:type="spellEnd"/>
      <w:r w:rsidRPr="00AD7F71">
        <w:rPr>
          <w:rFonts w:cs="Arial"/>
          <w:lang w:val="sl-SI"/>
        </w:rPr>
        <w:t xml:space="preserve">), tj. rezidenta Slovenije in hkrati tudi za rezidenta države, s katero ima Slovenija sklenjeno </w:t>
      </w:r>
      <w:hyperlink r:id="rId13" w:anchor="c78" w:history="1">
        <w:r w:rsidRPr="00AD7F71">
          <w:rPr>
            <w:rStyle w:val="Hiperpovezava"/>
            <w:rFonts w:cs="Arial"/>
            <w:lang w:val="sl-SI"/>
          </w:rPr>
          <w:t xml:space="preserve">mednarodno pogodbo o izogibanju dvojnega obdavčevanja dohodka </w:t>
        </w:r>
      </w:hyperlink>
      <w:r w:rsidR="00AD21CA">
        <w:rPr>
          <w:rFonts w:cs="Arial"/>
          <w:lang w:val="sl-SI"/>
        </w:rPr>
        <w:t xml:space="preserve">(v nadaljevanju: mednarodna pogodba), </w:t>
      </w:r>
      <w:r w:rsidR="008A3888">
        <w:rPr>
          <w:rFonts w:cs="Arial"/>
          <w:lang w:val="sl-SI"/>
        </w:rPr>
        <w:t xml:space="preserve">ugodnosti iz mednarodne pogodbe </w:t>
      </w:r>
      <w:r w:rsidRPr="00AD7F71">
        <w:rPr>
          <w:rFonts w:cs="Arial"/>
          <w:lang w:val="sl-SI"/>
        </w:rPr>
        <w:t>(tj. oprostitev plačila davka, znižano plačilo davka</w:t>
      </w:r>
      <w:bookmarkStart w:id="4" w:name="_GoBack"/>
      <w:bookmarkEnd w:id="4"/>
      <w:r w:rsidRPr="00AD7F71">
        <w:rPr>
          <w:rFonts w:cs="Arial"/>
          <w:lang w:val="sl-SI"/>
        </w:rPr>
        <w:t>) uveljavlja v ustreznih postopkih odmere akontacije dohodnine oz. odmere (letne) dohodnine, v okviru katerih se presoja tudi status dvojnega rezidentstva po prelomnih pravilih iz mednarodne pogodbe. V tem primeru je treba napovedi za odmero (akontacije) dohodnine predložiti tudi potrdilo tujega davčnega organa, ki potrjuje davčno rezidentstvo te države</w:t>
      </w:r>
      <w:r w:rsidR="00EB1B11">
        <w:rPr>
          <w:rFonts w:cs="Arial"/>
          <w:lang w:val="sl-SI"/>
        </w:rPr>
        <w:t xml:space="preserve"> </w:t>
      </w:r>
      <w:r w:rsidR="00EB1B11" w:rsidRPr="000D0AF7">
        <w:rPr>
          <w:rFonts w:cs="Arial"/>
          <w:lang w:val="sl-SI"/>
        </w:rPr>
        <w:t>v določenem zadevnem obdobju</w:t>
      </w:r>
      <w:r w:rsidRPr="00AD7F71">
        <w:rPr>
          <w:rFonts w:cs="Arial"/>
          <w:lang w:val="sl-SI"/>
        </w:rPr>
        <w:t>.</w:t>
      </w:r>
    </w:p>
    <w:p w14:paraId="6859CD5C" w14:textId="77777777" w:rsidR="008A3888" w:rsidRDefault="008A3888" w:rsidP="00EF2A12">
      <w:pPr>
        <w:jc w:val="both"/>
        <w:rPr>
          <w:rFonts w:cs="Arial"/>
          <w:lang w:val="sl-SI"/>
        </w:rPr>
      </w:pPr>
    </w:p>
    <w:p w14:paraId="25594EFC" w14:textId="653A9215" w:rsidR="008A3888" w:rsidRPr="008A3888" w:rsidRDefault="008A3888" w:rsidP="008A3888">
      <w:pPr>
        <w:jc w:val="both"/>
        <w:rPr>
          <w:color w:val="000000"/>
          <w:szCs w:val="20"/>
          <w:lang w:val="sl-SI"/>
        </w:rPr>
      </w:pPr>
      <w:r w:rsidRPr="008A3888">
        <w:rPr>
          <w:szCs w:val="20"/>
          <w:lang w:val="sl-SI"/>
        </w:rPr>
        <w:t>Davčni organ na podlagi predloženega potrdila o rezidentstvu druge države pogodbenice in na podlagi vseh zbranih dejstev in okoliščin posameznega primera, najprej uporabi prelomna pravila iz 4. člena</w:t>
      </w:r>
      <w:r w:rsidRPr="008A3888">
        <w:rPr>
          <w:szCs w:val="20"/>
          <w:vertAlign w:val="superscript"/>
          <w:lang w:val="sl-SI"/>
        </w:rPr>
        <w:footnoteReference w:id="1"/>
      </w:r>
      <w:r w:rsidRPr="008A3888">
        <w:rPr>
          <w:szCs w:val="20"/>
          <w:lang w:val="sl-SI"/>
        </w:rPr>
        <w:t xml:space="preserve"> mednarodne pogodbe za dvojne rezidente, da se določi, za rezidenta zgolj katere od obeh držav se posameznik šteje za namene mednarodne pogodbe</w:t>
      </w:r>
      <w:r w:rsidR="00EB1B11" w:rsidRPr="000D0AF7">
        <w:rPr>
          <w:rFonts w:eastAsia="Calibri"/>
          <w:szCs w:val="20"/>
          <w:lang w:val="sl-SI"/>
        </w:rPr>
        <w:t xml:space="preserve"> v določenem zadevnem obdobju</w:t>
      </w:r>
      <w:r w:rsidRPr="008A3888">
        <w:rPr>
          <w:szCs w:val="20"/>
          <w:lang w:val="sl-SI"/>
        </w:rPr>
        <w:t xml:space="preserve">. </w:t>
      </w:r>
      <w:r w:rsidRPr="008A3888">
        <w:rPr>
          <w:color w:val="000000"/>
          <w:szCs w:val="20"/>
          <w:lang w:val="sl-SI"/>
        </w:rPr>
        <w:t>To je namreč predpogoj za presojo upravičenosti do ugodnosti po mednarodni pogodbi oziroma za pravilno uporabo ustrezne določbe mednarodne pogodbe, ki določa katera država ima pravico do obdavčitve dohodka.</w:t>
      </w:r>
    </w:p>
    <w:p w14:paraId="1743D755" w14:textId="77777777" w:rsidR="008A3888" w:rsidRDefault="008A3888" w:rsidP="00EF2A12">
      <w:pPr>
        <w:jc w:val="both"/>
        <w:rPr>
          <w:rFonts w:cs="Arial"/>
          <w:lang w:val="sl-SI"/>
        </w:rPr>
      </w:pPr>
    </w:p>
    <w:p w14:paraId="2A78FD06" w14:textId="77777777" w:rsidR="008A3888" w:rsidRPr="008A3888" w:rsidRDefault="008A3888" w:rsidP="008A3888">
      <w:pPr>
        <w:jc w:val="both"/>
        <w:rPr>
          <w:rFonts w:cs="Arial"/>
          <w:color w:val="000000" w:themeColor="text1"/>
          <w:szCs w:val="20"/>
          <w:lang w:val="sl-SI"/>
        </w:rPr>
      </w:pPr>
      <w:r w:rsidRPr="008A3888">
        <w:rPr>
          <w:color w:val="000000" w:themeColor="text1"/>
          <w:szCs w:val="20"/>
          <w:lang w:val="sl-SI"/>
        </w:rPr>
        <w:t xml:space="preserve">Hkrati pojasnjujemo, da drugi odstavek 7. člena ZDoh-2, ki se uporablja od 1. 1. 2017 določa, da se zavezanec ne glede na 6. člen ZDoh-2, šteje za nerezidenta v času, v katerem bi se štel za rezidenta po tem zakonu, če se v tem času po mednarodni pogodbi o izogibanju dvojnega obdavčevanja dohodka, ki jo je sklenila Slovenija, šteje samo za rezidenta druge države pogodbenice. </w:t>
      </w:r>
      <w:r w:rsidRPr="008A3888">
        <w:rPr>
          <w:rFonts w:cs="Arial"/>
          <w:color w:val="000000" w:themeColor="text1"/>
          <w:szCs w:val="20"/>
          <w:lang w:val="sl-SI"/>
        </w:rPr>
        <w:t xml:space="preserve">To pomeni, da se posameznik za obdobja po 1. 1. 2017 šteje za nerezidenta Slovenije v skladu z drugim odstavkom 7. člena ZDoh-2 ne glede na to, da izpolnjuje pogoje iz 6. člena ZDoh-2 za rezidenta Slovenije, če se na podlagi prelomnih pravil iz 4. člena mednarodne pogodbe, ki jo je sklenila Slovenija, šteje samo za rezidenta druge države pogodbenice. </w:t>
      </w:r>
    </w:p>
    <w:p w14:paraId="3E0F3D92" w14:textId="77777777" w:rsidR="00EB1B11" w:rsidRPr="00EB1B11" w:rsidRDefault="00EB1B11" w:rsidP="00EB1B11">
      <w:pPr>
        <w:tabs>
          <w:tab w:val="left" w:pos="3402"/>
        </w:tabs>
        <w:jc w:val="both"/>
        <w:rPr>
          <w:rFonts w:cs="Arial"/>
          <w:iCs/>
          <w:szCs w:val="20"/>
          <w:lang w:val="sl-SI"/>
        </w:rPr>
      </w:pPr>
      <w:r w:rsidRPr="00EB1B11">
        <w:rPr>
          <w:rFonts w:cs="Arial"/>
          <w:iCs/>
          <w:szCs w:val="20"/>
          <w:lang w:val="sl-SI"/>
        </w:rPr>
        <w:lastRenderedPageBreak/>
        <w:t>Za obdobja od 1. 1. 2017 dalje se pri ugotavljanju statusa rezidentstva posameznika za namene ZDoh-2, če ta zatrjuje, da je rezident tudi druge države, upošteva tudi navedeni drugi odstavek 7. člena ZDoh-2, kar pomeni ugotavljanje pogoja za nastop navedene zakonske domneve z uporabo prelomnih pravil iz 4. člena mednarodne pogodbe. Če torej</w:t>
      </w:r>
      <w:r w:rsidRPr="00EB1B11">
        <w:rPr>
          <w:rFonts w:cs="Arial"/>
          <w:szCs w:val="20"/>
          <w:lang w:val="sl-SI"/>
        </w:rPr>
        <w:t xml:space="preserve"> zavezanci v ugotovitvenem postopku določitve rezidentstva na podlagi določb ZDoh-2 (tj. v predloženi vlogi oziroma vprašalniku </w:t>
      </w:r>
      <w:hyperlink r:id="rId14" w:history="1">
        <w:r w:rsidRPr="00EB1B11">
          <w:rPr>
            <w:rStyle w:val="Hiperpovezava"/>
            <w:rFonts w:cs="Arial"/>
            <w:szCs w:val="20"/>
            <w:lang w:val="sl-SI"/>
          </w:rPr>
          <w:t xml:space="preserve">"Ugotovitev </w:t>
        </w:r>
        <w:proofErr w:type="spellStart"/>
        <w:r w:rsidRPr="00EB1B11">
          <w:rPr>
            <w:rStyle w:val="Hiperpovezava"/>
            <w:rFonts w:cs="Arial"/>
            <w:szCs w:val="20"/>
            <w:lang w:val="sl-SI"/>
          </w:rPr>
          <w:t>rezidentskega</w:t>
        </w:r>
        <w:proofErr w:type="spellEnd"/>
        <w:r w:rsidRPr="00EB1B11">
          <w:rPr>
            <w:rStyle w:val="Hiperpovezava"/>
            <w:rFonts w:cs="Arial"/>
            <w:szCs w:val="20"/>
            <w:lang w:val="sl-SI"/>
          </w:rPr>
          <w:t xml:space="preserve"> statusa (prihod v / odhod iz Republike Slovenije"</w:t>
        </w:r>
      </w:hyperlink>
      <w:r w:rsidRPr="00EB1B11">
        <w:rPr>
          <w:rFonts w:cs="Arial"/>
          <w:szCs w:val="20"/>
          <w:u w:val="single"/>
          <w:lang w:val="sl-SI"/>
        </w:rPr>
        <w:t>)</w:t>
      </w:r>
      <w:r w:rsidRPr="00EB1B11">
        <w:rPr>
          <w:rFonts w:cs="Arial"/>
          <w:szCs w:val="20"/>
          <w:lang w:val="sl-SI"/>
        </w:rPr>
        <w:t xml:space="preserve"> navedejo, da se štejejo tudi za rezidenta druge države pogodbenice in v zvezi s tem predložijo ustrezno potrdilo o rezidentstvu druge države pogodbenice, ki potrjuje davčno rezidentstvo te države v določenem zadevnem obdobju, davčni organ </w:t>
      </w:r>
      <w:r w:rsidRPr="00EB1B11">
        <w:rPr>
          <w:rFonts w:cs="Arial"/>
          <w:iCs/>
          <w:szCs w:val="20"/>
          <w:lang w:val="sl-SI"/>
        </w:rPr>
        <w:t xml:space="preserve">že v ugotovitvenem postopku določitve rezidentstva na podlagi določb ZDoh-2 </w:t>
      </w:r>
      <w:r w:rsidRPr="00EB1B11">
        <w:rPr>
          <w:rFonts w:cs="Arial"/>
          <w:szCs w:val="20"/>
          <w:lang w:val="sl-SI"/>
        </w:rPr>
        <w:t>uporabi prelomna pravila iz 4. člena mednarodne pogodbe za dvojne rezidente, da se določi, za rezidenta zgolj katere od obeh držav se posameznik šteje za namene mednarodne pogodbe v določenem zadevnem obdobju.</w:t>
      </w:r>
    </w:p>
    <w:p w14:paraId="50E22F3A" w14:textId="77777777" w:rsidR="00EB1B11" w:rsidRDefault="00EB1B11" w:rsidP="008A3888">
      <w:pPr>
        <w:tabs>
          <w:tab w:val="left" w:pos="3402"/>
        </w:tabs>
        <w:jc w:val="both"/>
        <w:rPr>
          <w:rFonts w:cs="Arial"/>
          <w:szCs w:val="20"/>
          <w:lang w:val="sl-SI"/>
        </w:rPr>
      </w:pPr>
    </w:p>
    <w:p w14:paraId="4335489D" w14:textId="13DC1198" w:rsidR="00EB1B11" w:rsidRPr="00EB1B11" w:rsidRDefault="00EB1B11" w:rsidP="00EB1B11">
      <w:pPr>
        <w:tabs>
          <w:tab w:val="left" w:pos="3402"/>
        </w:tabs>
        <w:jc w:val="both"/>
        <w:rPr>
          <w:rFonts w:cs="Arial"/>
          <w:szCs w:val="20"/>
          <w:lang w:val="sl-SI"/>
        </w:rPr>
      </w:pPr>
      <w:r w:rsidRPr="00EB1B11">
        <w:rPr>
          <w:rFonts w:cs="Arial"/>
          <w:szCs w:val="20"/>
          <w:lang w:val="sl-SI"/>
        </w:rPr>
        <w:t xml:space="preserve">Upoštevaje drugi odstavek 7. člena ZDoh-2 se fizična oseba, ki je dvojni rezident (tj. rezident Slovenije za namene ZDoh-2 in hkrati rezident druge države) in za katero je bilo v postopku uveljavljanja ugodnosti po mednarodni pogodbi ali v ugotovitvenem postopku določitve rezidentstva na podlagi določb ZDoh-2 ali v postopku skupnega dogovora ugotovljeno/ dogovorjeno, da </w:t>
      </w:r>
      <w:r w:rsidR="000D0AF7" w:rsidRPr="0089544A">
        <w:rPr>
          <w:rFonts w:cs="Arial"/>
          <w:szCs w:val="20"/>
          <w:lang w:val="sl-SI"/>
        </w:rPr>
        <w:t>se</w:t>
      </w:r>
      <w:r w:rsidR="000D0AF7" w:rsidRPr="00B13D6A">
        <w:rPr>
          <w:rFonts w:cs="Arial"/>
          <w:szCs w:val="20"/>
          <w:lang w:val="sl-SI"/>
        </w:rPr>
        <w:t xml:space="preserve"> </w:t>
      </w:r>
      <w:r w:rsidR="000D0AF7">
        <w:rPr>
          <w:rFonts w:cs="Arial"/>
          <w:szCs w:val="20"/>
          <w:lang w:val="sl-SI"/>
        </w:rPr>
        <w:t>v določenem zadevnem obdobju po 1. 1. 2017</w:t>
      </w:r>
      <w:r w:rsidR="000D0AF7" w:rsidRPr="0089544A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 </w:t>
      </w:r>
      <w:r w:rsidRPr="00EB1B11">
        <w:rPr>
          <w:rFonts w:cs="Arial"/>
          <w:szCs w:val="20"/>
          <w:lang w:val="sl-SI"/>
        </w:rPr>
        <w:t xml:space="preserve">za namene mednarodne pogodbe šteje samo za rezidenta druge države pogodbenice, v tem </w:t>
      </w:r>
      <w:r w:rsidR="00BD15A6">
        <w:rPr>
          <w:rFonts w:cs="Arial"/>
          <w:szCs w:val="20"/>
          <w:lang w:val="sl-SI"/>
        </w:rPr>
        <w:t>zadevnem</w:t>
      </w:r>
      <w:r w:rsidRPr="00EB1B11">
        <w:rPr>
          <w:rFonts w:cs="Arial"/>
          <w:szCs w:val="20"/>
          <w:lang w:val="sl-SI"/>
        </w:rPr>
        <w:t xml:space="preserve"> obdobju ne bo več štela za rezidenta Slovenije po ZDoh-2. Sprememba statusa zavezanca v zadevnem obdobju (tj. status nerezident po drugem odstavku 7. člena ZDoh-2) se označi v davčnem registru. Posledično takšna oseba v tem zadevnem obdobju v Sloveniji ne bo več upravičena do davčnih olajšav, do katerih so upravičeni samo rezidenti Slovenije po ZDoh-2, prav tako v tem zadevnem obdobju ne bo zavezana k določenim postopkovnim pravilom, ki veljajo za zavezance rezidente Slovenije po ZDoh-2 (npr. k predložitvi medletne/letne napovedi za odmero dohodnine za dohodke, ki imajo vir izven Slovenije). </w:t>
      </w:r>
    </w:p>
    <w:p w14:paraId="0DAF79EC" w14:textId="77777777" w:rsidR="008A3888" w:rsidRPr="008A3888" w:rsidRDefault="008A3888" w:rsidP="008A3888">
      <w:pPr>
        <w:tabs>
          <w:tab w:val="left" w:pos="3402"/>
        </w:tabs>
        <w:rPr>
          <w:lang w:val="sl-SI"/>
        </w:rPr>
      </w:pPr>
    </w:p>
    <w:p w14:paraId="1FE515F3" w14:textId="3B48D7C2" w:rsidR="008A3888" w:rsidRPr="008A3888" w:rsidRDefault="008A3888" w:rsidP="008A3888">
      <w:pPr>
        <w:tabs>
          <w:tab w:val="left" w:pos="3402"/>
        </w:tabs>
        <w:jc w:val="both"/>
        <w:rPr>
          <w:rFonts w:cs="Arial"/>
          <w:szCs w:val="20"/>
          <w:lang w:val="sl-SI" w:eastAsia="sl-SI"/>
        </w:rPr>
      </w:pPr>
      <w:r w:rsidRPr="008A3888">
        <w:rPr>
          <w:lang w:val="sl-SI"/>
        </w:rPr>
        <w:t xml:space="preserve">Več o tem najdete </w:t>
      </w:r>
      <w:r w:rsidRPr="008A3888">
        <w:rPr>
          <w:rFonts w:cs="Arial"/>
          <w:szCs w:val="20"/>
          <w:lang w:val="sl-SI" w:eastAsia="sl-SI"/>
        </w:rPr>
        <w:t xml:space="preserve">v </w:t>
      </w:r>
      <w:hyperlink r:id="rId15" w:anchor="c4654" w:history="1">
        <w:r w:rsidRPr="008A3888">
          <w:rPr>
            <w:rFonts w:cs="Arial"/>
            <w:color w:val="0000FF"/>
            <w:szCs w:val="20"/>
            <w:u w:val="single"/>
            <w:lang w:val="sl-SI" w:eastAsia="sl-SI"/>
          </w:rPr>
          <w:t>podrobnejšem opisu: Rezidentstvo po ZDoh-2, ZDDP</w:t>
        </w:r>
        <w:r w:rsidR="007D3548">
          <w:rPr>
            <w:rFonts w:cs="Arial"/>
            <w:color w:val="0000FF"/>
            <w:szCs w:val="20"/>
            <w:u w:val="single"/>
            <w:lang w:val="sl-SI" w:eastAsia="sl-SI"/>
          </w:rPr>
          <w:t>O</w:t>
        </w:r>
        <w:r w:rsidRPr="008A3888">
          <w:rPr>
            <w:rFonts w:cs="Arial"/>
            <w:color w:val="0000FF"/>
            <w:szCs w:val="20"/>
            <w:u w:val="single"/>
            <w:lang w:val="sl-SI" w:eastAsia="sl-SI"/>
          </w:rPr>
          <w:t>-2 in po mednarodnih pogodbah ( poglavje</w:t>
        </w:r>
        <w:r w:rsidR="00EB2E28">
          <w:rPr>
            <w:rFonts w:cs="Arial"/>
            <w:color w:val="0000FF"/>
            <w:szCs w:val="20"/>
            <w:u w:val="single"/>
            <w:lang w:val="sl-SI" w:eastAsia="sl-SI"/>
          </w:rPr>
          <w:t xml:space="preserve"> 1.2, </w:t>
        </w:r>
        <w:r w:rsidRPr="008A3888">
          <w:rPr>
            <w:rFonts w:cs="Arial"/>
            <w:color w:val="0000FF"/>
            <w:szCs w:val="20"/>
            <w:u w:val="single"/>
            <w:lang w:val="sl-SI" w:eastAsia="sl-SI"/>
          </w:rPr>
          <w:t xml:space="preserve"> 3., 3.1 in 3.2)</w:t>
        </w:r>
      </w:hyperlink>
      <w:r w:rsidRPr="008A3888">
        <w:rPr>
          <w:rFonts w:cs="Arial"/>
          <w:szCs w:val="20"/>
          <w:lang w:val="sl-SI" w:eastAsia="sl-SI"/>
        </w:rPr>
        <w:t xml:space="preserve">.  </w:t>
      </w:r>
    </w:p>
    <w:p w14:paraId="72AD552A" w14:textId="77777777" w:rsidR="0090271A" w:rsidRDefault="0090271A" w:rsidP="000B12BE">
      <w:pPr>
        <w:jc w:val="both"/>
        <w:rPr>
          <w:lang w:val="sl-SI"/>
        </w:rPr>
      </w:pPr>
    </w:p>
    <w:p w14:paraId="72AD552B" w14:textId="484B58D4" w:rsidR="0090271A" w:rsidRPr="00AD21CA" w:rsidRDefault="00676695" w:rsidP="000B12BE">
      <w:pPr>
        <w:pStyle w:val="FURSnaslov2"/>
        <w:numPr>
          <w:ilvl w:val="1"/>
          <w:numId w:val="18"/>
        </w:numPr>
        <w:jc w:val="both"/>
        <w:rPr>
          <w:lang w:val="sl-SI"/>
        </w:rPr>
      </w:pPr>
      <w:bookmarkStart w:id="5" w:name="_Toc98925630"/>
      <w:r w:rsidRPr="00AD21CA">
        <w:rPr>
          <w:lang w:val="sl-SI"/>
        </w:rPr>
        <w:t>Odhod iz Slovenije za daljši čas (v primeru stalne odselitve z območja Slovenije)</w:t>
      </w:r>
      <w:bookmarkEnd w:id="5"/>
    </w:p>
    <w:p w14:paraId="380D56B9" w14:textId="77777777" w:rsidR="0026308D" w:rsidRPr="00AD21CA" w:rsidRDefault="0026308D" w:rsidP="0026308D">
      <w:pPr>
        <w:pStyle w:val="FURSnaslov2"/>
        <w:ind w:left="405"/>
        <w:jc w:val="both"/>
        <w:rPr>
          <w:lang w:val="sl-SI"/>
        </w:rPr>
      </w:pPr>
    </w:p>
    <w:p w14:paraId="07933C3C" w14:textId="72816D04" w:rsidR="0026308D" w:rsidRPr="00AD21CA" w:rsidRDefault="0026308D" w:rsidP="00F84C1A">
      <w:pPr>
        <w:pStyle w:val="FURSnaslov2"/>
        <w:jc w:val="both"/>
        <w:rPr>
          <w:lang w:val="sl-SI"/>
        </w:rPr>
      </w:pPr>
      <w:bookmarkStart w:id="6" w:name="_Toc98925631"/>
      <w:r w:rsidRPr="00AD21CA">
        <w:rPr>
          <w:lang w:val="sl-SI"/>
        </w:rPr>
        <w:t xml:space="preserve">1.2.1 </w:t>
      </w:r>
      <w:proofErr w:type="spellStart"/>
      <w:r w:rsidRPr="00AD21CA">
        <w:rPr>
          <w:lang w:val="sl-SI"/>
        </w:rPr>
        <w:t>Rezidentski</w:t>
      </w:r>
      <w:proofErr w:type="spellEnd"/>
      <w:r w:rsidRPr="00AD21CA">
        <w:rPr>
          <w:lang w:val="sl-SI"/>
        </w:rPr>
        <w:t xml:space="preserve"> status</w:t>
      </w:r>
      <w:bookmarkEnd w:id="6"/>
    </w:p>
    <w:p w14:paraId="43C9A695" w14:textId="6B3544C0" w:rsidR="00676695" w:rsidRDefault="00676695" w:rsidP="000B12BE">
      <w:pPr>
        <w:jc w:val="both"/>
        <w:rPr>
          <w:lang w:val="sl-SI"/>
        </w:rPr>
      </w:pPr>
      <w:r w:rsidRPr="00AD7F71">
        <w:rPr>
          <w:lang w:val="sl-SI"/>
        </w:rPr>
        <w:t>Posameznik, ki za daljši čas oziroma za stalno odide iz Slovenije, se šteje za nerezidenta Slovenije, ko pretrga vse</w:t>
      </w:r>
      <w:r w:rsidR="00180B34">
        <w:rPr>
          <w:lang w:val="sl-SI"/>
        </w:rPr>
        <w:t xml:space="preserve"> pomembne</w:t>
      </w:r>
      <w:r w:rsidRPr="00AD7F71">
        <w:rPr>
          <w:lang w:val="sl-SI"/>
        </w:rPr>
        <w:t xml:space="preserve"> rezidenčne vezi s Slovenijo, tj. odjavi uradno prijavljeno stalno prebivališče in prenese</w:t>
      </w:r>
      <w:r w:rsidR="00EB2E28">
        <w:rPr>
          <w:lang w:val="sl-SI"/>
        </w:rPr>
        <w:t xml:space="preserve"> običajno bivališče,</w:t>
      </w:r>
      <w:r w:rsidRPr="00AD7F71">
        <w:rPr>
          <w:lang w:val="sl-SI"/>
        </w:rPr>
        <w:t xml:space="preserve"> center osebnih (npr. selitev skupaj z družino, udejstvovanje v družabnem življenju v tujini) in ekonomskih interesov (npr. zaposlitev v tujini, premoženje) v tujino ter tudi sicer ni prisoten v Sloveniji več kot 183 dni v koledarskem letu. Tak posameznik si mora, poleg ureditve odjave stalnega prebivališča pri pristojnem organu, </w:t>
      </w:r>
      <w:r w:rsidR="008F178C" w:rsidRPr="00AD7F71">
        <w:rPr>
          <w:lang w:val="sl-SI"/>
        </w:rPr>
        <w:t xml:space="preserve">pri FURS </w:t>
      </w:r>
      <w:r w:rsidRPr="00AD7F71">
        <w:rPr>
          <w:lang w:val="sl-SI"/>
        </w:rPr>
        <w:t xml:space="preserve">urediti tudi svoj </w:t>
      </w:r>
      <w:proofErr w:type="spellStart"/>
      <w:r w:rsidRPr="00AD7F71">
        <w:rPr>
          <w:lang w:val="sl-SI"/>
        </w:rPr>
        <w:t>rezidentski</w:t>
      </w:r>
      <w:proofErr w:type="spellEnd"/>
      <w:r w:rsidRPr="00AD7F71">
        <w:rPr>
          <w:lang w:val="sl-SI"/>
        </w:rPr>
        <w:t xml:space="preserve"> status za davčne namene.</w:t>
      </w:r>
    </w:p>
    <w:p w14:paraId="2A0887E2" w14:textId="77777777" w:rsidR="00676695" w:rsidRPr="00AD7F71" w:rsidRDefault="00676695" w:rsidP="000B12BE">
      <w:pPr>
        <w:jc w:val="both"/>
        <w:rPr>
          <w:lang w:val="sl-SI"/>
        </w:rPr>
      </w:pPr>
    </w:p>
    <w:p w14:paraId="72AD552F" w14:textId="69E3A57C" w:rsidR="00F079C5" w:rsidRDefault="00676695" w:rsidP="000B12BE">
      <w:pPr>
        <w:jc w:val="both"/>
        <w:rPr>
          <w:rFonts w:cs="Arial"/>
          <w:lang w:val="sl-SI"/>
        </w:rPr>
      </w:pPr>
      <w:proofErr w:type="spellStart"/>
      <w:r w:rsidRPr="00B33731">
        <w:rPr>
          <w:rFonts w:cs="Arial"/>
          <w:lang w:val="sl-SI"/>
        </w:rPr>
        <w:t>Rezidentski</w:t>
      </w:r>
      <w:proofErr w:type="spellEnd"/>
      <w:r w:rsidRPr="00B33731">
        <w:rPr>
          <w:rFonts w:cs="Arial"/>
          <w:lang w:val="sl-SI"/>
        </w:rPr>
        <w:t xml:space="preserve"> status se uredi z vložitvijo vloge v obliki dopisa ali v obliki izpolnjenega </w:t>
      </w:r>
      <w:hyperlink r:id="rId16" w:history="1">
        <w:r w:rsidR="008F178C" w:rsidRPr="008B3BB5">
          <w:rPr>
            <w:rStyle w:val="Hiperpovezava"/>
            <w:rFonts w:cs="Arial"/>
            <w:lang w:val="sl-SI"/>
          </w:rPr>
          <w:t>Vprašalnika: u</w:t>
        </w:r>
        <w:r w:rsidRPr="008B3BB5">
          <w:rPr>
            <w:rStyle w:val="Hiperpovezava"/>
            <w:rFonts w:cs="Arial"/>
            <w:lang w:val="sl-SI"/>
          </w:rPr>
          <w:t>g</w:t>
        </w:r>
        <w:r w:rsidR="008F178C" w:rsidRPr="008B3BB5">
          <w:rPr>
            <w:rStyle w:val="Hiperpovezava"/>
            <w:rFonts w:cs="Arial"/>
            <w:lang w:val="sl-SI"/>
          </w:rPr>
          <w:t>otovitev rezidentskega statusa - odhod iz Republike Slovenije</w:t>
        </w:r>
      </w:hyperlink>
      <w:r w:rsidRPr="00B33731">
        <w:rPr>
          <w:rFonts w:cs="Arial"/>
          <w:lang w:val="sl-SI"/>
        </w:rPr>
        <w:t xml:space="preserve">. Podpisano in skenirano vlogo/vprašalnik za ugotavljanje </w:t>
      </w:r>
      <w:proofErr w:type="spellStart"/>
      <w:r w:rsidRPr="00B33731">
        <w:rPr>
          <w:rFonts w:cs="Arial"/>
          <w:lang w:val="sl-SI"/>
        </w:rPr>
        <w:t>rezidentskega</w:t>
      </w:r>
      <w:proofErr w:type="spellEnd"/>
      <w:r w:rsidRPr="00B33731">
        <w:rPr>
          <w:rFonts w:cs="Arial"/>
          <w:lang w:val="sl-SI"/>
        </w:rPr>
        <w:t xml:space="preserve"> statusa se lahko posreduje FURS preko portala eDavki z uporabo digitalnega potrdila ali z uporabniškim imenom in geslom</w:t>
      </w:r>
      <w:r w:rsidR="00021B8C" w:rsidRPr="00021B8C">
        <w:rPr>
          <w:rFonts w:cs="Arial"/>
          <w:lang w:val="sl-SI"/>
        </w:rPr>
        <w:t xml:space="preserve"> </w:t>
      </w:r>
      <w:r w:rsidR="00021B8C">
        <w:rPr>
          <w:rFonts w:cs="Arial"/>
          <w:lang w:val="sl-SI"/>
        </w:rPr>
        <w:t xml:space="preserve">ali </w:t>
      </w:r>
      <w:r w:rsidR="00021B8C" w:rsidRPr="00B33731">
        <w:rPr>
          <w:rFonts w:cs="Arial"/>
          <w:lang w:val="sl-SI"/>
        </w:rPr>
        <w:t xml:space="preserve">po elektronski pošti na naslov </w:t>
      </w:r>
      <w:hyperlink r:id="rId17" w:history="1">
        <w:r w:rsidR="00021B8C" w:rsidRPr="00B33731">
          <w:rPr>
            <w:rStyle w:val="Hiperpovezava"/>
            <w:rFonts w:cs="Arial"/>
            <w:lang w:val="sl-SI"/>
          </w:rPr>
          <w:t>slovenciposvetu.furs@gov.si</w:t>
        </w:r>
      </w:hyperlink>
      <w:r w:rsidRPr="00B33731">
        <w:rPr>
          <w:rFonts w:cs="Arial"/>
          <w:lang w:val="sl-SI"/>
        </w:rPr>
        <w:t>. Navodila o uporabi porta</w:t>
      </w:r>
      <w:r w:rsidR="00604CDA">
        <w:rPr>
          <w:rFonts w:cs="Arial"/>
          <w:lang w:val="sl-SI"/>
        </w:rPr>
        <w:t>la eD</w:t>
      </w:r>
      <w:r w:rsidR="00FA7571">
        <w:rPr>
          <w:rFonts w:cs="Arial"/>
          <w:lang w:val="sl-SI"/>
        </w:rPr>
        <w:t>avki so navedena v točki 3.</w:t>
      </w:r>
    </w:p>
    <w:p w14:paraId="709F671E" w14:textId="77777777" w:rsidR="00E9072E" w:rsidRDefault="00E9072E" w:rsidP="00F84C1A">
      <w:pPr>
        <w:pStyle w:val="FURSnaslov2"/>
        <w:jc w:val="both"/>
      </w:pPr>
    </w:p>
    <w:p w14:paraId="01B49E90" w14:textId="128B9D05" w:rsidR="00511043" w:rsidRDefault="00511043" w:rsidP="00F84C1A">
      <w:pPr>
        <w:pStyle w:val="FURSnaslov2"/>
        <w:jc w:val="both"/>
      </w:pPr>
      <w:bookmarkStart w:id="7" w:name="_Toc98925632"/>
      <w:r w:rsidRPr="0026308D">
        <w:t>1.</w:t>
      </w:r>
      <w:r>
        <w:t xml:space="preserve">2.2 </w:t>
      </w:r>
      <w:proofErr w:type="spellStart"/>
      <w:r>
        <w:t>Davčne</w:t>
      </w:r>
      <w:proofErr w:type="spellEnd"/>
      <w:r>
        <w:t xml:space="preserve"> </w:t>
      </w:r>
      <w:proofErr w:type="spellStart"/>
      <w:r>
        <w:t>obveznosti</w:t>
      </w:r>
      <w:bookmarkEnd w:id="7"/>
      <w:proofErr w:type="spellEnd"/>
    </w:p>
    <w:p w14:paraId="01A07AAD" w14:textId="7E7E78EE" w:rsidR="000B12BE" w:rsidRPr="000B12BE" w:rsidRDefault="000B12BE" w:rsidP="007E4ECD">
      <w:pPr>
        <w:jc w:val="both"/>
        <w:rPr>
          <w:lang w:val="sl-SI"/>
        </w:rPr>
      </w:pPr>
      <w:r w:rsidRPr="000B12BE">
        <w:rPr>
          <w:lang w:val="sl-SI"/>
        </w:rPr>
        <w:t>Nerezident je zavezan za plačilo dohodnine od vseh dohodkov, ki imajo svoj vir v Sloveniji. Primeroma so to dohodki iz kapitala (obresti, dividende, dobiček iz kapitala) in dohodki iz</w:t>
      </w:r>
      <w:r w:rsidR="00E9072E">
        <w:rPr>
          <w:lang w:val="sl-SI"/>
        </w:rPr>
        <w:t xml:space="preserve"> oddajanja premoženja v najem ali</w:t>
      </w:r>
      <w:r w:rsidRPr="000B12BE">
        <w:rPr>
          <w:lang w:val="sl-SI"/>
        </w:rPr>
        <w:t xml:space="preserve"> iz prenosa premoženjske pravice (najemnine, licenčnine).  </w:t>
      </w:r>
    </w:p>
    <w:p w14:paraId="048F025D" w14:textId="77777777" w:rsidR="000B12BE" w:rsidRPr="000B12BE" w:rsidRDefault="000B12BE" w:rsidP="007E4ECD">
      <w:pPr>
        <w:jc w:val="both"/>
        <w:rPr>
          <w:lang w:val="sl-SI"/>
        </w:rPr>
      </w:pPr>
    </w:p>
    <w:p w14:paraId="06C8AC45" w14:textId="1C5DDEC5" w:rsidR="00676695" w:rsidRPr="000C57D2" w:rsidRDefault="000B12BE" w:rsidP="007E4ECD">
      <w:pPr>
        <w:jc w:val="both"/>
        <w:rPr>
          <w:lang w:val="sl-SI"/>
        </w:rPr>
      </w:pPr>
      <w:r w:rsidRPr="000B12BE">
        <w:rPr>
          <w:rStyle w:val="fontstyle01"/>
          <w:lang w:val="sl-SI"/>
        </w:rPr>
        <w:t>Lastniki nepremičnin v Sloveniji so tudi zavezanci za davek od premoženja in za plačilo nadomestila</w:t>
      </w:r>
      <w:r w:rsidRPr="000B12BE">
        <w:rPr>
          <w:color w:val="000000"/>
          <w:lang w:val="sl-SI"/>
        </w:rPr>
        <w:t xml:space="preserve"> </w:t>
      </w:r>
      <w:r w:rsidRPr="000B12BE">
        <w:rPr>
          <w:rStyle w:val="fontstyle01"/>
          <w:lang w:val="sl-SI"/>
        </w:rPr>
        <w:t xml:space="preserve">za uporabo stavbnega zemljišča, v primeru prodaje nepremičnine, pa tudi zavezanci za davek na promet nepremičnin in dobiček iz kapitala. Več o davčnih obveznostih nerezidentov v Sloveniji je pojasnjeno na spletni strani FURS, v podrobnejšem opisu </w:t>
      </w:r>
      <w:hyperlink r:id="rId18" w:anchor="c4654" w:history="1">
        <w:r w:rsidRPr="00A8605A">
          <w:rPr>
            <w:rStyle w:val="Hiperpovezava"/>
            <w:rFonts w:cs="Arial"/>
            <w:szCs w:val="20"/>
            <w:lang w:val="sl-SI"/>
          </w:rPr>
          <w:t>Davčne obveznosti nerezidentov v Sloveniji</w:t>
        </w:r>
      </w:hyperlink>
      <w:r w:rsidR="00A8605A" w:rsidRPr="00A8605A">
        <w:rPr>
          <w:rStyle w:val="Hiperpovezava"/>
          <w:rFonts w:cs="Arial"/>
          <w:b/>
          <w:szCs w:val="20"/>
          <w:lang w:val="sl-SI"/>
        </w:rPr>
        <w:t>.</w:t>
      </w:r>
    </w:p>
    <w:p w14:paraId="5C31CB11" w14:textId="4BA12BC6" w:rsidR="00AD21CA" w:rsidRDefault="00AD21CA" w:rsidP="00676695">
      <w:pPr>
        <w:rPr>
          <w:lang w:val="sl-SI"/>
        </w:rPr>
      </w:pPr>
    </w:p>
    <w:p w14:paraId="0119260C" w14:textId="77777777" w:rsidR="00AD21CA" w:rsidRPr="00C8458E" w:rsidRDefault="00AD21CA" w:rsidP="00676695">
      <w:pPr>
        <w:rPr>
          <w:lang w:val="sl-SI"/>
        </w:rPr>
      </w:pPr>
    </w:p>
    <w:p w14:paraId="72AD5531" w14:textId="5796483D" w:rsidR="000845AF" w:rsidRPr="00C8458E" w:rsidRDefault="004A2987" w:rsidP="004A2987">
      <w:pPr>
        <w:pStyle w:val="FURSnaslov1"/>
        <w:rPr>
          <w:lang w:val="sl-SI"/>
        </w:rPr>
      </w:pPr>
      <w:bookmarkStart w:id="8" w:name="_Toc98925633"/>
      <w:r w:rsidRPr="00C8458E">
        <w:rPr>
          <w:lang w:val="sl-SI"/>
        </w:rPr>
        <w:t>2.0</w:t>
      </w:r>
      <w:r w:rsidR="000845AF" w:rsidRPr="00C8458E">
        <w:rPr>
          <w:lang w:val="sl-SI"/>
        </w:rPr>
        <w:t xml:space="preserve"> </w:t>
      </w:r>
      <w:r w:rsidR="00A8605A" w:rsidRPr="00C8458E">
        <w:rPr>
          <w:lang w:val="sl-SI"/>
        </w:rPr>
        <w:t>V</w:t>
      </w:r>
      <w:r w:rsidRPr="00C8458E">
        <w:rPr>
          <w:lang w:val="sl-SI"/>
        </w:rPr>
        <w:t>RNITEV V SLOVENIJO</w:t>
      </w:r>
      <w:bookmarkEnd w:id="8"/>
    </w:p>
    <w:p w14:paraId="3F725F23" w14:textId="77777777" w:rsidR="001433DE" w:rsidRDefault="00CD295F" w:rsidP="00CD295F">
      <w:pPr>
        <w:jc w:val="both"/>
        <w:rPr>
          <w:lang w:val="sl-SI"/>
        </w:rPr>
      </w:pPr>
      <w:r w:rsidRPr="00AD7F71">
        <w:rPr>
          <w:lang w:val="sl-SI"/>
        </w:rPr>
        <w:t>Oseba, ki je v preteklosti prenehala biti rezident Slovenije, postane ponovno rezident Slovenije,</w:t>
      </w:r>
      <w:r w:rsidRPr="00AD7F71">
        <w:rPr>
          <w:lang w:val="sl-SI"/>
        </w:rPr>
        <w:br/>
        <w:t xml:space="preserve">ko se vrne v Slovenijo oziroma ponovno vzpostavi rezidenčno vez s Slovenijo. Po vrnitvi v Slovenijo je treba ponovno urediti </w:t>
      </w:r>
      <w:proofErr w:type="spellStart"/>
      <w:r w:rsidRPr="00AD7F71">
        <w:rPr>
          <w:lang w:val="sl-SI"/>
        </w:rPr>
        <w:t>rezidentski</w:t>
      </w:r>
      <w:proofErr w:type="spellEnd"/>
      <w:r w:rsidRPr="00AD7F71">
        <w:rPr>
          <w:lang w:val="sl-SI"/>
        </w:rPr>
        <w:t xml:space="preserve"> status z vložitvijo vloge pri FURS; lahko tudi v obliki izpolnjenega </w:t>
      </w:r>
      <w:hyperlink r:id="rId19" w:history="1">
        <w:r w:rsidRPr="001F3C21">
          <w:rPr>
            <w:rStyle w:val="Hiperpovezava"/>
            <w:rFonts w:cstheme="minorBidi"/>
            <w:lang w:val="sl-SI"/>
          </w:rPr>
          <w:t>Vprašalnika</w:t>
        </w:r>
        <w:r w:rsidR="004C12BD" w:rsidRPr="001F3C21">
          <w:rPr>
            <w:rStyle w:val="Hiperpovezava"/>
            <w:rFonts w:cstheme="minorBidi"/>
            <w:lang w:val="sl-SI"/>
          </w:rPr>
          <w:t>: u</w:t>
        </w:r>
        <w:r w:rsidRPr="001F3C21">
          <w:rPr>
            <w:rStyle w:val="Hiperpovezava"/>
            <w:rFonts w:cstheme="minorBidi"/>
            <w:lang w:val="sl-SI"/>
          </w:rPr>
          <w:t xml:space="preserve">gotovitev </w:t>
        </w:r>
        <w:proofErr w:type="spellStart"/>
        <w:r w:rsidRPr="001F3C21">
          <w:rPr>
            <w:rStyle w:val="Hiperpovezava"/>
            <w:rFonts w:cstheme="minorBidi"/>
            <w:lang w:val="sl-SI"/>
          </w:rPr>
          <w:t>rezidentskega</w:t>
        </w:r>
        <w:proofErr w:type="spellEnd"/>
        <w:r w:rsidRPr="001F3C21">
          <w:rPr>
            <w:rStyle w:val="Hiperpovezava"/>
            <w:rFonts w:cstheme="minorBidi"/>
            <w:lang w:val="sl-SI"/>
          </w:rPr>
          <w:t xml:space="preserve"> statusa – prihod v Republiko Slovenijo</w:t>
        </w:r>
      </w:hyperlink>
      <w:r w:rsidRPr="001F3C21">
        <w:rPr>
          <w:rFonts w:cstheme="minorBidi"/>
          <w:lang w:val="sl-SI"/>
        </w:rPr>
        <w:t xml:space="preserve">. </w:t>
      </w:r>
      <w:r w:rsidRPr="00AD7F71">
        <w:rPr>
          <w:lang w:val="sl-SI"/>
        </w:rPr>
        <w:t xml:space="preserve"> </w:t>
      </w:r>
    </w:p>
    <w:p w14:paraId="2A40D534" w14:textId="24933C05" w:rsidR="00CD295F" w:rsidRPr="00AD7F71" w:rsidRDefault="00CD295F" w:rsidP="00CD295F">
      <w:pPr>
        <w:jc w:val="both"/>
        <w:rPr>
          <w:sz w:val="22"/>
          <w:szCs w:val="22"/>
          <w:lang w:val="sl-SI"/>
        </w:rPr>
      </w:pPr>
      <w:r w:rsidRPr="00AD7F71">
        <w:rPr>
          <w:lang w:val="sl-SI"/>
        </w:rPr>
        <w:t xml:space="preserve">Podpisano in skenirano vlogo/vprašalnik za ugotavljanje </w:t>
      </w:r>
      <w:proofErr w:type="spellStart"/>
      <w:r w:rsidRPr="00AD7F71">
        <w:rPr>
          <w:lang w:val="sl-SI"/>
        </w:rPr>
        <w:t>rezidentskega</w:t>
      </w:r>
      <w:proofErr w:type="spellEnd"/>
      <w:r w:rsidRPr="00AD7F71">
        <w:rPr>
          <w:lang w:val="sl-SI"/>
        </w:rPr>
        <w:t xml:space="preserve"> statusa se FURS lahko posreduje preko portala eDavki z uporabo digitalnega potrdila ali z uporabniškim imenom in geslom</w:t>
      </w:r>
      <w:r w:rsidR="00021B8C" w:rsidRPr="00021B8C">
        <w:rPr>
          <w:lang w:val="sl-SI"/>
        </w:rPr>
        <w:t xml:space="preserve"> </w:t>
      </w:r>
      <w:r w:rsidR="00021B8C">
        <w:rPr>
          <w:lang w:val="sl-SI"/>
        </w:rPr>
        <w:t xml:space="preserve">ali </w:t>
      </w:r>
      <w:r w:rsidR="00021B8C" w:rsidRPr="00AD7F71">
        <w:rPr>
          <w:lang w:val="sl-SI"/>
        </w:rPr>
        <w:t xml:space="preserve">po elektronski pošti na naslov </w:t>
      </w:r>
      <w:hyperlink r:id="rId20" w:history="1">
        <w:r w:rsidR="00021B8C" w:rsidRPr="00AD7F71">
          <w:rPr>
            <w:rStyle w:val="Hiperpovezava"/>
            <w:rFonts w:cstheme="minorBidi"/>
            <w:lang w:val="sl-SI"/>
          </w:rPr>
          <w:t>slovenciposvetu.furs@gov.si</w:t>
        </w:r>
      </w:hyperlink>
      <w:r w:rsidRPr="00AD7F71">
        <w:rPr>
          <w:lang w:val="sl-SI"/>
        </w:rPr>
        <w:t>. Navodila o uporabi portal</w:t>
      </w:r>
      <w:r w:rsidR="00FA7571">
        <w:rPr>
          <w:lang w:val="sl-SI"/>
        </w:rPr>
        <w:t>a eDavki so navedena v točki</w:t>
      </w:r>
      <w:r w:rsidR="004A2987">
        <w:rPr>
          <w:lang w:val="sl-SI"/>
        </w:rPr>
        <w:t xml:space="preserve"> 3</w:t>
      </w:r>
      <w:r w:rsidRPr="00AD7F71">
        <w:rPr>
          <w:lang w:val="sl-SI"/>
        </w:rPr>
        <w:t>.</w:t>
      </w:r>
    </w:p>
    <w:p w14:paraId="143FED15" w14:textId="77777777" w:rsidR="00CD295F" w:rsidRPr="00AD7F71" w:rsidRDefault="00CD295F" w:rsidP="00CD295F">
      <w:pPr>
        <w:jc w:val="both"/>
        <w:rPr>
          <w:lang w:val="sl-SI"/>
        </w:rPr>
      </w:pPr>
    </w:p>
    <w:p w14:paraId="7376F327" w14:textId="77777777" w:rsidR="00CD295F" w:rsidRDefault="00CD295F" w:rsidP="00CD295F">
      <w:pPr>
        <w:jc w:val="both"/>
        <w:rPr>
          <w:lang w:val="sl-SI"/>
        </w:rPr>
      </w:pPr>
      <w:r w:rsidRPr="00AD7F71">
        <w:rPr>
          <w:lang w:val="sl-SI"/>
        </w:rPr>
        <w:t xml:space="preserve">Vprašanja, povezana z ureditvijo rezidentstva in s tem povezanimi davčnimi obveznostmi ter druga vprašanja z davčnega področja, ki se nanašajo </w:t>
      </w:r>
      <w:r w:rsidRPr="00AD21CA">
        <w:rPr>
          <w:u w:val="single"/>
          <w:lang w:val="sl-SI"/>
        </w:rPr>
        <w:t>na Slovence, ki živijo v tujini</w:t>
      </w:r>
      <w:r w:rsidRPr="00AD7F71">
        <w:rPr>
          <w:lang w:val="sl-SI"/>
        </w:rPr>
        <w:t xml:space="preserve">, se prav tako lahko posredujejo po elektronski pošti na naslov </w:t>
      </w:r>
      <w:hyperlink r:id="rId21" w:history="1">
        <w:r w:rsidRPr="00AD7F71">
          <w:rPr>
            <w:rStyle w:val="Hiperpovezava"/>
            <w:rFonts w:cstheme="minorBidi"/>
            <w:lang w:val="sl-SI"/>
          </w:rPr>
          <w:t>slovenciposvetu.furs@gov.si</w:t>
        </w:r>
      </w:hyperlink>
      <w:r w:rsidRPr="00AD7F71">
        <w:rPr>
          <w:lang w:val="sl-SI"/>
        </w:rPr>
        <w:t xml:space="preserve">. </w:t>
      </w:r>
    </w:p>
    <w:p w14:paraId="6C796C93" w14:textId="77777777" w:rsidR="001910D2" w:rsidRPr="00AD7F71" w:rsidRDefault="001910D2" w:rsidP="00CD295F">
      <w:pPr>
        <w:jc w:val="both"/>
        <w:rPr>
          <w:lang w:val="sl-SI"/>
        </w:rPr>
      </w:pPr>
    </w:p>
    <w:p w14:paraId="72AD5533" w14:textId="77777777" w:rsidR="000845AF" w:rsidRDefault="000845AF" w:rsidP="00F079C5">
      <w:pPr>
        <w:rPr>
          <w:lang w:val="sl-SI"/>
        </w:rPr>
      </w:pPr>
    </w:p>
    <w:p w14:paraId="7FF55D8A" w14:textId="28FDFBFB" w:rsidR="00CD295F" w:rsidRDefault="004A2987" w:rsidP="00F84C1A">
      <w:pPr>
        <w:pStyle w:val="FURSnaslov1"/>
        <w:jc w:val="both"/>
      </w:pPr>
      <w:bookmarkStart w:id="9" w:name="_Toc98925634"/>
      <w:r w:rsidRPr="00EE40F6">
        <w:t>3</w:t>
      </w:r>
      <w:r w:rsidR="00CD295F" w:rsidRPr="00EE40F6">
        <w:t>.0</w:t>
      </w:r>
      <w:r w:rsidR="00CD295F" w:rsidRPr="00CD295F">
        <w:rPr>
          <w:sz w:val="28"/>
        </w:rPr>
        <w:t xml:space="preserve"> </w:t>
      </w:r>
      <w:r w:rsidR="00607FA5">
        <w:t>UPORABA PORTALA</w:t>
      </w:r>
      <w:r w:rsidR="00CD295F">
        <w:t xml:space="preserve"> </w:t>
      </w:r>
      <w:proofErr w:type="spellStart"/>
      <w:r w:rsidR="00CD295F">
        <w:t>eDAVKI</w:t>
      </w:r>
      <w:bookmarkEnd w:id="9"/>
      <w:proofErr w:type="spellEnd"/>
    </w:p>
    <w:p w14:paraId="287B0D87" w14:textId="6F18B8DE" w:rsidR="001910D2" w:rsidRDefault="001910D2" w:rsidP="001910D2">
      <w:pPr>
        <w:jc w:val="both"/>
        <w:rPr>
          <w:lang w:val="sl-SI"/>
        </w:rPr>
      </w:pPr>
      <w:r w:rsidRPr="00AD7F71">
        <w:rPr>
          <w:lang w:val="sl-SI"/>
        </w:rPr>
        <w:t xml:space="preserve">Portal </w:t>
      </w:r>
      <w:proofErr w:type="spellStart"/>
      <w:r w:rsidRPr="00AD7F71">
        <w:rPr>
          <w:lang w:val="sl-SI"/>
        </w:rPr>
        <w:t>eDavki</w:t>
      </w:r>
      <w:proofErr w:type="spellEnd"/>
      <w:r w:rsidRPr="00AD7F71">
        <w:rPr>
          <w:lang w:val="sl-SI"/>
        </w:rPr>
        <w:t xml:space="preserve"> </w:t>
      </w:r>
      <w:r w:rsidR="0015665A">
        <w:rPr>
          <w:lang w:val="sl-SI"/>
        </w:rPr>
        <w:t>je</w:t>
      </w:r>
      <w:r w:rsidR="0015665A" w:rsidRPr="00AD7F71">
        <w:rPr>
          <w:lang w:val="sl-SI"/>
        </w:rPr>
        <w:t xml:space="preserve"> </w:t>
      </w:r>
      <w:r w:rsidRPr="00AD7F71">
        <w:rPr>
          <w:lang w:val="sl-SI"/>
        </w:rPr>
        <w:t>spletni servis za elektronsko poslovanje s FURS. Elektronsko poslovanje prek eDavkov ne uvaja novih obveznosti davčnih zavezancev, temveč omogoča izpolnjevanje obstoječih davčnih obveznosti (predvsem oddajo dokumentov</w:t>
      </w:r>
      <w:r w:rsidR="0015665A">
        <w:rPr>
          <w:lang w:val="sl-SI"/>
        </w:rPr>
        <w:t>, eVročanje, pregled knjigovodskega stanja</w:t>
      </w:r>
      <w:r w:rsidRPr="00AD7F71">
        <w:rPr>
          <w:lang w:val="sl-SI"/>
        </w:rPr>
        <w:t xml:space="preserve">) na udoben, preprost in varen način. Vstop v portal eDavki je omogočen z uporabo digitalnega </w:t>
      </w:r>
      <w:proofErr w:type="spellStart"/>
      <w:r w:rsidRPr="00AD7F71">
        <w:rPr>
          <w:lang w:val="sl-SI"/>
        </w:rPr>
        <w:t>potrdila</w:t>
      </w:r>
      <w:r w:rsidR="0015665A">
        <w:rPr>
          <w:lang w:val="sl-SI"/>
        </w:rPr>
        <w:t>,</w:t>
      </w:r>
      <w:r w:rsidRPr="00AD7F71">
        <w:rPr>
          <w:lang w:val="sl-SI"/>
        </w:rPr>
        <w:t>z</w:t>
      </w:r>
      <w:proofErr w:type="spellEnd"/>
      <w:r w:rsidRPr="00AD7F71">
        <w:rPr>
          <w:lang w:val="sl-SI"/>
        </w:rPr>
        <w:t xml:space="preserve"> uporabo uporabniškega imena in gesla</w:t>
      </w:r>
      <w:r w:rsidR="0015665A">
        <w:rPr>
          <w:lang w:val="sl-SI"/>
        </w:rPr>
        <w:t xml:space="preserve"> ter z uporabo storitve SI-PASS</w:t>
      </w:r>
      <w:r w:rsidRPr="00AD7F71">
        <w:rPr>
          <w:lang w:val="sl-SI"/>
        </w:rPr>
        <w:t xml:space="preserve">. </w:t>
      </w:r>
    </w:p>
    <w:p w14:paraId="6FADCECB" w14:textId="43603E50" w:rsidR="0015665A" w:rsidRDefault="0015665A" w:rsidP="001910D2">
      <w:pPr>
        <w:jc w:val="both"/>
        <w:rPr>
          <w:lang w:val="sl-SI"/>
        </w:rPr>
      </w:pPr>
    </w:p>
    <w:p w14:paraId="355549D3" w14:textId="5F6BEAA9" w:rsidR="0015665A" w:rsidRPr="00D74411" w:rsidRDefault="0015665A" w:rsidP="00D74411">
      <w:pPr>
        <w:jc w:val="both"/>
        <w:rPr>
          <w:rFonts w:cs="Arial"/>
          <w:color w:val="1F497D"/>
          <w:szCs w:val="22"/>
          <w:lang w:val="sl-SI"/>
        </w:rPr>
      </w:pPr>
      <w:r w:rsidRPr="00D74411">
        <w:rPr>
          <w:rFonts w:cs="Arial"/>
          <w:lang w:val="sl-SI"/>
        </w:rPr>
        <w:t xml:space="preserve">Od decembra 2018 naprej je </w:t>
      </w:r>
      <w:proofErr w:type="spellStart"/>
      <w:r w:rsidRPr="00D74411">
        <w:rPr>
          <w:rFonts w:cs="Arial"/>
          <w:lang w:val="sl-SI"/>
        </w:rPr>
        <w:t>zavazancem</w:t>
      </w:r>
      <w:proofErr w:type="spellEnd"/>
      <w:r w:rsidRPr="00D74411">
        <w:rPr>
          <w:rFonts w:cs="Arial"/>
          <w:lang w:val="sl-SI"/>
        </w:rPr>
        <w:t xml:space="preserve"> na voljo tudi Mobilna aplikacija eDavki, ki je integrirana s portalom eDavki. Mobilna aplikacija eDavki je neločljivo povezana z delovanjem portala eDavki (je zgolj eden izmed načinov, ki omogočajo vstop v portal eDavki), zato nudi večino funkcionalnosti tega portala (oddajo dokumentov, eVročanje, pregled knjigovodskega stanja).</w:t>
      </w:r>
      <w:r w:rsidR="008A7099" w:rsidRPr="00D74411">
        <w:rPr>
          <w:rFonts w:cs="Arial"/>
          <w:lang w:val="sl-SI"/>
        </w:rPr>
        <w:t xml:space="preserve"> Mobilna </w:t>
      </w:r>
      <w:proofErr w:type="spellStart"/>
      <w:r w:rsidR="008A7099" w:rsidRPr="00D74411">
        <w:rPr>
          <w:rFonts w:cs="Arial"/>
          <w:lang w:val="sl-SI"/>
        </w:rPr>
        <w:t>palikacija</w:t>
      </w:r>
      <w:proofErr w:type="spellEnd"/>
      <w:r w:rsidR="008A7099" w:rsidRPr="00D74411">
        <w:rPr>
          <w:rFonts w:cs="Arial"/>
          <w:lang w:val="sl-SI"/>
        </w:rPr>
        <w:t xml:space="preserve"> je na voljo za operacijski sistem </w:t>
      </w:r>
      <w:hyperlink r:id="rId22" w:history="1">
        <w:r w:rsidR="008A7099" w:rsidRPr="00D74411">
          <w:rPr>
            <w:rStyle w:val="Hiperpovezava"/>
            <w:rFonts w:cs="Arial"/>
            <w:lang w:val="sl-SI"/>
          </w:rPr>
          <w:t>Android</w:t>
        </w:r>
      </w:hyperlink>
      <w:r w:rsidR="008A7099" w:rsidRPr="00D74411">
        <w:rPr>
          <w:rFonts w:cs="Arial"/>
          <w:color w:val="1F497D"/>
          <w:lang w:val="sl-SI"/>
        </w:rPr>
        <w:t xml:space="preserve"> </w:t>
      </w:r>
      <w:r w:rsidR="008A7099" w:rsidRPr="00D74411">
        <w:rPr>
          <w:rFonts w:cs="Arial"/>
          <w:lang w:val="sl-SI"/>
        </w:rPr>
        <w:t>in</w:t>
      </w:r>
      <w:r w:rsidR="008A7099" w:rsidRPr="00D74411">
        <w:rPr>
          <w:rFonts w:cs="Arial"/>
          <w:color w:val="1F497D"/>
          <w:lang w:val="sl-SI"/>
        </w:rPr>
        <w:t xml:space="preserve"> </w:t>
      </w:r>
      <w:hyperlink r:id="rId23" w:history="1">
        <w:r w:rsidR="008A7099" w:rsidRPr="00D74411">
          <w:rPr>
            <w:rStyle w:val="Hiperpovezava"/>
            <w:rFonts w:cs="Arial"/>
            <w:lang w:val="sl-SI"/>
          </w:rPr>
          <w:t>IOS</w:t>
        </w:r>
      </w:hyperlink>
      <w:r w:rsidR="008A7099" w:rsidRPr="00D74411">
        <w:rPr>
          <w:rFonts w:cs="Arial"/>
          <w:color w:val="1F497D"/>
          <w:lang w:val="sl-SI"/>
        </w:rPr>
        <w:t xml:space="preserve">. </w:t>
      </w:r>
    </w:p>
    <w:p w14:paraId="5E465167" w14:textId="77777777" w:rsidR="00941B20" w:rsidRDefault="00941B20" w:rsidP="001910D2">
      <w:pPr>
        <w:jc w:val="both"/>
        <w:rPr>
          <w:lang w:val="sl-SI"/>
        </w:rPr>
      </w:pPr>
    </w:p>
    <w:p w14:paraId="72AD5535" w14:textId="1F7892CE" w:rsidR="000845AF" w:rsidRDefault="004A2987" w:rsidP="00D27341">
      <w:pPr>
        <w:pStyle w:val="FURSnaslov2"/>
        <w:ind w:left="544" w:hanging="544"/>
        <w:jc w:val="both"/>
      </w:pPr>
      <w:bookmarkStart w:id="10" w:name="_Toc98925635"/>
      <w:r>
        <w:rPr>
          <w:lang w:val="sl-SI"/>
        </w:rPr>
        <w:t>3</w:t>
      </w:r>
      <w:r w:rsidR="00941B20">
        <w:t>.1</w:t>
      </w:r>
      <w:r w:rsidR="00D27341">
        <w:t xml:space="preserve"> </w:t>
      </w:r>
      <w:proofErr w:type="spellStart"/>
      <w:r w:rsidR="00941B20">
        <w:t>Vstop</w:t>
      </w:r>
      <w:proofErr w:type="spellEnd"/>
      <w:r w:rsidR="00941B20">
        <w:t xml:space="preserve"> v </w:t>
      </w:r>
      <w:proofErr w:type="spellStart"/>
      <w:r w:rsidR="00941B20">
        <w:t>portal</w:t>
      </w:r>
      <w:proofErr w:type="spellEnd"/>
      <w:r w:rsidR="00941B20">
        <w:t xml:space="preserve"> </w:t>
      </w:r>
      <w:proofErr w:type="spellStart"/>
      <w:r w:rsidR="00941B20">
        <w:t>eDavki</w:t>
      </w:r>
      <w:proofErr w:type="spellEnd"/>
      <w:r w:rsidR="00941B20">
        <w:t xml:space="preserve"> </w:t>
      </w:r>
      <w:proofErr w:type="spellStart"/>
      <w:r w:rsidR="001910D2">
        <w:t>brez</w:t>
      </w:r>
      <w:proofErr w:type="spellEnd"/>
      <w:r w:rsidR="001910D2">
        <w:t xml:space="preserve"> </w:t>
      </w:r>
      <w:proofErr w:type="spellStart"/>
      <w:r w:rsidR="001910D2">
        <w:t>digitalnega</w:t>
      </w:r>
      <w:proofErr w:type="spellEnd"/>
      <w:r w:rsidR="001910D2">
        <w:t xml:space="preserve"> </w:t>
      </w:r>
      <w:proofErr w:type="spellStart"/>
      <w:r w:rsidR="001910D2">
        <w:t>potrdila</w:t>
      </w:r>
      <w:proofErr w:type="spellEnd"/>
      <w:r w:rsidR="001910D2">
        <w:t xml:space="preserve"> z </w:t>
      </w:r>
      <w:proofErr w:type="spellStart"/>
      <w:r w:rsidR="001910D2">
        <w:t>uporabo</w:t>
      </w:r>
      <w:proofErr w:type="spellEnd"/>
      <w:r w:rsidR="00F84C1A">
        <w:t xml:space="preserve"> </w:t>
      </w:r>
      <w:r w:rsidR="00D27341">
        <w:t xml:space="preserve"> </w:t>
      </w:r>
      <w:proofErr w:type="spellStart"/>
      <w:r w:rsidR="001910D2">
        <w:t>uporabniškega</w:t>
      </w:r>
      <w:proofErr w:type="spellEnd"/>
      <w:r w:rsidR="001910D2">
        <w:t xml:space="preserve"> </w:t>
      </w:r>
      <w:proofErr w:type="spellStart"/>
      <w:r w:rsidR="001910D2">
        <w:t>imena</w:t>
      </w:r>
      <w:proofErr w:type="spellEnd"/>
      <w:r w:rsidR="001910D2">
        <w:t xml:space="preserve"> in </w:t>
      </w:r>
      <w:proofErr w:type="spellStart"/>
      <w:r w:rsidR="001910D2">
        <w:t>gesla</w:t>
      </w:r>
      <w:bookmarkEnd w:id="10"/>
      <w:proofErr w:type="spellEnd"/>
    </w:p>
    <w:p w14:paraId="132EFC09" w14:textId="67DE2BA1" w:rsidR="001910D2" w:rsidRDefault="001910D2" w:rsidP="001910D2">
      <w:pPr>
        <w:jc w:val="both"/>
        <w:rPr>
          <w:lang w:val="sl-SI"/>
        </w:rPr>
      </w:pPr>
      <w:r w:rsidRPr="00AD7F71">
        <w:rPr>
          <w:lang w:val="sl-SI"/>
        </w:rPr>
        <w:t xml:space="preserve">Vstop z uporabo uporabniškega imena in gesla se uredi pri FURS z zahtevo podano prek portala </w:t>
      </w:r>
      <w:proofErr w:type="spellStart"/>
      <w:r w:rsidRPr="00AD7F71">
        <w:rPr>
          <w:lang w:val="sl-SI"/>
        </w:rPr>
        <w:t>eDavki</w:t>
      </w:r>
      <w:proofErr w:type="spellEnd"/>
      <w:r w:rsidRPr="00AD7F71">
        <w:rPr>
          <w:lang w:val="sl-SI"/>
        </w:rPr>
        <w:t>, kamor se vstopi prek »</w:t>
      </w:r>
      <w:hyperlink r:id="rId24" w:history="1">
        <w:r w:rsidRPr="008A7099">
          <w:rPr>
            <w:rStyle w:val="Hiperpovezava"/>
            <w:lang w:val="sl-SI"/>
          </w:rPr>
          <w:t>Vstop</w:t>
        </w:r>
        <w:r w:rsidR="008A7099" w:rsidRPr="008A7099">
          <w:rPr>
            <w:rStyle w:val="Hiperpovezava"/>
            <w:lang w:val="sl-SI"/>
          </w:rPr>
          <w:t>- Uporabniški račun z geslom</w:t>
        </w:r>
      </w:hyperlink>
      <w:r w:rsidR="008A7099">
        <w:rPr>
          <w:lang w:val="sl-SI"/>
        </w:rPr>
        <w:t>«.</w:t>
      </w:r>
    </w:p>
    <w:p w14:paraId="0C878E42" w14:textId="77777777" w:rsidR="001910D2" w:rsidRPr="00AD7F71" w:rsidRDefault="001910D2" w:rsidP="001910D2">
      <w:pPr>
        <w:jc w:val="both"/>
        <w:rPr>
          <w:sz w:val="22"/>
          <w:szCs w:val="22"/>
          <w:lang w:val="sl-SI"/>
        </w:rPr>
      </w:pPr>
    </w:p>
    <w:p w14:paraId="47693B2A" w14:textId="1A98DB99" w:rsidR="001910D2" w:rsidRDefault="001910D2" w:rsidP="001910D2">
      <w:pPr>
        <w:jc w:val="both"/>
        <w:rPr>
          <w:lang w:val="sl-SI"/>
        </w:rPr>
      </w:pPr>
      <w:r w:rsidRPr="00AD7F71">
        <w:rPr>
          <w:lang w:val="sl-SI"/>
        </w:rPr>
        <w:t xml:space="preserve">Pri registraciji novega uporabnika je potrebno izpolniti zahtevane podatke. Kadar zavezanec ne razpolaga s številko informativnega izračuna dohodnine, pri rubriki »Številka IID« izbere polje »Nimam IID – pridobi kodo«. Na elektronski naslov zavezanca bo poslano sporočilo z nadaljnjimi navodili za pridobitev aktivacijske kode. Po prejetju kode lahko zavezanec vstopi v portal eDavki z izbranim uporabniškim imenom in geslom. </w:t>
      </w:r>
    </w:p>
    <w:p w14:paraId="752D4EB3" w14:textId="6D5A4531" w:rsidR="00EC0688" w:rsidRDefault="00EC0688" w:rsidP="001910D2">
      <w:pPr>
        <w:jc w:val="both"/>
        <w:rPr>
          <w:lang w:val="sl-SI"/>
        </w:rPr>
      </w:pPr>
    </w:p>
    <w:p w14:paraId="3B1D5CF1" w14:textId="06ADAA71" w:rsidR="00EC0688" w:rsidRPr="00BE5ABB" w:rsidRDefault="00B95F6E" w:rsidP="00D74411">
      <w:pPr>
        <w:pStyle w:val="FURSnaslov2"/>
        <w:rPr>
          <w:lang w:val="sl-SI"/>
        </w:rPr>
      </w:pPr>
      <w:bookmarkStart w:id="11" w:name="_Toc98925636"/>
      <w:r>
        <w:rPr>
          <w:lang w:val="sl-SI"/>
        </w:rPr>
        <w:t>3.2</w:t>
      </w:r>
      <w:r w:rsidRPr="00BE5ABB">
        <w:rPr>
          <w:lang w:val="sl-SI"/>
        </w:rPr>
        <w:t xml:space="preserve"> Vstop v portal </w:t>
      </w:r>
      <w:proofErr w:type="spellStart"/>
      <w:r w:rsidRPr="00BE5ABB">
        <w:rPr>
          <w:lang w:val="sl-SI"/>
        </w:rPr>
        <w:t>eDavki</w:t>
      </w:r>
      <w:proofErr w:type="spellEnd"/>
      <w:r w:rsidRPr="00BE5ABB">
        <w:rPr>
          <w:lang w:val="sl-SI"/>
        </w:rPr>
        <w:t xml:space="preserve"> z mobilno aplikacijo </w:t>
      </w:r>
      <w:proofErr w:type="spellStart"/>
      <w:r w:rsidRPr="00BE5ABB">
        <w:rPr>
          <w:lang w:val="sl-SI"/>
        </w:rPr>
        <w:t>eDavki</w:t>
      </w:r>
      <w:bookmarkEnd w:id="11"/>
      <w:proofErr w:type="spellEnd"/>
      <w:r w:rsidRPr="00BE5ABB">
        <w:rPr>
          <w:lang w:val="sl-SI"/>
        </w:rPr>
        <w:t xml:space="preserve"> </w:t>
      </w:r>
    </w:p>
    <w:p w14:paraId="32096404" w14:textId="0F8A5E70" w:rsidR="00EC0688" w:rsidRPr="00D74411" w:rsidRDefault="00EC0688" w:rsidP="00D74411">
      <w:pPr>
        <w:rPr>
          <w:lang w:val="sl-SI"/>
        </w:rPr>
      </w:pPr>
      <w:r w:rsidRPr="00D74411">
        <w:rPr>
          <w:lang w:val="sl-SI"/>
        </w:rPr>
        <w:t xml:space="preserve">Za vstop potrebujete uporabniško ime (davčna številka) in geslo, ki ga uporabljate pri vstopu prek uporabniškega računa. Če še niste vstopili v portal eDavki prek uporabniškega računa, lahko opravite registracijo uporabniškega računa v </w:t>
      </w:r>
      <w:r w:rsidR="00BE5ABB" w:rsidRPr="00D74411">
        <w:rPr>
          <w:lang w:val="sl-SI"/>
        </w:rPr>
        <w:t xml:space="preserve">Mobilni </w:t>
      </w:r>
      <w:r w:rsidRPr="00D74411">
        <w:rPr>
          <w:lang w:val="sl-SI"/>
        </w:rPr>
        <w:t>aplikaciji</w:t>
      </w:r>
      <w:r w:rsidR="00BE5ABB" w:rsidRPr="00D74411">
        <w:rPr>
          <w:lang w:val="sl-SI"/>
        </w:rPr>
        <w:t xml:space="preserve"> eDavki</w:t>
      </w:r>
      <w:r w:rsidRPr="00D74411">
        <w:rPr>
          <w:lang w:val="sl-SI"/>
        </w:rPr>
        <w:t xml:space="preserve">. Za registracijo </w:t>
      </w:r>
      <w:r w:rsidRPr="00D74411">
        <w:rPr>
          <w:lang w:val="sl-SI"/>
        </w:rPr>
        <w:lastRenderedPageBreak/>
        <w:t xml:space="preserve">uporabniškega računa potrebujete elektronski naslov, davčno številko, številko informativnega izračuna dohodnine (IID) ali kodo. Več o mobilni aplikaciji je dostopnih na </w:t>
      </w:r>
      <w:hyperlink r:id="rId25" w:history="1">
        <w:r w:rsidRPr="00D74411">
          <w:rPr>
            <w:rStyle w:val="Hiperpovezava"/>
            <w:lang w:val="sl-SI"/>
          </w:rPr>
          <w:t>spletni strani</w:t>
        </w:r>
      </w:hyperlink>
      <w:r w:rsidRPr="00D74411">
        <w:rPr>
          <w:lang w:val="sl-SI"/>
        </w:rPr>
        <w:t>.</w:t>
      </w:r>
    </w:p>
    <w:p w14:paraId="17104689" w14:textId="77777777" w:rsidR="00EC0688" w:rsidRPr="001910D2" w:rsidRDefault="00EC0688" w:rsidP="000845AF">
      <w:pPr>
        <w:pStyle w:val="FURSnaslov2"/>
        <w:rPr>
          <w:lang w:val="sl-SI"/>
        </w:rPr>
      </w:pPr>
    </w:p>
    <w:p w14:paraId="3668E77B" w14:textId="269697AA" w:rsidR="00EC0688" w:rsidRPr="00D74411" w:rsidRDefault="004A2987" w:rsidP="00F84C1A">
      <w:pPr>
        <w:pStyle w:val="FURSnaslov2"/>
        <w:jc w:val="both"/>
        <w:rPr>
          <w:lang w:val="sl-SI"/>
        </w:rPr>
      </w:pPr>
      <w:bookmarkStart w:id="12" w:name="_Toc98925637"/>
      <w:r w:rsidRPr="00D74411">
        <w:rPr>
          <w:lang w:val="sl-SI"/>
        </w:rPr>
        <w:t>3</w:t>
      </w:r>
      <w:r w:rsidR="001910D2" w:rsidRPr="00D74411">
        <w:rPr>
          <w:lang w:val="sl-SI"/>
        </w:rPr>
        <w:t>.</w:t>
      </w:r>
      <w:r w:rsidR="00EC0688" w:rsidRPr="00D74411">
        <w:rPr>
          <w:lang w:val="sl-SI"/>
        </w:rPr>
        <w:t xml:space="preserve">3 </w:t>
      </w:r>
      <w:r w:rsidR="001910D2" w:rsidRPr="00D74411">
        <w:rPr>
          <w:lang w:val="sl-SI"/>
        </w:rPr>
        <w:t>Vstop v portal eDavki z uporabo digitalnega potrdila</w:t>
      </w:r>
      <w:bookmarkEnd w:id="12"/>
      <w:r w:rsidR="000845AF" w:rsidRPr="00D74411">
        <w:rPr>
          <w:lang w:val="sl-SI"/>
        </w:rPr>
        <w:t xml:space="preserve"> </w:t>
      </w:r>
    </w:p>
    <w:p w14:paraId="0F94EA1E" w14:textId="77777777" w:rsidR="001910D2" w:rsidRPr="00AD7F71" w:rsidRDefault="001910D2" w:rsidP="001910D2">
      <w:pPr>
        <w:jc w:val="both"/>
        <w:rPr>
          <w:sz w:val="22"/>
          <w:szCs w:val="22"/>
          <w:lang w:val="sl-SI"/>
        </w:rPr>
      </w:pPr>
      <w:r w:rsidRPr="00AD7F71">
        <w:rPr>
          <w:lang w:val="sl-SI"/>
        </w:rPr>
        <w:t>Vstop v eDavke je možen z digitalnimi potrdili naslednjih overiteljev:</w:t>
      </w:r>
    </w:p>
    <w:p w14:paraId="5EE63E6A" w14:textId="77777777" w:rsidR="001910D2" w:rsidRPr="00AD7F71" w:rsidRDefault="001910D2" w:rsidP="001910D2">
      <w:pPr>
        <w:numPr>
          <w:ilvl w:val="0"/>
          <w:numId w:val="19"/>
        </w:numPr>
        <w:spacing w:before="100" w:beforeAutospacing="1" w:after="45"/>
        <w:contextualSpacing/>
        <w:rPr>
          <w:lang w:val="sl-SI" w:eastAsia="sl-SI"/>
        </w:rPr>
      </w:pPr>
      <w:r w:rsidRPr="00AD7F71">
        <w:rPr>
          <w:lang w:val="sl-SI" w:eastAsia="sl-SI"/>
        </w:rPr>
        <w:t xml:space="preserve">SIGEN-CA: </w:t>
      </w:r>
      <w:hyperlink r:id="rId26" w:history="1">
        <w:r w:rsidRPr="00AD7F71">
          <w:rPr>
            <w:rStyle w:val="Hiperpovezava"/>
            <w:rFonts w:cstheme="minorBidi"/>
            <w:b/>
            <w:bCs/>
            <w:color w:val="698C99"/>
            <w:lang w:val="sl-SI" w:eastAsia="sl-SI"/>
          </w:rPr>
          <w:t xml:space="preserve">http://www.sigen-ca.si/ </w:t>
        </w:r>
      </w:hyperlink>
    </w:p>
    <w:p w14:paraId="41F54738" w14:textId="77777777" w:rsidR="001910D2" w:rsidRPr="00AD7F71" w:rsidRDefault="001910D2" w:rsidP="001910D2">
      <w:pPr>
        <w:numPr>
          <w:ilvl w:val="0"/>
          <w:numId w:val="19"/>
        </w:numPr>
        <w:spacing w:before="100" w:beforeAutospacing="1" w:after="45"/>
        <w:contextualSpacing/>
        <w:rPr>
          <w:lang w:val="sl-SI" w:eastAsia="sl-SI"/>
        </w:rPr>
      </w:pPr>
      <w:r w:rsidRPr="00AD7F71">
        <w:rPr>
          <w:lang w:val="sl-SI" w:eastAsia="sl-SI"/>
        </w:rPr>
        <w:t xml:space="preserve">AC-NLB: </w:t>
      </w:r>
      <w:hyperlink r:id="rId27" w:history="1">
        <w:r w:rsidRPr="00AD7F71">
          <w:rPr>
            <w:rStyle w:val="Hiperpovezava"/>
            <w:lang w:val="sl-SI" w:eastAsia="sl-SI"/>
          </w:rPr>
          <w:t>https://www.nlb.si/ac-nlb-kako-do-digitalnega-potrdila</w:t>
        </w:r>
      </w:hyperlink>
    </w:p>
    <w:p w14:paraId="79B9F998" w14:textId="77777777" w:rsidR="001910D2" w:rsidRPr="00AD7F71" w:rsidRDefault="001910D2" w:rsidP="001910D2">
      <w:pPr>
        <w:numPr>
          <w:ilvl w:val="0"/>
          <w:numId w:val="19"/>
        </w:numPr>
        <w:spacing w:before="100" w:beforeAutospacing="1" w:after="45"/>
        <w:contextualSpacing/>
        <w:rPr>
          <w:lang w:val="sl-SI" w:eastAsia="sl-SI"/>
        </w:rPr>
      </w:pPr>
      <w:r w:rsidRPr="00AD7F71">
        <w:rPr>
          <w:lang w:val="sl-SI" w:eastAsia="sl-SI"/>
        </w:rPr>
        <w:t xml:space="preserve">POŠTA®CA: </w:t>
      </w:r>
      <w:hyperlink r:id="rId28" w:history="1">
        <w:r w:rsidRPr="00AD7F71">
          <w:rPr>
            <w:rStyle w:val="Hiperpovezava"/>
            <w:rFonts w:cstheme="minorBidi"/>
            <w:b/>
            <w:bCs/>
            <w:color w:val="698C99"/>
            <w:lang w:val="sl-SI" w:eastAsia="sl-SI"/>
          </w:rPr>
          <w:t xml:space="preserve">http://postarca.posta.si/ </w:t>
        </w:r>
      </w:hyperlink>
    </w:p>
    <w:p w14:paraId="6EA93CA5" w14:textId="77777777" w:rsidR="001910D2" w:rsidRPr="00AD7F71" w:rsidRDefault="001910D2" w:rsidP="001910D2">
      <w:pPr>
        <w:numPr>
          <w:ilvl w:val="0"/>
          <w:numId w:val="19"/>
        </w:numPr>
        <w:spacing w:before="100" w:beforeAutospacing="1" w:after="45"/>
        <w:contextualSpacing/>
        <w:rPr>
          <w:lang w:val="sl-SI" w:eastAsia="sl-SI"/>
        </w:rPr>
      </w:pPr>
      <w:r w:rsidRPr="00AD7F71">
        <w:rPr>
          <w:lang w:val="sl-SI" w:eastAsia="sl-SI"/>
        </w:rPr>
        <w:t xml:space="preserve">HALCOM: </w:t>
      </w:r>
      <w:hyperlink r:id="rId29" w:history="1">
        <w:r w:rsidRPr="00AD7F71">
          <w:rPr>
            <w:rStyle w:val="Hiperpovezava"/>
            <w:rFonts w:cstheme="minorBidi"/>
            <w:b/>
            <w:bCs/>
            <w:color w:val="698C99"/>
            <w:lang w:val="sl-SI" w:eastAsia="sl-SI"/>
          </w:rPr>
          <w:t>http://www.halcom.si/</w:t>
        </w:r>
      </w:hyperlink>
    </w:p>
    <w:p w14:paraId="6D886CAA" w14:textId="77777777" w:rsidR="001910D2" w:rsidRPr="00AD7F71" w:rsidRDefault="001910D2" w:rsidP="001910D2">
      <w:pPr>
        <w:spacing w:after="120"/>
        <w:jc w:val="both"/>
        <w:rPr>
          <w:lang w:val="sl-SI"/>
        </w:rPr>
      </w:pPr>
    </w:p>
    <w:p w14:paraId="25BDB729" w14:textId="77777777" w:rsidR="001910D2" w:rsidRPr="00AD7F71" w:rsidRDefault="001910D2" w:rsidP="001910D2">
      <w:pPr>
        <w:spacing w:after="120"/>
        <w:jc w:val="both"/>
        <w:rPr>
          <w:rFonts w:ascii="Verdana" w:hAnsi="Verdana"/>
          <w:sz w:val="18"/>
          <w:szCs w:val="18"/>
          <w:lang w:val="sl-SI" w:eastAsia="sl-SI"/>
        </w:rPr>
      </w:pPr>
      <w:r w:rsidRPr="00AD7F71">
        <w:rPr>
          <w:lang w:val="sl-SI"/>
        </w:rPr>
        <w:t xml:space="preserve">Digitalno potrdilo SIGEN-CA se lahko pridobi z vložitvijo zahtevka za pridobitev spletnega potrdila tudi na predstavništvih RS v tujini. Seznam predstavništev RS je objavljen na spletni strani Ministrstva za zunanje zadeve, pod zavihkom </w:t>
      </w:r>
      <w:hyperlink r:id="rId30" w:history="1">
        <w:r w:rsidRPr="00AD7F71">
          <w:rPr>
            <w:rStyle w:val="Hiperpovezava"/>
            <w:rFonts w:cstheme="minorBidi"/>
            <w:lang w:val="sl-SI"/>
          </w:rPr>
          <w:t>Predstavništva po svetu</w:t>
        </w:r>
      </w:hyperlink>
      <w:r w:rsidRPr="00AD7F71">
        <w:rPr>
          <w:lang w:val="sl-SI"/>
        </w:rPr>
        <w:t xml:space="preserve">. Več informacij glede postopka pridobitve certifikata je dostopnih na spletni strani </w:t>
      </w:r>
      <w:hyperlink r:id="rId31" w:history="1">
        <w:r w:rsidRPr="00AD7F71">
          <w:rPr>
            <w:rStyle w:val="Hiperpovezava"/>
            <w:rFonts w:cstheme="minorBidi"/>
            <w:lang w:val="sl-SI"/>
          </w:rPr>
          <w:t>SIGEN-CA</w:t>
        </w:r>
      </w:hyperlink>
      <w:r w:rsidRPr="00AD7F71">
        <w:rPr>
          <w:lang w:val="sl-SI"/>
        </w:rPr>
        <w:t xml:space="preserve">. </w:t>
      </w:r>
    </w:p>
    <w:p w14:paraId="7A286E0B" w14:textId="1E134176" w:rsidR="001910D2" w:rsidRDefault="001910D2" w:rsidP="001910D2">
      <w:pPr>
        <w:jc w:val="both"/>
        <w:rPr>
          <w:lang w:val="sl-SI"/>
        </w:rPr>
      </w:pPr>
      <w:r w:rsidRPr="00AD7F71">
        <w:rPr>
          <w:lang w:val="sl-SI"/>
        </w:rPr>
        <w:t xml:space="preserve">Po pridobitvi in namestitvi digitalnega potrdila je omogočen vstop v portal </w:t>
      </w:r>
      <w:proofErr w:type="spellStart"/>
      <w:r w:rsidRPr="00AD7F71">
        <w:rPr>
          <w:lang w:val="sl-SI"/>
        </w:rPr>
        <w:t>eDavki</w:t>
      </w:r>
      <w:proofErr w:type="spellEnd"/>
      <w:r w:rsidRPr="00AD7F71">
        <w:rPr>
          <w:lang w:val="sl-SI"/>
        </w:rPr>
        <w:t xml:space="preserve"> prek »</w:t>
      </w:r>
      <w:hyperlink r:id="rId32" w:history="1">
        <w:r w:rsidR="00BE5ABB">
          <w:rPr>
            <w:rStyle w:val="Hiperpovezava"/>
            <w:lang w:val="sl-SI"/>
          </w:rPr>
          <w:t>Prijave</w:t>
        </w:r>
      </w:hyperlink>
      <w:r w:rsidRPr="00AD7F71">
        <w:rPr>
          <w:lang w:val="sl-SI"/>
        </w:rPr>
        <w:t>« in »</w:t>
      </w:r>
      <w:hyperlink r:id="rId33" w:history="1">
        <w:r w:rsidRPr="00AD7F71">
          <w:rPr>
            <w:rStyle w:val="Hiperpovezava"/>
            <w:rFonts w:cstheme="minorBidi"/>
            <w:lang w:val="sl-SI"/>
          </w:rPr>
          <w:t>Registracija digitalnega potrdila</w:t>
        </w:r>
      </w:hyperlink>
      <w:r w:rsidRPr="00AD7F71">
        <w:rPr>
          <w:lang w:val="sl-SI"/>
        </w:rPr>
        <w:t xml:space="preserve">«. Za prvo prijavo je potrebno slediti navodilom na portalu. </w:t>
      </w:r>
    </w:p>
    <w:p w14:paraId="7C128724" w14:textId="2291CEA4" w:rsidR="001910D2" w:rsidRDefault="001910D2" w:rsidP="001910D2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4EB139FA" w14:textId="4D50329F" w:rsidR="00BE5ABB" w:rsidRDefault="00BE5ABB" w:rsidP="00D74411">
      <w:pPr>
        <w:pStyle w:val="FURSnaslov2"/>
      </w:pPr>
      <w:bookmarkStart w:id="13" w:name="_Toc98925638"/>
      <w:r>
        <w:t>3.4 Vročanje prek portale eDavki in mobilne aplikacije eDavki</w:t>
      </w:r>
      <w:bookmarkEnd w:id="13"/>
    </w:p>
    <w:p w14:paraId="6DD766B0" w14:textId="3BE27BEB" w:rsidR="001910D2" w:rsidRDefault="001910D2" w:rsidP="001910D2">
      <w:pPr>
        <w:jc w:val="both"/>
        <w:rPr>
          <w:rFonts w:cs="Arial"/>
          <w:lang w:val="sl-SI"/>
        </w:rPr>
      </w:pPr>
      <w:r w:rsidRPr="00AD7F71">
        <w:rPr>
          <w:lang w:val="sl-SI"/>
        </w:rPr>
        <w:t xml:space="preserve">Pri uporabi portala </w:t>
      </w:r>
      <w:proofErr w:type="spellStart"/>
      <w:r w:rsidRPr="00AD7F71">
        <w:rPr>
          <w:lang w:val="sl-SI"/>
        </w:rPr>
        <w:t>eDavki</w:t>
      </w:r>
      <w:proofErr w:type="spellEnd"/>
      <w:r w:rsidRPr="00AD7F71">
        <w:rPr>
          <w:lang w:val="sl-SI"/>
        </w:rPr>
        <w:t xml:space="preserve"> </w:t>
      </w:r>
      <w:r w:rsidR="008A7099">
        <w:rPr>
          <w:lang w:val="sl-SI"/>
        </w:rPr>
        <w:t xml:space="preserve">in mobilne aplikacije </w:t>
      </w:r>
      <w:proofErr w:type="spellStart"/>
      <w:r w:rsidR="008A7099">
        <w:rPr>
          <w:lang w:val="sl-SI"/>
        </w:rPr>
        <w:t>eDavki</w:t>
      </w:r>
      <w:r w:rsidRPr="00AD7F71">
        <w:rPr>
          <w:lang w:val="sl-SI"/>
        </w:rPr>
        <w:t>je</w:t>
      </w:r>
      <w:proofErr w:type="spellEnd"/>
      <w:r w:rsidRPr="00AD7F71">
        <w:rPr>
          <w:lang w:val="sl-SI"/>
        </w:rPr>
        <w:t xml:space="preserve"> uporabnikom omogočeno tudi elektronsko vročanje dokumentov</w:t>
      </w:r>
      <w:r w:rsidR="007E1118">
        <w:rPr>
          <w:lang w:val="sl-SI"/>
        </w:rPr>
        <w:t xml:space="preserve"> (eVročanje)</w:t>
      </w:r>
      <w:r w:rsidRPr="00AD7F71">
        <w:rPr>
          <w:lang w:val="sl-SI"/>
        </w:rPr>
        <w:t xml:space="preserve">. To pomeni, da se tudi dokumente, ki jih izdaja FURS, prejme v elektronski obliki na portal eDavki. </w:t>
      </w:r>
      <w:r w:rsidR="00DA7310">
        <w:rPr>
          <w:rFonts w:cs="Arial"/>
          <w:lang w:val="sl-SI"/>
        </w:rPr>
        <w:t>Ko FURS</w:t>
      </w:r>
      <w:r w:rsidRPr="00AD7F71">
        <w:rPr>
          <w:rFonts w:cs="Arial"/>
          <w:lang w:val="sl-SI"/>
        </w:rPr>
        <w:t xml:space="preserve"> pripravi dokument za vročanje, ga naloži v zavezančev portal v eDavkih, hkrati se mu v eDavke posreduje tudi informativno sporočilo o elektronsko odloženem dokumentu. Če zavezanec posreduje elektronski naslov</w:t>
      </w:r>
      <w:r w:rsidR="008A7099">
        <w:rPr>
          <w:rFonts w:cs="Arial"/>
          <w:lang w:val="sl-SI"/>
        </w:rPr>
        <w:t xml:space="preserve"> in ga potrdi</w:t>
      </w:r>
      <w:r w:rsidRPr="00AD7F71">
        <w:rPr>
          <w:rFonts w:cs="Arial"/>
          <w:lang w:val="sl-SI"/>
        </w:rPr>
        <w:t>, se informacija o odloženem dokumentu posreduje tudi na ta naslov. V sistem eVročanja se je mogoče prijaviti z oddajo obrazca »</w:t>
      </w:r>
      <w:proofErr w:type="spellStart"/>
      <w:r w:rsidRPr="00AD7F71">
        <w:rPr>
          <w:rFonts w:cs="Arial"/>
          <w:lang w:val="sl-SI"/>
        </w:rPr>
        <w:t>eVročanje</w:t>
      </w:r>
      <w:proofErr w:type="spellEnd"/>
      <w:r w:rsidRPr="00AD7F71">
        <w:rPr>
          <w:rFonts w:cs="Arial"/>
          <w:lang w:val="sl-SI"/>
        </w:rPr>
        <w:t xml:space="preserve">-POS« prek portala </w:t>
      </w:r>
      <w:proofErr w:type="spellStart"/>
      <w:r w:rsidRPr="00AD7F71">
        <w:rPr>
          <w:rFonts w:cs="Arial"/>
          <w:lang w:val="sl-SI"/>
        </w:rPr>
        <w:t>eDavki</w:t>
      </w:r>
      <w:proofErr w:type="spellEnd"/>
      <w:r w:rsidR="007E1118">
        <w:rPr>
          <w:rFonts w:cs="Arial"/>
          <w:lang w:val="sl-SI"/>
        </w:rPr>
        <w:t xml:space="preserve"> ali mobilne aplikacije eDavki</w:t>
      </w:r>
      <w:r w:rsidRPr="00AD7F71">
        <w:rPr>
          <w:rFonts w:cs="Arial"/>
          <w:lang w:val="sl-SI"/>
        </w:rPr>
        <w:t>. Več informacij je dostopnih n</w:t>
      </w:r>
      <w:r w:rsidR="00DA7310">
        <w:rPr>
          <w:rFonts w:cs="Arial"/>
          <w:lang w:val="sl-SI"/>
        </w:rPr>
        <w:t>a spletni strani FU</w:t>
      </w:r>
      <w:r w:rsidRPr="00AD7F71">
        <w:rPr>
          <w:rFonts w:cs="Arial"/>
          <w:lang w:val="sl-SI"/>
        </w:rPr>
        <w:t xml:space="preserve">RS, pod zavihkom Davki in druge dajatve -&gt; </w:t>
      </w:r>
      <w:hyperlink r:id="rId34" w:anchor="c3235" w:history="1">
        <w:r w:rsidRPr="00532E86">
          <w:rPr>
            <w:rStyle w:val="Hiperpovezava"/>
            <w:rFonts w:cs="Arial"/>
            <w:lang w:val="sl-SI"/>
          </w:rPr>
          <w:t>Vročanje</w:t>
        </w:r>
      </w:hyperlink>
      <w:r w:rsidRPr="00AD7F71">
        <w:rPr>
          <w:rFonts w:cs="Arial"/>
          <w:lang w:val="sl-SI"/>
        </w:rPr>
        <w:t>.</w:t>
      </w:r>
    </w:p>
    <w:p w14:paraId="72AD5541" w14:textId="77777777" w:rsidR="000845AF" w:rsidRDefault="000845AF" w:rsidP="00F079C5">
      <w:pPr>
        <w:rPr>
          <w:lang w:val="sl-SI"/>
        </w:rPr>
      </w:pPr>
    </w:p>
    <w:p w14:paraId="72AD5542" w14:textId="0F3A738E" w:rsidR="000845AF" w:rsidRDefault="004A2987" w:rsidP="00F84C1A">
      <w:pPr>
        <w:pStyle w:val="FURSnaslov2"/>
        <w:jc w:val="both"/>
      </w:pPr>
      <w:bookmarkStart w:id="14" w:name="_Toc98925639"/>
      <w:r>
        <w:t>3</w:t>
      </w:r>
      <w:r w:rsidR="001910D2">
        <w:t>.</w:t>
      </w:r>
      <w:r w:rsidR="00BE5ABB">
        <w:t>5</w:t>
      </w:r>
      <w:r w:rsidR="00EC0688">
        <w:t xml:space="preserve"> </w:t>
      </w:r>
      <w:proofErr w:type="spellStart"/>
      <w:r w:rsidR="001910D2">
        <w:t>Postopek</w:t>
      </w:r>
      <w:proofErr w:type="spellEnd"/>
      <w:r w:rsidR="001910D2">
        <w:t xml:space="preserve"> </w:t>
      </w:r>
      <w:proofErr w:type="spellStart"/>
      <w:r w:rsidR="001910D2">
        <w:t>posredovanja</w:t>
      </w:r>
      <w:proofErr w:type="spellEnd"/>
      <w:r w:rsidR="001910D2">
        <w:t xml:space="preserve"> </w:t>
      </w:r>
      <w:proofErr w:type="spellStart"/>
      <w:r w:rsidR="001910D2">
        <w:t>dokumentov</w:t>
      </w:r>
      <w:proofErr w:type="spellEnd"/>
      <w:r w:rsidR="001910D2">
        <w:t xml:space="preserve"> </w:t>
      </w:r>
      <w:proofErr w:type="spellStart"/>
      <w:r w:rsidR="001910D2">
        <w:t>prek</w:t>
      </w:r>
      <w:proofErr w:type="spellEnd"/>
      <w:r w:rsidR="001910D2">
        <w:t xml:space="preserve"> portala </w:t>
      </w:r>
      <w:proofErr w:type="spellStart"/>
      <w:r w:rsidR="001910D2">
        <w:t>eDavki</w:t>
      </w:r>
      <w:bookmarkEnd w:id="14"/>
      <w:proofErr w:type="spellEnd"/>
    </w:p>
    <w:p w14:paraId="38B5C65D" w14:textId="3A38C3D8" w:rsidR="003E54C7" w:rsidRDefault="003E54C7" w:rsidP="003E54C7">
      <w:pPr>
        <w:jc w:val="both"/>
        <w:rPr>
          <w:szCs w:val="20"/>
          <w:lang w:val="sl-SI"/>
        </w:rPr>
      </w:pPr>
      <w:r w:rsidRPr="00AD7F71">
        <w:rPr>
          <w:lang w:val="sl-SI"/>
        </w:rPr>
        <w:t xml:space="preserve">Po prijavi na portal eDavki se lahko vloga za ugotavljanje </w:t>
      </w:r>
      <w:proofErr w:type="spellStart"/>
      <w:r w:rsidRPr="00AD7F71">
        <w:rPr>
          <w:lang w:val="sl-SI"/>
        </w:rPr>
        <w:t>rezidentskega</w:t>
      </w:r>
      <w:proofErr w:type="spellEnd"/>
      <w:r w:rsidRPr="00AD7F71">
        <w:rPr>
          <w:lang w:val="sl-SI"/>
        </w:rPr>
        <w:t xml:space="preserve"> statusa posred</w:t>
      </w:r>
      <w:r w:rsidR="00DA7310">
        <w:rPr>
          <w:lang w:val="sl-SI"/>
        </w:rPr>
        <w:t>uje preko navedenega portala FU</w:t>
      </w:r>
      <w:r w:rsidRPr="00AD7F71">
        <w:rPr>
          <w:lang w:val="sl-SI"/>
        </w:rPr>
        <w:t>RS. Vlogi je treba priložiti dokazila v zvezi z dejanskim prebivanjem v tujini (primeroma: pogodbo o zaposlitvi, potrdilo o prijavi stalnega prebivališča v drugi državi in druga dokazila, s katerimi zavezanci dokazujejo</w:t>
      </w:r>
      <w:r w:rsidRPr="00AD7F71">
        <w:rPr>
          <w:szCs w:val="20"/>
          <w:lang w:val="sl-SI"/>
        </w:rPr>
        <w:t>, da so po odhodu iz Slovenije ustvarili rezidenčne vezi z drugo državo</w:t>
      </w:r>
      <w:r w:rsidRPr="00AD7F71">
        <w:rPr>
          <w:lang w:val="sl-SI"/>
        </w:rPr>
        <w:t xml:space="preserve">). </w:t>
      </w:r>
      <w:r w:rsidRPr="00AD7F71">
        <w:rPr>
          <w:szCs w:val="20"/>
          <w:lang w:val="sl-SI"/>
        </w:rPr>
        <w:t xml:space="preserve">Eno od dokazil v postopku ugotavljanja </w:t>
      </w:r>
      <w:proofErr w:type="spellStart"/>
      <w:r w:rsidRPr="00AD7F71">
        <w:rPr>
          <w:szCs w:val="20"/>
          <w:lang w:val="sl-SI"/>
        </w:rPr>
        <w:t>rezidentskega</w:t>
      </w:r>
      <w:proofErr w:type="spellEnd"/>
      <w:r w:rsidRPr="00AD7F71">
        <w:rPr>
          <w:szCs w:val="20"/>
          <w:lang w:val="sl-SI"/>
        </w:rPr>
        <w:t xml:space="preserve"> statusa ob odhodu iz Slovenije je lahko tudi potrdilo o rezidentstvu tujega davčnega organa. </w:t>
      </w:r>
    </w:p>
    <w:p w14:paraId="3087A126" w14:textId="77777777" w:rsidR="003E54C7" w:rsidRPr="00AD7F71" w:rsidRDefault="003E54C7" w:rsidP="003E54C7">
      <w:pPr>
        <w:jc w:val="both"/>
        <w:rPr>
          <w:sz w:val="22"/>
          <w:szCs w:val="22"/>
          <w:lang w:val="sl-SI"/>
        </w:rPr>
      </w:pPr>
    </w:p>
    <w:p w14:paraId="5E3DED98" w14:textId="3F286DA4" w:rsidR="003E54C7" w:rsidRPr="00AD7F71" w:rsidRDefault="003E54C7" w:rsidP="003E54C7">
      <w:pPr>
        <w:jc w:val="both"/>
        <w:rPr>
          <w:lang w:val="sl-SI"/>
        </w:rPr>
      </w:pPr>
      <w:r w:rsidRPr="00AD7F71">
        <w:rPr>
          <w:lang w:val="sl-SI"/>
        </w:rPr>
        <w:t>Vloga se posreduje tako, da se pod zavihkom »Dokument</w:t>
      </w:r>
      <w:r w:rsidR="002A3998">
        <w:rPr>
          <w:lang w:val="sl-SI"/>
        </w:rPr>
        <w:t>i</w:t>
      </w:r>
      <w:r w:rsidRPr="00AD7F71">
        <w:rPr>
          <w:lang w:val="sl-SI"/>
        </w:rPr>
        <w:t xml:space="preserve">« </w:t>
      </w:r>
      <w:r w:rsidR="002A3998">
        <w:rPr>
          <w:lang w:val="sl-SI"/>
        </w:rPr>
        <w:t>izbere »Nov«</w:t>
      </w:r>
      <w:r w:rsidRPr="00AD7F71">
        <w:rPr>
          <w:lang w:val="sl-SI"/>
        </w:rPr>
        <w:t xml:space="preserve">, kjer se med ostalimi vlogami izbere »lastni dokument (NF-LD)«. Po potrditvi in podpisu dokumenta bo le-ta predložen FURS. V primeru tehničnih težav se lahko pošlje elektronsko sporočilo z opisom težave, uporabljene programske opreme in priloženo zaslonsko sliko napake na </w:t>
      </w:r>
      <w:hyperlink r:id="rId35" w:history="1">
        <w:r w:rsidRPr="00AD7F71">
          <w:rPr>
            <w:rStyle w:val="Hiperpovezava"/>
            <w:rFonts w:cstheme="minorBidi"/>
            <w:lang w:val="sl-SI"/>
          </w:rPr>
          <w:t>SD.fu@gov.si</w:t>
        </w:r>
      </w:hyperlink>
      <w:r w:rsidRPr="00AD7F71">
        <w:rPr>
          <w:lang w:val="sl-SI"/>
        </w:rPr>
        <w:t xml:space="preserve"> ali pokliče na telefonsko številko </w:t>
      </w:r>
      <w:r w:rsidRPr="00AD7F71">
        <w:rPr>
          <w:lang w:val="sl-SI" w:eastAsia="sl-SI"/>
        </w:rPr>
        <w:t>(05) 2976 800, vsak dan od ponedeljka do petka, od 8:00 do 18:00.</w:t>
      </w:r>
    </w:p>
    <w:p w14:paraId="72AD5545" w14:textId="77777777" w:rsidR="000845AF" w:rsidRDefault="000845AF" w:rsidP="00F079C5">
      <w:pPr>
        <w:rPr>
          <w:lang w:val="sl-SI"/>
        </w:rPr>
      </w:pPr>
    </w:p>
    <w:sectPr w:rsidR="000845AF" w:rsidSect="00783310">
      <w:headerReference w:type="default" r:id="rId36"/>
      <w:footerReference w:type="default" r:id="rId37"/>
      <w:headerReference w:type="first" r:id="rId38"/>
      <w:footerReference w:type="first" r:id="rId3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F85A3" w14:textId="77777777" w:rsidR="00C7590F" w:rsidRDefault="00C7590F">
      <w:r>
        <w:separator/>
      </w:r>
    </w:p>
  </w:endnote>
  <w:endnote w:type="continuationSeparator" w:id="0">
    <w:p w14:paraId="08DE77D3" w14:textId="77777777" w:rsidR="00C7590F" w:rsidRDefault="00C7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560B" w14:textId="21E8B7BB" w:rsidR="00232DA5" w:rsidRDefault="00232DA5" w:rsidP="009F30FB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2A3998" w:rsidRPr="002A3998">
      <w:rPr>
        <w:noProof/>
        <w:lang w:val="sl-SI"/>
      </w:rPr>
      <w:t>5</w:t>
    </w:r>
    <w:r>
      <w:rPr>
        <w:noProof/>
        <w:lang w:val="sl-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5626" w14:textId="77777777" w:rsidR="00232DA5" w:rsidRDefault="00232DA5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9BFF5" w14:textId="77777777" w:rsidR="00C7590F" w:rsidRDefault="00C7590F">
      <w:r>
        <w:separator/>
      </w:r>
    </w:p>
  </w:footnote>
  <w:footnote w:type="continuationSeparator" w:id="0">
    <w:p w14:paraId="18037419" w14:textId="77777777" w:rsidR="00C7590F" w:rsidRDefault="00C7590F">
      <w:r>
        <w:continuationSeparator/>
      </w:r>
    </w:p>
  </w:footnote>
  <w:footnote w:id="1">
    <w:p w14:paraId="6E37DE8E" w14:textId="77777777" w:rsidR="008A3888" w:rsidRPr="000D0AF7" w:rsidRDefault="008A3888" w:rsidP="000D0AF7">
      <w:pPr>
        <w:pStyle w:val="Sprotnaopomba-besedilo"/>
        <w:spacing w:line="160" w:lineRule="atLeast"/>
        <w:jc w:val="both"/>
        <w:rPr>
          <w:sz w:val="16"/>
          <w:szCs w:val="16"/>
          <w:lang w:val="sl-SI"/>
        </w:rPr>
      </w:pPr>
      <w:r w:rsidRPr="000D0AF7">
        <w:rPr>
          <w:rStyle w:val="Sprotnaopomba-sklic"/>
          <w:sz w:val="16"/>
          <w:szCs w:val="16"/>
        </w:rPr>
        <w:footnoteRef/>
      </w:r>
      <w:r w:rsidRPr="000D0AF7">
        <w:rPr>
          <w:sz w:val="16"/>
          <w:szCs w:val="16"/>
          <w:lang w:val="sl-SI"/>
        </w:rPr>
        <w:t xml:space="preserve"> </w:t>
      </w:r>
      <w:r w:rsidRPr="00EB1B11">
        <w:rPr>
          <w:sz w:val="16"/>
          <w:szCs w:val="16"/>
          <w:lang w:val="sl-SI"/>
        </w:rPr>
        <w:t>Če je posameznik rezident obeh držav pogodbenic, se v skladu z drugim odstavkom 4. člena mednarodne pogodbe šteje za rezidenta samo tiste države, v kateri ima stalno prebivališče (stalni dom, stanovanje). Če ima posameznik stalno prebivališče na voljo v obeh državah, je rezident samo tiste države, s katero je osebno in ekonomsko tesneje povezan (središče življenjskih interesov). Če ni mogoče opredeliti, v kateri državi ima posameznik središče življenjskih interesov, ali če nima v nobeni od držav na razpolago stalnega prebivališča, se šteje samo za rezidenta države, v kateri ima običajno bivališče. Če ima običajno bivališče v obeh državah ali v nobeni od njiju, se šteje samo za rezidenta države, katere državljan je. Če je državljan obeh držav ali nobene od njiju, pristojna organa držav pogodbenic vprašanje  rešita s skupnim dogovorom.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560A" w14:textId="77777777" w:rsidR="00232DA5" w:rsidRPr="00110CBD" w:rsidRDefault="00232DA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32DA5" w:rsidRPr="008F3500" w14:paraId="72AD561D" w14:textId="77777777">
      <w:trPr>
        <w:cantSplit/>
        <w:trHeight w:hRule="exact" w:val="847"/>
      </w:trPr>
      <w:tc>
        <w:tcPr>
          <w:tcW w:w="567" w:type="dxa"/>
        </w:tcPr>
        <w:p w14:paraId="72AD560C" w14:textId="77777777" w:rsidR="00232DA5" w:rsidRDefault="00232DA5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72AD560D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0E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0F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0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1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2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3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4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5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6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7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8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9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A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B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2AD561C" w14:textId="77777777" w:rsidR="00232DA5" w:rsidRPr="006D42D9" w:rsidRDefault="00232DA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72AD561E" w14:textId="3DD98895" w:rsidR="00232DA5" w:rsidRPr="008F3500" w:rsidRDefault="00232DA5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AD5627" wp14:editId="00184346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AC646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  <w:lang w:val="sl-SI"/>
      </w:rPr>
      <w:t>REPUBLIKA SLOVENIJA</w:t>
    </w:r>
  </w:p>
  <w:p w14:paraId="72AD561F" w14:textId="77777777" w:rsidR="00232DA5" w:rsidRPr="008F3500" w:rsidRDefault="00232DA5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14:paraId="72AD5620" w14:textId="77777777" w:rsidR="00232DA5" w:rsidRDefault="00232DA5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14:paraId="72AD5621" w14:textId="77777777" w:rsidR="00232DA5" w:rsidRPr="008F3500" w:rsidRDefault="00232DA5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 xml:space="preserve">Šmartinska cesta 55, </w:t>
    </w:r>
    <w:proofErr w:type="spellStart"/>
    <w:r>
      <w:rPr>
        <w:rFonts w:cs="Arial"/>
        <w:sz w:val="16"/>
        <w:lang w:val="sl-SI"/>
      </w:rPr>
      <w:t>p.p</w:t>
    </w:r>
    <w:proofErr w:type="spellEnd"/>
    <w:r>
      <w:rPr>
        <w:rFonts w:cs="Arial"/>
        <w:sz w:val="16"/>
        <w:lang w:val="sl-SI"/>
      </w:rPr>
      <w:t>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01 478 38 00</w:t>
    </w:r>
  </w:p>
  <w:p w14:paraId="72AD5622" w14:textId="77777777" w:rsidR="00232DA5" w:rsidRPr="008F3500" w:rsidRDefault="00232DA5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14:paraId="72AD5623" w14:textId="77777777" w:rsidR="00232DA5" w:rsidRPr="008F3500" w:rsidRDefault="00232DA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gfu.fu@gov.si</w:t>
    </w:r>
  </w:p>
  <w:p w14:paraId="72AD5624" w14:textId="77777777" w:rsidR="00232DA5" w:rsidRPr="008F3500" w:rsidRDefault="00232DA5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14:paraId="72AD5625" w14:textId="77777777" w:rsidR="00232DA5" w:rsidRPr="008F3500" w:rsidRDefault="00232DA5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3360"/>
    <w:multiLevelType w:val="hybridMultilevel"/>
    <w:tmpl w:val="873ED478"/>
    <w:lvl w:ilvl="0" w:tplc="9376B3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C52"/>
    <w:multiLevelType w:val="hybridMultilevel"/>
    <w:tmpl w:val="0D70C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476C"/>
    <w:multiLevelType w:val="multilevel"/>
    <w:tmpl w:val="6494DF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45565"/>
    <w:multiLevelType w:val="multilevel"/>
    <w:tmpl w:val="88AC9CC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EE6279"/>
    <w:multiLevelType w:val="multilevel"/>
    <w:tmpl w:val="07D4B01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0AF3D2E"/>
    <w:multiLevelType w:val="multilevel"/>
    <w:tmpl w:val="6494DF2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64431"/>
    <w:multiLevelType w:val="hybridMultilevel"/>
    <w:tmpl w:val="C11E47AA"/>
    <w:lvl w:ilvl="0" w:tplc="9376B3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F34972"/>
    <w:multiLevelType w:val="hybridMultilevel"/>
    <w:tmpl w:val="AD587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1E56"/>
    <w:multiLevelType w:val="hybridMultilevel"/>
    <w:tmpl w:val="1D5EF9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B2A71"/>
    <w:multiLevelType w:val="hybridMultilevel"/>
    <w:tmpl w:val="E1F8AC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86576"/>
    <w:multiLevelType w:val="hybridMultilevel"/>
    <w:tmpl w:val="119616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CC47EC"/>
    <w:multiLevelType w:val="hybridMultilevel"/>
    <w:tmpl w:val="7CBE1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349C0"/>
    <w:multiLevelType w:val="hybridMultilevel"/>
    <w:tmpl w:val="F940B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84399"/>
    <w:multiLevelType w:val="hybridMultilevel"/>
    <w:tmpl w:val="E9B45B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83EDE"/>
    <w:multiLevelType w:val="hybridMultilevel"/>
    <w:tmpl w:val="C1903E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02106"/>
    <w:multiLevelType w:val="hybridMultilevel"/>
    <w:tmpl w:val="05C4B07A"/>
    <w:lvl w:ilvl="0" w:tplc="A86CC898">
      <w:start w:val="2"/>
      <w:numFmt w:val="bullet"/>
      <w:lvlText w:val="-"/>
      <w:lvlJc w:val="left"/>
      <w:pPr>
        <w:ind w:left="48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4"/>
  </w:num>
  <w:num w:numId="9">
    <w:abstractNumId w:val="0"/>
  </w:num>
  <w:num w:numId="10">
    <w:abstractNumId w:val="10"/>
  </w:num>
  <w:num w:numId="11">
    <w:abstractNumId w:val="11"/>
  </w:num>
  <w:num w:numId="12">
    <w:abstractNumId w:val="16"/>
  </w:num>
  <w:num w:numId="13">
    <w:abstractNumId w:val="18"/>
  </w:num>
  <w:num w:numId="14">
    <w:abstractNumId w:val="1"/>
  </w:num>
  <w:num w:numId="15">
    <w:abstractNumId w:val="19"/>
  </w:num>
  <w:num w:numId="16">
    <w:abstractNumId w:val="17"/>
  </w:num>
  <w:num w:numId="17">
    <w:abstractNumId w:val="17"/>
  </w:num>
  <w:num w:numId="18">
    <w:abstractNumId w:val="5"/>
  </w:num>
  <w:num w:numId="19">
    <w:abstractNumId w:val="20"/>
  </w:num>
  <w:num w:numId="20">
    <w:abstractNumId w:val="2"/>
  </w:num>
  <w:num w:numId="21">
    <w:abstractNumId w:val="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5FF"/>
    <w:rsid w:val="000063FF"/>
    <w:rsid w:val="00007CE4"/>
    <w:rsid w:val="00021B8C"/>
    <w:rsid w:val="00023A88"/>
    <w:rsid w:val="000517B6"/>
    <w:rsid w:val="000534CD"/>
    <w:rsid w:val="0005417F"/>
    <w:rsid w:val="00056F5E"/>
    <w:rsid w:val="00063714"/>
    <w:rsid w:val="00072956"/>
    <w:rsid w:val="000752B2"/>
    <w:rsid w:val="000805EA"/>
    <w:rsid w:val="0008352D"/>
    <w:rsid w:val="000845AF"/>
    <w:rsid w:val="00087551"/>
    <w:rsid w:val="00094F3F"/>
    <w:rsid w:val="000A488B"/>
    <w:rsid w:val="000A7238"/>
    <w:rsid w:val="000B0B21"/>
    <w:rsid w:val="000B12BE"/>
    <w:rsid w:val="000B2A55"/>
    <w:rsid w:val="000C2273"/>
    <w:rsid w:val="000C57D2"/>
    <w:rsid w:val="000D0AF7"/>
    <w:rsid w:val="000D201E"/>
    <w:rsid w:val="000F7941"/>
    <w:rsid w:val="001063F3"/>
    <w:rsid w:val="001357B2"/>
    <w:rsid w:val="0013742A"/>
    <w:rsid w:val="001433DE"/>
    <w:rsid w:val="001519AA"/>
    <w:rsid w:val="0015665A"/>
    <w:rsid w:val="00156BDA"/>
    <w:rsid w:val="001610B5"/>
    <w:rsid w:val="0016549E"/>
    <w:rsid w:val="00180B34"/>
    <w:rsid w:val="001821EE"/>
    <w:rsid w:val="001910D2"/>
    <w:rsid w:val="00196FDF"/>
    <w:rsid w:val="001A3BA5"/>
    <w:rsid w:val="001B14FB"/>
    <w:rsid w:val="001C2D67"/>
    <w:rsid w:val="001E3D89"/>
    <w:rsid w:val="001E4B89"/>
    <w:rsid w:val="001E6A61"/>
    <w:rsid w:val="001F3C21"/>
    <w:rsid w:val="001F4287"/>
    <w:rsid w:val="001F7BC0"/>
    <w:rsid w:val="00202A77"/>
    <w:rsid w:val="00221215"/>
    <w:rsid w:val="00232DA5"/>
    <w:rsid w:val="00233EF3"/>
    <w:rsid w:val="00236378"/>
    <w:rsid w:val="00254F73"/>
    <w:rsid w:val="0026308D"/>
    <w:rsid w:val="002700DC"/>
    <w:rsid w:val="00271CE5"/>
    <w:rsid w:val="00282020"/>
    <w:rsid w:val="002A3998"/>
    <w:rsid w:val="002A5510"/>
    <w:rsid w:val="002B178F"/>
    <w:rsid w:val="002B5AF7"/>
    <w:rsid w:val="002C51F6"/>
    <w:rsid w:val="002D712D"/>
    <w:rsid w:val="00321459"/>
    <w:rsid w:val="00335685"/>
    <w:rsid w:val="00342BA0"/>
    <w:rsid w:val="00356AA7"/>
    <w:rsid w:val="003636BF"/>
    <w:rsid w:val="00370508"/>
    <w:rsid w:val="00370AA7"/>
    <w:rsid w:val="0037479F"/>
    <w:rsid w:val="00382669"/>
    <w:rsid w:val="003845B4"/>
    <w:rsid w:val="00387B1A"/>
    <w:rsid w:val="0039256F"/>
    <w:rsid w:val="003B1FBB"/>
    <w:rsid w:val="003E1C74"/>
    <w:rsid w:val="003E54C7"/>
    <w:rsid w:val="00401D6C"/>
    <w:rsid w:val="00403E45"/>
    <w:rsid w:val="00433D08"/>
    <w:rsid w:val="004473BE"/>
    <w:rsid w:val="0045064B"/>
    <w:rsid w:val="00483DC1"/>
    <w:rsid w:val="00487E60"/>
    <w:rsid w:val="004A2987"/>
    <w:rsid w:val="004A480F"/>
    <w:rsid w:val="004B77B8"/>
    <w:rsid w:val="004C12BD"/>
    <w:rsid w:val="004C1FBD"/>
    <w:rsid w:val="004E5EF4"/>
    <w:rsid w:val="00511043"/>
    <w:rsid w:val="00526009"/>
    <w:rsid w:val="00526246"/>
    <w:rsid w:val="00532E86"/>
    <w:rsid w:val="00542EA2"/>
    <w:rsid w:val="0054676F"/>
    <w:rsid w:val="0056371B"/>
    <w:rsid w:val="00567106"/>
    <w:rsid w:val="005719A9"/>
    <w:rsid w:val="00587633"/>
    <w:rsid w:val="005C3FC3"/>
    <w:rsid w:val="005D4DF6"/>
    <w:rsid w:val="005E1D3C"/>
    <w:rsid w:val="00603D95"/>
    <w:rsid w:val="00604CDA"/>
    <w:rsid w:val="0060595E"/>
    <w:rsid w:val="00607FA5"/>
    <w:rsid w:val="006157E5"/>
    <w:rsid w:val="00632253"/>
    <w:rsid w:val="00641486"/>
    <w:rsid w:val="00642714"/>
    <w:rsid w:val="00643C4E"/>
    <w:rsid w:val="00643F76"/>
    <w:rsid w:val="006455CE"/>
    <w:rsid w:val="00657803"/>
    <w:rsid w:val="006650AD"/>
    <w:rsid w:val="00671526"/>
    <w:rsid w:val="00676695"/>
    <w:rsid w:val="006912CC"/>
    <w:rsid w:val="006931DC"/>
    <w:rsid w:val="0069447D"/>
    <w:rsid w:val="006C6747"/>
    <w:rsid w:val="006D2FCD"/>
    <w:rsid w:val="006D42D9"/>
    <w:rsid w:val="00707462"/>
    <w:rsid w:val="007128D6"/>
    <w:rsid w:val="00724C6C"/>
    <w:rsid w:val="00726463"/>
    <w:rsid w:val="00733017"/>
    <w:rsid w:val="00735844"/>
    <w:rsid w:val="0074269E"/>
    <w:rsid w:val="00751D38"/>
    <w:rsid w:val="0076625F"/>
    <w:rsid w:val="0077131E"/>
    <w:rsid w:val="00775BB8"/>
    <w:rsid w:val="00777837"/>
    <w:rsid w:val="00783310"/>
    <w:rsid w:val="00795640"/>
    <w:rsid w:val="007A4A6D"/>
    <w:rsid w:val="007C462F"/>
    <w:rsid w:val="007D1BCF"/>
    <w:rsid w:val="007D3548"/>
    <w:rsid w:val="007D75CF"/>
    <w:rsid w:val="007E1118"/>
    <w:rsid w:val="007E4ECD"/>
    <w:rsid w:val="007E6DC5"/>
    <w:rsid w:val="00810E84"/>
    <w:rsid w:val="008215BF"/>
    <w:rsid w:val="00840D19"/>
    <w:rsid w:val="00841992"/>
    <w:rsid w:val="008531FA"/>
    <w:rsid w:val="008647C2"/>
    <w:rsid w:val="0088043C"/>
    <w:rsid w:val="00887E1E"/>
    <w:rsid w:val="008906C9"/>
    <w:rsid w:val="008A3888"/>
    <w:rsid w:val="008A7099"/>
    <w:rsid w:val="008B3BB5"/>
    <w:rsid w:val="008C5738"/>
    <w:rsid w:val="008D04F0"/>
    <w:rsid w:val="008D7FE4"/>
    <w:rsid w:val="008E0ECC"/>
    <w:rsid w:val="008E6592"/>
    <w:rsid w:val="008F178C"/>
    <w:rsid w:val="008F3500"/>
    <w:rsid w:val="0090271A"/>
    <w:rsid w:val="00924E3C"/>
    <w:rsid w:val="00925C13"/>
    <w:rsid w:val="00941B20"/>
    <w:rsid w:val="009477FA"/>
    <w:rsid w:val="00951526"/>
    <w:rsid w:val="009541F3"/>
    <w:rsid w:val="009551D6"/>
    <w:rsid w:val="00957880"/>
    <w:rsid w:val="00960AE0"/>
    <w:rsid w:val="009612BB"/>
    <w:rsid w:val="009824CE"/>
    <w:rsid w:val="00983A4D"/>
    <w:rsid w:val="00991E86"/>
    <w:rsid w:val="009C4E0C"/>
    <w:rsid w:val="009E6AC6"/>
    <w:rsid w:val="009F30FB"/>
    <w:rsid w:val="00A000F2"/>
    <w:rsid w:val="00A072FA"/>
    <w:rsid w:val="00A125C5"/>
    <w:rsid w:val="00A12D5C"/>
    <w:rsid w:val="00A17B68"/>
    <w:rsid w:val="00A23793"/>
    <w:rsid w:val="00A4663F"/>
    <w:rsid w:val="00A5039D"/>
    <w:rsid w:val="00A61123"/>
    <w:rsid w:val="00A613B2"/>
    <w:rsid w:val="00A620E7"/>
    <w:rsid w:val="00A65CB8"/>
    <w:rsid w:val="00A65EE7"/>
    <w:rsid w:val="00A70133"/>
    <w:rsid w:val="00A74037"/>
    <w:rsid w:val="00A8605A"/>
    <w:rsid w:val="00AC5C16"/>
    <w:rsid w:val="00AD21CA"/>
    <w:rsid w:val="00AD4FDF"/>
    <w:rsid w:val="00AD538A"/>
    <w:rsid w:val="00AD7E34"/>
    <w:rsid w:val="00AE275C"/>
    <w:rsid w:val="00AE59DB"/>
    <w:rsid w:val="00B068DE"/>
    <w:rsid w:val="00B1306C"/>
    <w:rsid w:val="00B1337D"/>
    <w:rsid w:val="00B17141"/>
    <w:rsid w:val="00B210C4"/>
    <w:rsid w:val="00B27607"/>
    <w:rsid w:val="00B31575"/>
    <w:rsid w:val="00B47AF6"/>
    <w:rsid w:val="00B51C52"/>
    <w:rsid w:val="00B66421"/>
    <w:rsid w:val="00B7028F"/>
    <w:rsid w:val="00B8547D"/>
    <w:rsid w:val="00B87F67"/>
    <w:rsid w:val="00B928C5"/>
    <w:rsid w:val="00B95F6E"/>
    <w:rsid w:val="00BB6FCE"/>
    <w:rsid w:val="00BD15A6"/>
    <w:rsid w:val="00BE094A"/>
    <w:rsid w:val="00BE5A6E"/>
    <w:rsid w:val="00BE5ABB"/>
    <w:rsid w:val="00BE6E8C"/>
    <w:rsid w:val="00BE6FA3"/>
    <w:rsid w:val="00C02B69"/>
    <w:rsid w:val="00C030D7"/>
    <w:rsid w:val="00C12039"/>
    <w:rsid w:val="00C22B86"/>
    <w:rsid w:val="00C250D5"/>
    <w:rsid w:val="00C31E76"/>
    <w:rsid w:val="00C356A2"/>
    <w:rsid w:val="00C47F8D"/>
    <w:rsid w:val="00C579D3"/>
    <w:rsid w:val="00C6189A"/>
    <w:rsid w:val="00C67E71"/>
    <w:rsid w:val="00C7590F"/>
    <w:rsid w:val="00C81333"/>
    <w:rsid w:val="00C81391"/>
    <w:rsid w:val="00C83756"/>
    <w:rsid w:val="00C8458E"/>
    <w:rsid w:val="00C92898"/>
    <w:rsid w:val="00CA699D"/>
    <w:rsid w:val="00CB158D"/>
    <w:rsid w:val="00CB5C8D"/>
    <w:rsid w:val="00CC179C"/>
    <w:rsid w:val="00CC47D6"/>
    <w:rsid w:val="00CD1A49"/>
    <w:rsid w:val="00CD295F"/>
    <w:rsid w:val="00CE7514"/>
    <w:rsid w:val="00CF642E"/>
    <w:rsid w:val="00D02D0B"/>
    <w:rsid w:val="00D13F92"/>
    <w:rsid w:val="00D248DE"/>
    <w:rsid w:val="00D27341"/>
    <w:rsid w:val="00D30E8C"/>
    <w:rsid w:val="00D444D7"/>
    <w:rsid w:val="00D73B3D"/>
    <w:rsid w:val="00D74411"/>
    <w:rsid w:val="00D77EF2"/>
    <w:rsid w:val="00D8542D"/>
    <w:rsid w:val="00D8665F"/>
    <w:rsid w:val="00D91DC1"/>
    <w:rsid w:val="00DA1C50"/>
    <w:rsid w:val="00DA2C9A"/>
    <w:rsid w:val="00DA5878"/>
    <w:rsid w:val="00DA7310"/>
    <w:rsid w:val="00DC6A71"/>
    <w:rsid w:val="00DC72CA"/>
    <w:rsid w:val="00DE5B46"/>
    <w:rsid w:val="00E0357D"/>
    <w:rsid w:val="00E17031"/>
    <w:rsid w:val="00E24EC2"/>
    <w:rsid w:val="00E33C51"/>
    <w:rsid w:val="00E33FA3"/>
    <w:rsid w:val="00E37F51"/>
    <w:rsid w:val="00E853E8"/>
    <w:rsid w:val="00E86BA4"/>
    <w:rsid w:val="00E9072E"/>
    <w:rsid w:val="00E927BB"/>
    <w:rsid w:val="00E93FDA"/>
    <w:rsid w:val="00EA47D5"/>
    <w:rsid w:val="00EB1B11"/>
    <w:rsid w:val="00EB2E28"/>
    <w:rsid w:val="00EC0688"/>
    <w:rsid w:val="00ED7E82"/>
    <w:rsid w:val="00EE40F6"/>
    <w:rsid w:val="00EE6836"/>
    <w:rsid w:val="00EF0039"/>
    <w:rsid w:val="00EF2A12"/>
    <w:rsid w:val="00F079C5"/>
    <w:rsid w:val="00F2311D"/>
    <w:rsid w:val="00F240BB"/>
    <w:rsid w:val="00F41792"/>
    <w:rsid w:val="00F46724"/>
    <w:rsid w:val="00F50490"/>
    <w:rsid w:val="00F57FED"/>
    <w:rsid w:val="00F825FF"/>
    <w:rsid w:val="00F84C1A"/>
    <w:rsid w:val="00F907E8"/>
    <w:rsid w:val="00F91B41"/>
    <w:rsid w:val="00FA1459"/>
    <w:rsid w:val="00FA7571"/>
    <w:rsid w:val="00FC5D43"/>
    <w:rsid w:val="00FC728E"/>
    <w:rsid w:val="00FD2BEC"/>
    <w:rsid w:val="00FD3D44"/>
    <w:rsid w:val="00FE7A9D"/>
    <w:rsid w:val="00FF3578"/>
    <w:rsid w:val="00FF5EA3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72AD54C5"/>
  <w15:docId w15:val="{E45C74E3-8363-4FCC-875C-F8329730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CA699D"/>
    <w:rPr>
      <w:b/>
      <w:sz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CA699D"/>
    <w:rPr>
      <w:rFonts w:ascii="Arial" w:hAnsi="Arial"/>
      <w:b/>
      <w:sz w:val="24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9541F3"/>
    <w:pPr>
      <w:tabs>
        <w:tab w:val="right" w:leader="dot" w:pos="8488"/>
      </w:tabs>
      <w:ind w:left="284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079C5"/>
    <w:pPr>
      <w:tabs>
        <w:tab w:val="right" w:leader="dot" w:pos="8488"/>
      </w:tabs>
      <w:spacing w:line="276" w:lineRule="auto"/>
      <w:ind w:left="567"/>
    </w:pPr>
    <w:rPr>
      <w:rFonts w:ascii="Calibri" w:hAnsi="Calibri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val="sl-SI"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paragraph" w:customStyle="1" w:styleId="FURSnaslov2">
    <w:name w:val="FURS_naslov_2"/>
    <w:basedOn w:val="podpisi"/>
    <w:link w:val="FURSnaslov2Znak"/>
    <w:qFormat/>
    <w:rsid w:val="00F079C5"/>
    <w:rPr>
      <w:b/>
      <w:sz w:val="24"/>
    </w:rPr>
  </w:style>
  <w:style w:type="paragraph" w:styleId="Sprotnaopomba-besedilo">
    <w:name w:val="footnote text"/>
    <w:basedOn w:val="Navaden"/>
    <w:link w:val="Sprotnaopomba-besediloZnak"/>
    <w:rsid w:val="0013742A"/>
    <w:rPr>
      <w:szCs w:val="20"/>
    </w:rPr>
  </w:style>
  <w:style w:type="character" w:customStyle="1" w:styleId="FURSnaslov2Znak">
    <w:name w:val="FURS_naslov_2 Znak"/>
    <w:link w:val="FURSnaslov2"/>
    <w:rsid w:val="00F079C5"/>
    <w:rPr>
      <w:rFonts w:ascii="Arial" w:hAnsi="Arial"/>
      <w:b/>
      <w:sz w:val="24"/>
      <w:szCs w:val="24"/>
      <w:lang w:val="it-IT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3742A"/>
    <w:rPr>
      <w:rFonts w:ascii="Arial" w:hAnsi="Arial"/>
      <w:lang w:val="en-US" w:eastAsia="en-US"/>
    </w:rPr>
  </w:style>
  <w:style w:type="character" w:styleId="Sprotnaopomba-sklic">
    <w:name w:val="footnote reference"/>
    <w:basedOn w:val="Privzetapisavaodstavka"/>
    <w:rsid w:val="0013742A"/>
    <w:rPr>
      <w:vertAlign w:val="superscript"/>
    </w:rPr>
  </w:style>
  <w:style w:type="character" w:styleId="Pripombasklic">
    <w:name w:val="annotation reference"/>
    <w:basedOn w:val="Privzetapisavaodstavka"/>
    <w:rsid w:val="00D30E8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30E8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30E8C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30E8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30E8C"/>
    <w:rPr>
      <w:rFonts w:ascii="Arial" w:hAnsi="Arial"/>
      <w:b/>
      <w:bCs/>
      <w:lang w:val="en-US" w:eastAsia="en-US"/>
    </w:rPr>
  </w:style>
  <w:style w:type="character" w:styleId="SledenaHiperpovezava">
    <w:name w:val="FollowedHyperlink"/>
    <w:basedOn w:val="Privzetapisavaodstavka"/>
    <w:rsid w:val="00777837"/>
    <w:rPr>
      <w:color w:val="800080"/>
      <w:u w:val="single"/>
    </w:rPr>
  </w:style>
  <w:style w:type="paragraph" w:customStyle="1" w:styleId="Header3">
    <w:name w:val="Header_3"/>
    <w:basedOn w:val="Navaden"/>
    <w:rsid w:val="000B12BE"/>
    <w:pPr>
      <w:tabs>
        <w:tab w:val="center" w:pos="4320"/>
        <w:tab w:val="right" w:pos="8640"/>
      </w:tabs>
    </w:pPr>
  </w:style>
  <w:style w:type="character" w:customStyle="1" w:styleId="fontstyle01">
    <w:name w:val="fontstyle01"/>
    <w:basedOn w:val="Privzetapisavaodstavka"/>
    <w:rsid w:val="000B12B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Nerazreenaomemba">
    <w:name w:val="Unresolved Mention"/>
    <w:basedOn w:val="Privzetapisavaodstavka"/>
    <w:uiPriority w:val="99"/>
    <w:semiHidden/>
    <w:unhideWhenUsed/>
    <w:rsid w:val="00EB1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.gov.si/davki_in_druge_dajatve/podrocja/mednarodno_obdavcenje/" TargetMode="External"/><Relationship Id="rId18" Type="http://schemas.openxmlformats.org/officeDocument/2006/relationships/hyperlink" Target="http://www.fu.gov.si/davki_in_druge_dajatve/podrocja/mednarodno_obdavcenje/" TargetMode="External"/><Relationship Id="rId26" Type="http://schemas.openxmlformats.org/officeDocument/2006/relationships/hyperlink" Target="http://www.sigen-ca.si/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slovenciposvetu.furs@gov.si" TargetMode="External"/><Relationship Id="rId34" Type="http://schemas.openxmlformats.org/officeDocument/2006/relationships/hyperlink" Target="https://www.fu.gov.si/davki_in_druge_dajatve/poslovanje_z_nami/vrocanje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davki.durs.si/EdavkiPortal/OpenPortal/CommonPages/Opdynp/PageB.aspx?category=dohodnina_in_prispevki_prebivalci" TargetMode="External"/><Relationship Id="rId17" Type="http://schemas.openxmlformats.org/officeDocument/2006/relationships/hyperlink" Target="mailto:slovenciposvetu.furs@gov.si" TargetMode="External"/><Relationship Id="rId25" Type="http://schemas.openxmlformats.org/officeDocument/2006/relationships/hyperlink" Target="https://www.fu.gov.si/davki_in_druge_dajatve/poslovanje_z_nami/e_davki/mobilna_aplikacija_edavki/" TargetMode="External"/><Relationship Id="rId33" Type="http://schemas.openxmlformats.org/officeDocument/2006/relationships/hyperlink" Target="https://edavki.durs.si/OpenPortal/Pages/Registration/Intro.aspx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edavki.durs.si/EdavkiPortal/OpenPortal/CommonPages/Opdynp/PageD.aspx?category=ugotovitev_rezidentstvo_fo" TargetMode="External"/><Relationship Id="rId20" Type="http://schemas.openxmlformats.org/officeDocument/2006/relationships/hyperlink" Target="mailto:slovenciposvetu.furs@gov.si" TargetMode="External"/><Relationship Id="rId29" Type="http://schemas.openxmlformats.org/officeDocument/2006/relationships/hyperlink" Target="http://www.halcom.si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.gov.si/davki_in_druge_dajatve/podrocja/mednarodno_obdavcenje/" TargetMode="External"/><Relationship Id="rId24" Type="http://schemas.openxmlformats.org/officeDocument/2006/relationships/hyperlink" Target="https://edavki.durs.si/EdavkiPortal/PersonalPortal/Pages/Login/Login.aspx" TargetMode="External"/><Relationship Id="rId32" Type="http://schemas.openxmlformats.org/officeDocument/2006/relationships/hyperlink" Target="https://edavki.durs.si/EdavkiPortal/PersonalPortal/Pages/Login/Login.aspx?ReturnUrl=%2fEdavkiPortal%2fPersonalPortal%2f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fu.gov.si/davki_in_druge_dajatve/podrocja/mednarodno_obdavcenje/" TargetMode="External"/><Relationship Id="rId23" Type="http://schemas.openxmlformats.org/officeDocument/2006/relationships/hyperlink" Target="https://apps.apple.com/si/app/edavki/id1439580313" TargetMode="External"/><Relationship Id="rId28" Type="http://schemas.openxmlformats.org/officeDocument/2006/relationships/hyperlink" Target="http://postarca.posta.si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edavki.durs.si/EdavkiPortal/OpenPortal/CommonPages/Opdynp/PageD.aspx?category=ugotovitev_rezidentstvo_fo" TargetMode="External"/><Relationship Id="rId31" Type="http://schemas.openxmlformats.org/officeDocument/2006/relationships/hyperlink" Target="http://www.sigen-ca.si/fizicne_osebe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avki.durs.si/EdavkiPortal/OpenPortal/CommonPages/Opdynp/PageD.aspx?category=ugotovitev_rezidentstvo_fo" TargetMode="External"/><Relationship Id="rId22" Type="http://schemas.openxmlformats.org/officeDocument/2006/relationships/hyperlink" Target="https://play.google.com/store/apps/details?id=com.furs.edavki" TargetMode="External"/><Relationship Id="rId27" Type="http://schemas.openxmlformats.org/officeDocument/2006/relationships/hyperlink" Target="https://www.nlb.si/ac-nlb-kako-do-digitalnega-potrdila" TargetMode="External"/><Relationship Id="rId30" Type="http://schemas.openxmlformats.org/officeDocument/2006/relationships/hyperlink" Target="http://www.mzz.gov.si/si/predstavnistva_po_svetu/" TargetMode="External"/><Relationship Id="rId35" Type="http://schemas.openxmlformats.org/officeDocument/2006/relationships/hyperlink" Target="mailto:SD.fu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6B30C13389DF41883E3370889B7508" ma:contentTypeVersion="3" ma:contentTypeDescription="Ustvari nov dokument." ma:contentTypeScope="" ma:versionID="a83e426ac7cab836a3c809a1ebe0eb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c7e6b8cc03d45726bf1cc373bcac8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F952-9462-4676-B2DF-C6068778F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56766-5873-48FE-B4D9-C0FF4FDCF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EDD25-78EC-4915-B906-7E00DA792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A702E-8604-47ED-AF92-0F84A9004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2561</Words>
  <Characters>14602</Characters>
  <Application>Microsoft Office Word</Application>
  <DocSecurity>0</DocSecurity>
  <Lines>121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Finančna Uprava RS</Company>
  <LinksUpToDate>false</LinksUpToDate>
  <CharactersWithSpaces>17129</CharactersWithSpaces>
  <SharedDoc>false</SharedDoc>
  <HLinks>
    <vt:vector size="240" baseType="variant">
      <vt:variant>
        <vt:i4>2621552</vt:i4>
      </vt:variant>
      <vt:variant>
        <vt:i4>216</vt:i4>
      </vt:variant>
      <vt:variant>
        <vt:i4>0</vt:i4>
      </vt:variant>
      <vt:variant>
        <vt:i4>5</vt:i4>
      </vt:variant>
      <vt:variant>
        <vt:lpwstr>http://www.pisrs.si/Pis.web/pregledPredpisa?id=ZAKO6388</vt:lpwstr>
      </vt:variant>
      <vt:variant>
        <vt:lpwstr/>
      </vt:variant>
      <vt:variant>
        <vt:i4>7209023</vt:i4>
      </vt:variant>
      <vt:variant>
        <vt:i4>213</vt:i4>
      </vt:variant>
      <vt:variant>
        <vt:i4>0</vt:i4>
      </vt:variant>
      <vt:variant>
        <vt:i4>5</vt:i4>
      </vt:variant>
      <vt:variant>
        <vt:lpwstr>http://www.fu.gov.si/davki_in_dajatve/davek_na_vodna_plovila_in_dodatni_davek_od_plovil/</vt:lpwstr>
      </vt:variant>
      <vt:variant>
        <vt:lpwstr/>
      </vt:variant>
      <vt:variant>
        <vt:i4>5242968</vt:i4>
      </vt:variant>
      <vt:variant>
        <vt:i4>210</vt:i4>
      </vt:variant>
      <vt:variant>
        <vt:i4>0</vt:i4>
      </vt:variant>
      <vt:variant>
        <vt:i4>5</vt:i4>
      </vt:variant>
      <vt:variant>
        <vt:lpwstr>http://intranet.fu.sigov.si/davki_in_dajatve/davek_od_premozenja/</vt:lpwstr>
      </vt:variant>
      <vt:variant>
        <vt:lpwstr/>
      </vt:variant>
      <vt:variant>
        <vt:i4>4784242</vt:i4>
      </vt:variant>
      <vt:variant>
        <vt:i4>207</vt:i4>
      </vt:variant>
      <vt:variant>
        <vt:i4>0</vt:i4>
      </vt:variant>
      <vt:variant>
        <vt:i4>5</vt:i4>
      </vt:variant>
      <vt:variant>
        <vt:lpwstr>http://www.fu.gov.si/davki_in_dajatve/mednarodno_obdavcenje/</vt:lpwstr>
      </vt:variant>
      <vt:variant>
        <vt:lpwstr>c98</vt:lpwstr>
      </vt:variant>
      <vt:variant>
        <vt:i4>4653170</vt:i4>
      </vt:variant>
      <vt:variant>
        <vt:i4>204</vt:i4>
      </vt:variant>
      <vt:variant>
        <vt:i4>0</vt:i4>
      </vt:variant>
      <vt:variant>
        <vt:i4>5</vt:i4>
      </vt:variant>
      <vt:variant>
        <vt:lpwstr>http://www.fu.gov.si/davki_in_dajatve/mednarodno_obdavcenje/</vt:lpwstr>
      </vt:variant>
      <vt:variant>
        <vt:lpwstr>c78</vt:lpwstr>
      </vt:variant>
      <vt:variant>
        <vt:i4>4784242</vt:i4>
      </vt:variant>
      <vt:variant>
        <vt:i4>201</vt:i4>
      </vt:variant>
      <vt:variant>
        <vt:i4>0</vt:i4>
      </vt:variant>
      <vt:variant>
        <vt:i4>5</vt:i4>
      </vt:variant>
      <vt:variant>
        <vt:lpwstr>http://www.fu.gov.si/davki_in_dajatve/mednarodno_obdavcenje/</vt:lpwstr>
      </vt:variant>
      <vt:variant>
        <vt:lpwstr>c98</vt:lpwstr>
      </vt:variant>
      <vt:variant>
        <vt:i4>7340150</vt:i4>
      </vt:variant>
      <vt:variant>
        <vt:i4>198</vt:i4>
      </vt:variant>
      <vt:variant>
        <vt:i4>0</vt:i4>
      </vt:variant>
      <vt:variant>
        <vt:i4>5</vt:i4>
      </vt:variant>
      <vt:variant>
        <vt:lpwstr>http://www.fu.gov.si/davki_in_dajatve/dohodnina/</vt:lpwstr>
      </vt:variant>
      <vt:variant>
        <vt:lpwstr>c292</vt:lpwstr>
      </vt:variant>
      <vt:variant>
        <vt:i4>7340076</vt:i4>
      </vt:variant>
      <vt:variant>
        <vt:i4>195</vt:i4>
      </vt:variant>
      <vt:variant>
        <vt:i4>0</vt:i4>
      </vt:variant>
      <vt:variant>
        <vt:i4>5</vt:i4>
      </vt:variant>
      <vt:variant>
        <vt:lpwstr>http://www.fu.gov.si/davki_in_dajatve/dohodnina/</vt:lpwstr>
      </vt:variant>
      <vt:variant>
        <vt:lpwstr/>
      </vt:variant>
      <vt:variant>
        <vt:i4>1769522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_Toc404864408</vt:lpwstr>
      </vt:variant>
      <vt:variant>
        <vt:i4>1769522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_Toc404864407</vt:lpwstr>
      </vt:variant>
      <vt:variant>
        <vt:i4>1769522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_Toc404864406</vt:lpwstr>
      </vt:variant>
      <vt:variant>
        <vt:i4>1769522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_Toc404864405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_Toc404864404</vt:lpwstr>
      </vt:variant>
      <vt:variant>
        <vt:i4>1769522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_Toc404864403</vt:lpwstr>
      </vt:variant>
      <vt:variant>
        <vt:i4>1769522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_Toc404864402</vt:lpwstr>
      </vt:variant>
      <vt:variant>
        <vt:i4>1769522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_Toc404864401</vt:lpwstr>
      </vt:variant>
      <vt:variant>
        <vt:i4>1769522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_Toc404864400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_Toc404864399</vt:lpwstr>
      </vt:variant>
      <vt:variant>
        <vt:i4>1179701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_Toc404864398</vt:lpwstr>
      </vt:variant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_Toc404864397</vt:lpwstr>
      </vt:variant>
      <vt:variant>
        <vt:i4>1179701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_Toc404864396</vt:lpwstr>
      </vt:variant>
      <vt:variant>
        <vt:i4>1179701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_Toc404864395</vt:lpwstr>
      </vt:variant>
      <vt:variant>
        <vt:i4>1179701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_Toc404864394</vt:lpwstr>
      </vt:variant>
      <vt:variant>
        <vt:i4>1179701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_Toc404864393</vt:lpwstr>
      </vt:variant>
      <vt:variant>
        <vt:i4>1179701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_Toc404864392</vt:lpwstr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_Toc404864391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_Toc404864390</vt:lpwstr>
      </vt:variant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_Toc404864389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_Toc404864388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_Toc404864387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_Toc404864386</vt:lpwstr>
      </vt:variant>
      <vt:variant>
        <vt:i4>1245237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_Toc404864385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_Toc404864384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_Toc404864383</vt:lpwstr>
      </vt:variant>
      <vt:variant>
        <vt:i4>1245237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_Toc404864382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_Toc404864381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_Toc404864380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_Toc404864379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_Toc404864378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_Toc404864377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DURS</dc:creator>
  <cp:lastModifiedBy>Simona Gutman</cp:lastModifiedBy>
  <cp:revision>9</cp:revision>
  <cp:lastPrinted>2018-04-12T09:19:00Z</cp:lastPrinted>
  <dcterms:created xsi:type="dcterms:W3CDTF">2022-03-21T10:43:00Z</dcterms:created>
  <dcterms:modified xsi:type="dcterms:W3CDTF">2022-03-23T10:03:00Z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0x010100976B30C13389DF41883E3370889B7508</vt:lpwstr>
  </property>
</Properties>
</file>