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9" w:rsidRDefault="002E4BF6">
      <w:pPr>
        <w:pStyle w:val="Telobesedila"/>
        <w:spacing w:before="96"/>
        <w:ind w:left="882"/>
      </w:pPr>
      <w:bookmarkStart w:id="0" w:name="_GoBack"/>
      <w:bookmarkEnd w:id="0"/>
      <w:r>
        <w:rPr>
          <w:noProof/>
          <w:lang w:val="sl-SI" w:eastAsia="sl-SI"/>
        </w:rPr>
        <w:drawing>
          <wp:anchor distT="0" distB="0" distL="0" distR="0" simplePos="0" relativeHeight="1048" behindDoc="0" locked="0" layoutInCell="1" allowOverlap="1">
            <wp:simplePos x="0" y="0"/>
            <wp:positionH relativeFrom="page">
              <wp:posOffset>586740</wp:posOffset>
            </wp:positionH>
            <wp:positionV relativeFrom="paragraph">
              <wp:posOffset>4824</wp:posOffset>
            </wp:positionV>
            <wp:extent cx="343204" cy="437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3204" cy="437388"/>
                    </a:xfrm>
                    <a:prstGeom prst="rect">
                      <a:avLst/>
                    </a:prstGeom>
                  </pic:spPr>
                </pic:pic>
              </a:graphicData>
            </a:graphic>
          </wp:anchor>
        </w:drawing>
      </w:r>
      <w:r>
        <w:t>REPUBLIKA SLOVENIJA</w:t>
      </w:r>
    </w:p>
    <w:p w:rsidR="00C67B29" w:rsidRDefault="002E4BF6">
      <w:pPr>
        <w:spacing w:before="10"/>
        <w:ind w:left="882"/>
        <w:rPr>
          <w:rFonts w:ascii="Trebuchet MS"/>
          <w:b/>
          <w:sz w:val="20"/>
        </w:rPr>
      </w:pPr>
      <w:r>
        <w:rPr>
          <w:rFonts w:ascii="Trebuchet MS"/>
          <w:b/>
          <w:sz w:val="20"/>
        </w:rPr>
        <w:t>MINISTRSTVO ZA FINANCE</w:t>
      </w:r>
    </w:p>
    <w:p w:rsidR="00C67B29" w:rsidRDefault="002E4BF6">
      <w:pPr>
        <w:pStyle w:val="Telobesedila"/>
        <w:spacing w:before="128"/>
        <w:ind w:left="882"/>
      </w:pPr>
      <w:r>
        <w:t>FINANČNA UPRAVA REPUBLIKE SLOVENIJE</w:t>
      </w:r>
    </w:p>
    <w:p w:rsidR="00C67B29" w:rsidRDefault="00C67B29">
      <w:pPr>
        <w:pStyle w:val="Telobesedila"/>
        <w:rPr>
          <w:sz w:val="25"/>
        </w:rPr>
      </w:pPr>
    </w:p>
    <w:p w:rsidR="00C67B29" w:rsidRDefault="002E4BF6">
      <w:pPr>
        <w:tabs>
          <w:tab w:val="left" w:pos="5994"/>
        </w:tabs>
        <w:ind w:left="882"/>
        <w:rPr>
          <w:sz w:val="16"/>
        </w:rPr>
      </w:pPr>
      <w:r>
        <w:rPr>
          <w:sz w:val="16"/>
        </w:rPr>
        <w:t>Šmartinska cesta 55, p.p. 631,</w:t>
      </w:r>
      <w:r>
        <w:rPr>
          <w:spacing w:val="-12"/>
          <w:sz w:val="16"/>
        </w:rPr>
        <w:t xml:space="preserve"> </w:t>
      </w:r>
      <w:r>
        <w:rPr>
          <w:sz w:val="16"/>
        </w:rPr>
        <w:t>1001</w:t>
      </w:r>
      <w:r>
        <w:rPr>
          <w:spacing w:val="-2"/>
          <w:sz w:val="16"/>
        </w:rPr>
        <w:t xml:space="preserve"> </w:t>
      </w:r>
      <w:r>
        <w:rPr>
          <w:sz w:val="16"/>
        </w:rPr>
        <w:t>Ljubljana</w:t>
      </w:r>
      <w:r>
        <w:rPr>
          <w:sz w:val="16"/>
        </w:rPr>
        <w:tab/>
        <w:t>T: 01 478 38 00</w:t>
      </w:r>
    </w:p>
    <w:p w:rsidR="00C67B29" w:rsidRDefault="002E4BF6">
      <w:pPr>
        <w:spacing w:before="56"/>
        <w:ind w:left="5995"/>
        <w:rPr>
          <w:sz w:val="16"/>
        </w:rPr>
      </w:pPr>
      <w:r>
        <w:rPr>
          <w:sz w:val="16"/>
        </w:rPr>
        <w:t>F: 01 478 39</w:t>
      </w:r>
      <w:r>
        <w:rPr>
          <w:spacing w:val="-1"/>
          <w:sz w:val="16"/>
        </w:rPr>
        <w:t xml:space="preserve"> </w:t>
      </w:r>
      <w:r>
        <w:rPr>
          <w:sz w:val="16"/>
        </w:rPr>
        <w:t>00</w:t>
      </w:r>
    </w:p>
    <w:p w:rsidR="00C67B29" w:rsidRDefault="002E4BF6">
      <w:pPr>
        <w:spacing w:before="56" w:line="312" w:lineRule="auto"/>
        <w:ind w:left="5995" w:right="2468"/>
        <w:rPr>
          <w:sz w:val="16"/>
        </w:rPr>
      </w:pPr>
      <w:r>
        <w:rPr>
          <w:sz w:val="16"/>
        </w:rPr>
        <w:t xml:space="preserve">E: </w:t>
      </w:r>
      <w:hyperlink r:id="rId8">
        <w:r>
          <w:rPr>
            <w:sz w:val="16"/>
          </w:rPr>
          <w:t>gfu.fu@gov.si</w:t>
        </w:r>
      </w:hyperlink>
      <w:r>
        <w:rPr>
          <w:sz w:val="16"/>
        </w:rPr>
        <w:t xml:space="preserve"> </w:t>
      </w:r>
      <w:hyperlink r:id="rId9">
        <w:r>
          <w:rPr>
            <w:sz w:val="16"/>
          </w:rPr>
          <w:t>www.fu.gov.si</w:t>
        </w:r>
      </w:hyperlink>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C67B29">
      <w:pPr>
        <w:pStyle w:val="Telobesedila"/>
      </w:pPr>
    </w:p>
    <w:p w:rsidR="00C67B29" w:rsidRDefault="009054AB">
      <w:pPr>
        <w:pStyle w:val="Naslov1"/>
        <w:spacing w:before="226"/>
        <w:ind w:left="3273"/>
      </w:pPr>
      <w:r>
        <w:rPr>
          <w:noProof/>
          <w:lang w:val="sl-SI" w:eastAsia="sl-SI"/>
        </w:rPr>
        <mc:AlternateContent>
          <mc:Choice Requires="wps">
            <w:drawing>
              <wp:anchor distT="0" distB="0" distL="114300" distR="114300" simplePos="0" relativeHeight="1024" behindDoc="0" locked="0" layoutInCell="1" allowOverlap="1">
                <wp:simplePos x="0" y="0"/>
                <wp:positionH relativeFrom="page">
                  <wp:posOffset>648335</wp:posOffset>
                </wp:positionH>
                <wp:positionV relativeFrom="paragraph">
                  <wp:posOffset>360045</wp:posOffset>
                </wp:positionV>
                <wp:extent cx="252095" cy="0"/>
                <wp:effectExtent l="10160" t="8890" r="1397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7F5B"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5pt,28.35pt" to="70.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" strokecolor="#428299" strokeweight=".5pt">
                <w10:wrap anchorx="page"/>
              </v:line>
            </w:pict>
          </mc:Fallback>
        </mc:AlternateContent>
      </w:r>
      <w:r w:rsidR="002E4BF6">
        <w:t>DOHODEK IZ</w:t>
      </w:r>
      <w:r w:rsidR="002E4BF6">
        <w:rPr>
          <w:spacing w:val="-13"/>
        </w:rPr>
        <w:t xml:space="preserve"> </w:t>
      </w:r>
      <w:r w:rsidR="002E4BF6">
        <w:t>KAPITALA</w:t>
      </w:r>
    </w:p>
    <w:p w:rsidR="00C67B29" w:rsidRDefault="002E4BF6">
      <w:pPr>
        <w:spacing w:before="2"/>
        <w:ind w:left="1321" w:right="722"/>
        <w:jc w:val="center"/>
        <w:rPr>
          <w:b/>
          <w:sz w:val="32"/>
        </w:rPr>
      </w:pPr>
      <w:r>
        <w:rPr>
          <w:b/>
          <w:sz w:val="32"/>
        </w:rPr>
        <w:t>Dobiček iz kapitala – pravilo navidezne odsvojitve kapitala</w:t>
      </w:r>
    </w:p>
    <w:p w:rsidR="00C67B29" w:rsidRDefault="00C67B29">
      <w:pPr>
        <w:pStyle w:val="Telobesedila"/>
        <w:rPr>
          <w:b/>
          <w:sz w:val="36"/>
        </w:rPr>
      </w:pPr>
    </w:p>
    <w:p w:rsidR="00C67B29" w:rsidRDefault="00C67B29">
      <w:pPr>
        <w:pStyle w:val="Telobesedila"/>
        <w:rPr>
          <w:b/>
          <w:sz w:val="36"/>
        </w:rPr>
      </w:pPr>
    </w:p>
    <w:p w:rsidR="00C67B29" w:rsidRDefault="00C67B29">
      <w:pPr>
        <w:pStyle w:val="Telobesedila"/>
        <w:rPr>
          <w:b/>
          <w:sz w:val="36"/>
        </w:rPr>
      </w:pPr>
    </w:p>
    <w:p w:rsidR="00C67B29" w:rsidRDefault="00C67B29">
      <w:pPr>
        <w:pStyle w:val="Telobesedila"/>
        <w:rPr>
          <w:b/>
          <w:sz w:val="36"/>
        </w:rPr>
      </w:pPr>
    </w:p>
    <w:p w:rsidR="00C67B29" w:rsidRDefault="00C67B29">
      <w:pPr>
        <w:pStyle w:val="Telobesedila"/>
        <w:spacing w:before="3"/>
        <w:rPr>
          <w:b/>
          <w:sz w:val="46"/>
        </w:rPr>
      </w:pPr>
    </w:p>
    <w:p w:rsidR="00C67B29" w:rsidRDefault="002E4BF6">
      <w:pPr>
        <w:pStyle w:val="Naslov2"/>
        <w:ind w:right="718"/>
        <w:jc w:val="center"/>
      </w:pPr>
      <w:r>
        <w:t>Podrobnejši opis</w:t>
      </w: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rPr>
          <w:b/>
          <w:sz w:val="30"/>
        </w:rPr>
      </w:pPr>
    </w:p>
    <w:p w:rsidR="00C67B29" w:rsidRDefault="00C67B29">
      <w:pPr>
        <w:pStyle w:val="Telobesedila"/>
        <w:spacing w:before="7"/>
        <w:rPr>
          <w:b/>
          <w:sz w:val="32"/>
        </w:rPr>
      </w:pPr>
    </w:p>
    <w:p w:rsidR="00C67B29" w:rsidRDefault="002E4BF6">
      <w:pPr>
        <w:spacing w:before="1"/>
        <w:ind w:left="3575"/>
        <w:rPr>
          <w:b/>
          <w:sz w:val="28"/>
        </w:rPr>
      </w:pPr>
      <w:r>
        <w:rPr>
          <w:b/>
          <w:sz w:val="28"/>
        </w:rPr>
        <w:t>1. izdaja, JANUAR 2015</w:t>
      </w:r>
    </w:p>
    <w:p w:rsidR="00C67B29" w:rsidRDefault="00C67B29">
      <w:pPr>
        <w:rPr>
          <w:sz w:val="28"/>
        </w:rPr>
        <w:sectPr w:rsidR="00C67B29">
          <w:type w:val="continuous"/>
          <w:pgSz w:w="11900" w:h="16850"/>
          <w:pgMar w:top="860" w:right="1420" w:bottom="280" w:left="820" w:header="708" w:footer="708" w:gutter="0"/>
          <w:cols w:space="708"/>
        </w:sectPr>
      </w:pPr>
    </w:p>
    <w:p w:rsidR="00C67B29" w:rsidRDefault="002E4BF6">
      <w:pPr>
        <w:pStyle w:val="Naslov3"/>
      </w:pPr>
      <w:r>
        <w:lastRenderedPageBreak/>
        <w:t>KAZALO</w:t>
      </w:r>
    </w:p>
    <w:p w:rsidR="00C67B29" w:rsidRDefault="002E4BF6">
      <w:pPr>
        <w:pStyle w:val="Odstavekseznama"/>
        <w:numPr>
          <w:ilvl w:val="1"/>
          <w:numId w:val="2"/>
        </w:numPr>
        <w:tabs>
          <w:tab w:val="left" w:pos="1497"/>
          <w:tab w:val="right" w:leader="dot" w:pos="9372"/>
        </w:tabs>
        <w:spacing w:before="308"/>
        <w:ind w:hanging="331"/>
        <w:jc w:val="left"/>
        <w:rPr>
          <w:sz w:val="20"/>
        </w:rPr>
      </w:pPr>
      <w:hyperlink w:anchor="_bookmark0" w:history="1">
        <w:r>
          <w:rPr>
            <w:sz w:val="20"/>
          </w:rPr>
          <w:t>OPREDELITEV POJMA NAVIDEZNE</w:t>
        </w:r>
        <w:r>
          <w:rPr>
            <w:spacing w:val="-4"/>
            <w:sz w:val="20"/>
          </w:rPr>
          <w:t xml:space="preserve"> </w:t>
        </w:r>
        <w:r>
          <w:rPr>
            <w:sz w:val="20"/>
          </w:rPr>
          <w:t>ODSVOJITVE KAPITALA</w:t>
        </w:r>
        <w:r>
          <w:rPr>
            <w:sz w:val="20"/>
          </w:rPr>
          <w:tab/>
          <w:t>3</w:t>
        </w:r>
      </w:hyperlink>
    </w:p>
    <w:p w:rsidR="00C67B29" w:rsidRDefault="002E4BF6">
      <w:pPr>
        <w:pStyle w:val="Odstavekseznama"/>
        <w:numPr>
          <w:ilvl w:val="1"/>
          <w:numId w:val="2"/>
        </w:numPr>
        <w:tabs>
          <w:tab w:val="left" w:pos="1777"/>
          <w:tab w:val="right" w:leader="dot" w:pos="9373"/>
        </w:tabs>
        <w:spacing w:before="1"/>
        <w:ind w:left="1776" w:hanging="328"/>
        <w:jc w:val="left"/>
      </w:pPr>
      <w:hyperlink w:anchor="_bookmark1" w:history="1">
        <w:r>
          <w:rPr>
            <w:w w:val="95"/>
          </w:rPr>
          <w:t>PRIMERI</w:t>
        </w:r>
        <w:r>
          <w:rPr>
            <w:w w:val="95"/>
          </w:rPr>
          <w:tab/>
          <w:t>4</w:t>
        </w:r>
      </w:hyperlink>
    </w:p>
    <w:p w:rsidR="00C67B29" w:rsidRDefault="00C67B29">
      <w:pPr>
        <w:sectPr w:rsidR="00C67B29">
          <w:footerReference w:type="default" r:id="rId10"/>
          <w:pgSz w:w="11900" w:h="16850"/>
          <w:pgMar w:top="1600" w:right="1420" w:bottom="920" w:left="820" w:header="0" w:footer="736" w:gutter="0"/>
          <w:pgNumType w:start="2"/>
          <w:cols w:space="708"/>
        </w:sectPr>
      </w:pPr>
    </w:p>
    <w:p w:rsidR="00C67B29" w:rsidRDefault="002E4BF6">
      <w:pPr>
        <w:pStyle w:val="Naslov3"/>
      </w:pPr>
      <w:bookmarkStart w:id="1" w:name="_bookmark0"/>
      <w:bookmarkEnd w:id="1"/>
      <w:r>
        <w:lastRenderedPageBreak/>
        <w:t>1.0 OPREDELITEV POJMA NAVIDEZNE ODSVOJITVE KAPITALA</w:t>
      </w:r>
    </w:p>
    <w:p w:rsidR="00C67B29" w:rsidRDefault="00C67B29">
      <w:pPr>
        <w:pStyle w:val="Telobesedila"/>
        <w:rPr>
          <w:b/>
          <w:sz w:val="23"/>
        </w:rPr>
      </w:pPr>
    </w:p>
    <w:p w:rsidR="00C67B29" w:rsidRDefault="002E4BF6">
      <w:pPr>
        <w:pStyle w:val="Telobesedila"/>
        <w:spacing w:before="1"/>
        <w:ind w:left="882" w:right="264"/>
      </w:pPr>
      <w:r>
        <w:t>Navidezna odsvojitev kapitala nastopi takrat, kadar zavezanec odsvoji kapital z izgubo in pridobi vsebinsko istovrsten nadomestni kapital v 30 dneh pred ali po odsvojitvi kapitala.</w:t>
      </w:r>
    </w:p>
    <w:p w:rsidR="00C67B29" w:rsidRDefault="00C67B29">
      <w:pPr>
        <w:pStyle w:val="Telobesedila"/>
        <w:spacing w:before="10"/>
        <w:rPr>
          <w:sz w:val="19"/>
        </w:rPr>
      </w:pPr>
    </w:p>
    <w:p w:rsidR="00C67B29" w:rsidRDefault="002E4BF6">
      <w:pPr>
        <w:pStyle w:val="Telobesedila"/>
        <w:ind w:left="882" w:right="275"/>
        <w:jc w:val="both"/>
      </w:pPr>
      <w:hyperlink r:id="rId11">
        <w:r>
          <w:rPr>
            <w:color w:val="0000FF"/>
            <w:u w:val="single" w:color="0000FF"/>
          </w:rPr>
          <w:t>Zakon o dohodnini - ZDoh-2</w:t>
        </w:r>
        <w:r>
          <w:rPr>
            <w:color w:val="0000FF"/>
          </w:rPr>
          <w:t xml:space="preserve"> </w:t>
        </w:r>
      </w:hyperlink>
      <w:r>
        <w:t>določa, da se v primeru, kadar je razlika med vrednostjo kapitala ob odsvojitvi in vrednostjo kapitala v času pridobitve negativna (izguba), lahko v le</w:t>
      </w:r>
      <w:r>
        <w:t>tu, za katero se odmerja dohodnina, za navedeno izgubo zmanjšuje pozitivna davčna osnova za dobiček iz kapitala po tem poglavju, vendar ne več, kot znaša pozitivna davčna</w:t>
      </w:r>
      <w:r>
        <w:rPr>
          <w:spacing w:val="-9"/>
        </w:rPr>
        <w:t xml:space="preserve"> </w:t>
      </w:r>
      <w:r>
        <w:t>osnova.</w:t>
      </w:r>
    </w:p>
    <w:p w:rsidR="00C67B29" w:rsidRDefault="00C67B29">
      <w:pPr>
        <w:pStyle w:val="Telobesedila"/>
        <w:spacing w:before="2"/>
      </w:pPr>
    </w:p>
    <w:p w:rsidR="00C67B29" w:rsidRDefault="002E4BF6">
      <w:pPr>
        <w:pStyle w:val="Telobesedila"/>
        <w:ind w:left="882" w:right="275"/>
        <w:jc w:val="both"/>
      </w:pPr>
      <w:r>
        <w:t xml:space="preserve">Hkrati pa </w:t>
      </w:r>
      <w:hyperlink r:id="rId12">
        <w:r>
          <w:rPr>
            <w:color w:val="0000FF"/>
            <w:u w:val="single" w:color="0000FF"/>
          </w:rPr>
          <w:t>ZDoh-2</w:t>
        </w:r>
      </w:hyperlink>
      <w:r>
        <w:rPr>
          <w:color w:val="0000FF"/>
        </w:rPr>
        <w:t xml:space="preserve"> </w:t>
      </w:r>
      <w:r>
        <w:t>določa tudi, da negativna razlika (izguba), ki je dosežena z odsvojitvijo vrednostnih papirjev in deležev v gospodarskih družbah, zadrugah in drugih oblikah organiziranja, ter investicijskih kuponov, ne zmanjšuje pozitivne davčne osnov</w:t>
      </w:r>
      <w:r>
        <w:t>e (dobička), če zavezanec v roku 30 dni pred ali po odsvojitvi kapitala pridobi vsebinsko istovrstni nadomestni kapital, ali pridobi pravico do nakupa ali obveznost nakupa istovrstnega kapitala.</w:t>
      </w:r>
    </w:p>
    <w:p w:rsidR="00C67B29" w:rsidRDefault="00C67B29">
      <w:pPr>
        <w:pStyle w:val="Telobesedila"/>
        <w:spacing w:before="10"/>
        <w:rPr>
          <w:sz w:val="19"/>
        </w:rPr>
      </w:pPr>
    </w:p>
    <w:p w:rsidR="00C67B29" w:rsidRDefault="002E4BF6">
      <w:pPr>
        <w:pStyle w:val="Telobesedila"/>
        <w:ind w:left="882" w:right="284"/>
        <w:jc w:val="both"/>
      </w:pPr>
      <w:r>
        <w:t>Navedeno pomeni, da mora biti vsaka odsvojitev kapitala pove</w:t>
      </w:r>
      <w:r>
        <w:t>zana vsaj z eno pridobitvijo kapitala, ki ima starejši datum od datuma odsvojitve kapitala in vsaj še z eno pridobitvijo kapitala, ki je bila opravljena v obdobju 30 dni pred ali po odsvojitvi kapitala.</w:t>
      </w:r>
    </w:p>
    <w:p w:rsidR="00C67B29" w:rsidRDefault="00C67B29">
      <w:pPr>
        <w:pStyle w:val="Telobesedila"/>
        <w:spacing w:before="1"/>
      </w:pPr>
    </w:p>
    <w:p w:rsidR="00C67B29" w:rsidRDefault="002E4BF6">
      <w:pPr>
        <w:pStyle w:val="Telobesedila"/>
        <w:spacing w:before="1"/>
        <w:ind w:left="882" w:right="264"/>
      </w:pPr>
      <w:r>
        <w:t>V obdobje navidezne odsvojitve kapitala za kakršno k</w:t>
      </w:r>
      <w:r>
        <w:t>oli odsvojitev z izgubo se torej všteva 61 dni: dan odsvojitve, 30 dni pred odsvojitvijo in 30 dni po odsvojitvi.</w:t>
      </w:r>
    </w:p>
    <w:p w:rsidR="00C67B29" w:rsidRDefault="00C67B29">
      <w:pPr>
        <w:pStyle w:val="Telobesedila"/>
        <w:spacing w:before="10"/>
        <w:rPr>
          <w:sz w:val="19"/>
        </w:rPr>
      </w:pPr>
    </w:p>
    <w:p w:rsidR="00C67B29" w:rsidRDefault="002E4BF6">
      <w:pPr>
        <w:pStyle w:val="Telobesedila"/>
        <w:ind w:left="882"/>
      </w:pPr>
      <w:r>
        <w:t>Pri tem velja opozoriti še na naslednje:</w:t>
      </w:r>
    </w:p>
    <w:p w:rsidR="00C67B29" w:rsidRDefault="00C67B29">
      <w:pPr>
        <w:pStyle w:val="Telobesedila"/>
        <w:spacing w:before="10"/>
      </w:pPr>
    </w:p>
    <w:p w:rsidR="00C67B29" w:rsidRDefault="002E4BF6">
      <w:pPr>
        <w:pStyle w:val="Odstavekseznama"/>
        <w:numPr>
          <w:ilvl w:val="0"/>
          <w:numId w:val="1"/>
        </w:numPr>
        <w:tabs>
          <w:tab w:val="left" w:pos="1242"/>
        </w:tabs>
        <w:ind w:right="283"/>
        <w:jc w:val="both"/>
        <w:rPr>
          <w:sz w:val="20"/>
        </w:rPr>
      </w:pPr>
      <w:r>
        <w:rPr>
          <w:sz w:val="20"/>
        </w:rPr>
        <w:t>Na splošno, pravilo navidezne odsvojitve preprečuje uveljavljanje izgube, dosežene z odsvojitvijo k</w:t>
      </w:r>
      <w:r>
        <w:rPr>
          <w:sz w:val="20"/>
        </w:rPr>
        <w:t>apitala, če je zavezanec na dan odsvojitve, ali 30 dni pred oz. po odsvojitvi, pridobil vsebinsko istovrsten (identičen)</w:t>
      </w:r>
      <w:r>
        <w:rPr>
          <w:spacing w:val="-4"/>
          <w:sz w:val="20"/>
        </w:rPr>
        <w:t xml:space="preserve"> </w:t>
      </w:r>
      <w:r>
        <w:rPr>
          <w:sz w:val="20"/>
        </w:rPr>
        <w:t>kapital.</w:t>
      </w:r>
    </w:p>
    <w:p w:rsidR="00C67B29" w:rsidRDefault="00C67B29">
      <w:pPr>
        <w:pStyle w:val="Telobesedila"/>
        <w:rPr>
          <w:sz w:val="21"/>
        </w:rPr>
      </w:pPr>
    </w:p>
    <w:p w:rsidR="00C67B29" w:rsidRDefault="002E4BF6">
      <w:pPr>
        <w:pStyle w:val="Odstavekseznama"/>
        <w:numPr>
          <w:ilvl w:val="0"/>
          <w:numId w:val="1"/>
        </w:numPr>
        <w:tabs>
          <w:tab w:val="left" w:pos="1242"/>
        </w:tabs>
        <w:rPr>
          <w:sz w:val="20"/>
        </w:rPr>
      </w:pPr>
      <w:r>
        <w:rPr>
          <w:sz w:val="20"/>
        </w:rPr>
        <w:t>Pravilo navidezne odsvojitve se uporablja samo za</w:t>
      </w:r>
      <w:r>
        <w:rPr>
          <w:spacing w:val="-9"/>
          <w:sz w:val="20"/>
        </w:rPr>
        <w:t xml:space="preserve"> </w:t>
      </w:r>
      <w:r>
        <w:rPr>
          <w:sz w:val="20"/>
        </w:rPr>
        <w:t>izgube.</w:t>
      </w:r>
    </w:p>
    <w:p w:rsidR="00C67B29" w:rsidRDefault="00C67B29">
      <w:pPr>
        <w:pStyle w:val="Telobesedila"/>
        <w:spacing w:before="8"/>
      </w:pPr>
    </w:p>
    <w:p w:rsidR="00C67B29" w:rsidRDefault="002E4BF6">
      <w:pPr>
        <w:pStyle w:val="Odstavekseznama"/>
        <w:numPr>
          <w:ilvl w:val="0"/>
          <w:numId w:val="1"/>
        </w:numPr>
        <w:tabs>
          <w:tab w:val="left" w:pos="1242"/>
        </w:tabs>
        <w:ind w:right="286"/>
        <w:jc w:val="both"/>
        <w:rPr>
          <w:sz w:val="20"/>
        </w:rPr>
      </w:pPr>
      <w:r>
        <w:rPr>
          <w:sz w:val="20"/>
        </w:rPr>
        <w:t>Zavezanec ne more uveljavljati izgube za poračun z dobički, doseženimi z odsvojitvijo kapitala. Če je zavezanec z navidezno odsvojitvijo dosegel izgubo, se šteje, da je njegova davčna osnova iz te transakcije enaka</w:t>
      </w:r>
      <w:r>
        <w:rPr>
          <w:spacing w:val="-9"/>
          <w:sz w:val="20"/>
        </w:rPr>
        <w:t xml:space="preserve"> </w:t>
      </w:r>
      <w:r>
        <w:rPr>
          <w:sz w:val="20"/>
        </w:rPr>
        <w:t>nič.</w:t>
      </w:r>
    </w:p>
    <w:p w:rsidR="00C67B29" w:rsidRDefault="00C67B29">
      <w:pPr>
        <w:pStyle w:val="Telobesedila"/>
        <w:rPr>
          <w:sz w:val="21"/>
        </w:rPr>
      </w:pPr>
    </w:p>
    <w:p w:rsidR="00C67B29" w:rsidRDefault="002E4BF6">
      <w:pPr>
        <w:pStyle w:val="Odstavekseznama"/>
        <w:numPr>
          <w:ilvl w:val="0"/>
          <w:numId w:val="1"/>
        </w:numPr>
        <w:tabs>
          <w:tab w:val="left" w:pos="1242"/>
        </w:tabs>
        <w:ind w:right="280"/>
        <w:jc w:val="both"/>
        <w:rPr>
          <w:sz w:val="20"/>
        </w:rPr>
      </w:pPr>
      <w:r>
        <w:rPr>
          <w:sz w:val="20"/>
        </w:rPr>
        <w:t>Zavezanec je skladno z določbami 103. člena</w:t>
      </w:r>
      <w:r>
        <w:rPr>
          <w:color w:val="0000FF"/>
          <w:sz w:val="20"/>
        </w:rPr>
        <w:t xml:space="preserve"> </w:t>
      </w:r>
      <w:hyperlink r:id="rId13">
        <w:r>
          <w:rPr>
            <w:color w:val="0000FF"/>
            <w:sz w:val="20"/>
            <w:u w:val="single" w:color="0000FF"/>
          </w:rPr>
          <w:t>ZDoh-2</w:t>
        </w:r>
      </w:hyperlink>
      <w:r>
        <w:rPr>
          <w:color w:val="0000FF"/>
          <w:sz w:val="20"/>
        </w:rPr>
        <w:t xml:space="preserve"> </w:t>
      </w:r>
      <w:r>
        <w:rPr>
          <w:sz w:val="20"/>
        </w:rPr>
        <w:t>dolžan voditi evidenco zalog istovrstnega kapitala po FIFO metodi. To pomeni, da se za namene obdavčevanja kapitalskih dobičk</w:t>
      </w:r>
      <w:r>
        <w:rPr>
          <w:sz w:val="20"/>
        </w:rPr>
        <w:t>ov šteje, da je najprej odsvojil najprej pridobljeni</w:t>
      </w:r>
      <w:r>
        <w:rPr>
          <w:spacing w:val="-9"/>
          <w:sz w:val="20"/>
        </w:rPr>
        <w:t xml:space="preserve"> </w:t>
      </w:r>
      <w:r>
        <w:rPr>
          <w:sz w:val="20"/>
        </w:rPr>
        <w:t>kapital.</w:t>
      </w:r>
    </w:p>
    <w:p w:rsidR="00C67B29" w:rsidRDefault="00C67B29">
      <w:pPr>
        <w:pStyle w:val="Telobesedila"/>
        <w:spacing w:before="9"/>
      </w:pPr>
    </w:p>
    <w:p w:rsidR="00C67B29" w:rsidRDefault="002E4BF6">
      <w:pPr>
        <w:pStyle w:val="Odstavekseznama"/>
        <w:numPr>
          <w:ilvl w:val="0"/>
          <w:numId w:val="1"/>
        </w:numPr>
        <w:tabs>
          <w:tab w:val="left" w:pos="1242"/>
        </w:tabs>
        <w:rPr>
          <w:sz w:val="20"/>
        </w:rPr>
      </w:pPr>
      <w:r>
        <w:rPr>
          <w:sz w:val="20"/>
        </w:rPr>
        <w:t>Pravilo ne vpliva na rok imetništva kapitala, ki ga zavezanec</w:t>
      </w:r>
      <w:r>
        <w:rPr>
          <w:spacing w:val="-11"/>
          <w:sz w:val="20"/>
        </w:rPr>
        <w:t xml:space="preserve"> </w:t>
      </w:r>
      <w:r>
        <w:rPr>
          <w:sz w:val="20"/>
        </w:rPr>
        <w:t>pridobi.</w:t>
      </w:r>
    </w:p>
    <w:p w:rsidR="00C67B29" w:rsidRDefault="00C67B29">
      <w:pPr>
        <w:pStyle w:val="Telobesedila"/>
        <w:spacing w:before="11"/>
      </w:pPr>
    </w:p>
    <w:p w:rsidR="00C67B29" w:rsidRDefault="002E4BF6">
      <w:pPr>
        <w:pStyle w:val="Odstavekseznama"/>
        <w:numPr>
          <w:ilvl w:val="0"/>
          <w:numId w:val="1"/>
        </w:numPr>
        <w:tabs>
          <w:tab w:val="left" w:pos="1242"/>
        </w:tabs>
        <w:rPr>
          <w:sz w:val="20"/>
        </w:rPr>
      </w:pPr>
      <w:r>
        <w:rPr>
          <w:sz w:val="20"/>
        </w:rPr>
        <w:t>Pravilo</w:t>
      </w:r>
      <w:r>
        <w:rPr>
          <w:spacing w:val="9"/>
          <w:sz w:val="20"/>
        </w:rPr>
        <w:t xml:space="preserve"> </w:t>
      </w:r>
      <w:r>
        <w:rPr>
          <w:sz w:val="20"/>
        </w:rPr>
        <w:t>tudi</w:t>
      </w:r>
      <w:r>
        <w:rPr>
          <w:spacing w:val="11"/>
          <w:sz w:val="20"/>
        </w:rPr>
        <w:t xml:space="preserve"> </w:t>
      </w:r>
      <w:r>
        <w:rPr>
          <w:sz w:val="20"/>
        </w:rPr>
        <w:t>ne</w:t>
      </w:r>
      <w:r>
        <w:rPr>
          <w:spacing w:val="12"/>
          <w:sz w:val="20"/>
        </w:rPr>
        <w:t xml:space="preserve"> </w:t>
      </w:r>
      <w:r>
        <w:rPr>
          <w:sz w:val="20"/>
        </w:rPr>
        <w:t>vpliva</w:t>
      </w:r>
      <w:r>
        <w:rPr>
          <w:spacing w:val="10"/>
          <w:sz w:val="20"/>
        </w:rPr>
        <w:t xml:space="preserve"> </w:t>
      </w:r>
      <w:r>
        <w:rPr>
          <w:sz w:val="20"/>
        </w:rPr>
        <w:t>na</w:t>
      </w:r>
      <w:r>
        <w:rPr>
          <w:spacing w:val="12"/>
          <w:sz w:val="20"/>
        </w:rPr>
        <w:t xml:space="preserve"> </w:t>
      </w:r>
      <w:r>
        <w:rPr>
          <w:sz w:val="20"/>
        </w:rPr>
        <w:t>pravila</w:t>
      </w:r>
      <w:r>
        <w:rPr>
          <w:spacing w:val="12"/>
          <w:sz w:val="20"/>
        </w:rPr>
        <w:t xml:space="preserve"> </w:t>
      </w:r>
      <w:r>
        <w:rPr>
          <w:sz w:val="20"/>
        </w:rPr>
        <w:t>določanja</w:t>
      </w:r>
      <w:r>
        <w:rPr>
          <w:spacing w:val="10"/>
          <w:sz w:val="20"/>
        </w:rPr>
        <w:t xml:space="preserve"> </w:t>
      </w:r>
      <w:r>
        <w:rPr>
          <w:sz w:val="20"/>
        </w:rPr>
        <w:t>vrednosti</w:t>
      </w:r>
      <w:r>
        <w:rPr>
          <w:spacing w:val="9"/>
          <w:sz w:val="20"/>
        </w:rPr>
        <w:t xml:space="preserve"> </w:t>
      </w:r>
      <w:r>
        <w:rPr>
          <w:sz w:val="20"/>
        </w:rPr>
        <w:t>ob</w:t>
      </w:r>
      <w:r>
        <w:rPr>
          <w:spacing w:val="10"/>
          <w:sz w:val="20"/>
        </w:rPr>
        <w:t xml:space="preserve"> </w:t>
      </w:r>
      <w:r>
        <w:rPr>
          <w:sz w:val="20"/>
        </w:rPr>
        <w:t>pridobitvi</w:t>
      </w:r>
      <w:r>
        <w:rPr>
          <w:spacing w:val="11"/>
          <w:sz w:val="20"/>
        </w:rPr>
        <w:t xml:space="preserve"> </w:t>
      </w:r>
      <w:r>
        <w:rPr>
          <w:sz w:val="20"/>
        </w:rPr>
        <w:t>ali</w:t>
      </w:r>
      <w:r>
        <w:rPr>
          <w:spacing w:val="12"/>
          <w:sz w:val="20"/>
        </w:rPr>
        <w:t xml:space="preserve"> </w:t>
      </w:r>
      <w:r>
        <w:rPr>
          <w:sz w:val="20"/>
        </w:rPr>
        <w:t>vrednosti</w:t>
      </w:r>
      <w:r>
        <w:rPr>
          <w:spacing w:val="11"/>
          <w:sz w:val="20"/>
        </w:rPr>
        <w:t xml:space="preserve"> </w:t>
      </w:r>
      <w:r>
        <w:rPr>
          <w:sz w:val="20"/>
        </w:rPr>
        <w:t>ob</w:t>
      </w:r>
      <w:r>
        <w:rPr>
          <w:spacing w:val="12"/>
          <w:sz w:val="20"/>
        </w:rPr>
        <w:t xml:space="preserve"> </w:t>
      </w:r>
      <w:r>
        <w:rPr>
          <w:sz w:val="20"/>
        </w:rPr>
        <w:t>odsvojitvi</w:t>
      </w:r>
    </w:p>
    <w:p w:rsidR="00C67B29" w:rsidRDefault="002E4BF6">
      <w:pPr>
        <w:pStyle w:val="Telobesedila"/>
        <w:ind w:left="1241"/>
      </w:pPr>
      <w:r>
        <w:t>»starega« in »nadomestneg</w:t>
      </w:r>
      <w:r>
        <w:t>a« kapitala.</w:t>
      </w:r>
    </w:p>
    <w:p w:rsidR="00C67B29" w:rsidRDefault="00C67B29">
      <w:pPr>
        <w:pStyle w:val="Telobesedila"/>
        <w:spacing w:before="10"/>
      </w:pPr>
    </w:p>
    <w:p w:rsidR="00C67B29" w:rsidRDefault="002E4BF6">
      <w:pPr>
        <w:pStyle w:val="Odstavekseznama"/>
        <w:numPr>
          <w:ilvl w:val="0"/>
          <w:numId w:val="1"/>
        </w:numPr>
        <w:tabs>
          <w:tab w:val="left" w:pos="1242"/>
        </w:tabs>
        <w:spacing w:before="1"/>
        <w:ind w:right="288"/>
        <w:jc w:val="both"/>
        <w:rPr>
          <w:sz w:val="20"/>
        </w:rPr>
      </w:pPr>
      <w:r>
        <w:rPr>
          <w:sz w:val="20"/>
        </w:rPr>
        <w:t>Zavezanec lahko pridobi več nadomestnih delnic v obdobju »navidezne odsvojitve«, kot pa je delnic</w:t>
      </w:r>
      <w:r>
        <w:rPr>
          <w:spacing w:val="-2"/>
          <w:sz w:val="20"/>
        </w:rPr>
        <w:t xml:space="preserve"> </w:t>
      </w:r>
      <w:r>
        <w:rPr>
          <w:sz w:val="20"/>
        </w:rPr>
        <w:t>prodal.</w:t>
      </w:r>
    </w:p>
    <w:p w:rsidR="00C67B29" w:rsidRDefault="00C67B29">
      <w:pPr>
        <w:pStyle w:val="Telobesedila"/>
        <w:spacing w:before="8"/>
      </w:pPr>
    </w:p>
    <w:p w:rsidR="00C67B29" w:rsidRDefault="002E4BF6">
      <w:pPr>
        <w:pStyle w:val="Odstavekseznama"/>
        <w:numPr>
          <w:ilvl w:val="0"/>
          <w:numId w:val="1"/>
        </w:numPr>
        <w:tabs>
          <w:tab w:val="left" w:pos="1242"/>
        </w:tabs>
        <w:rPr>
          <w:sz w:val="20"/>
        </w:rPr>
      </w:pPr>
      <w:r>
        <w:rPr>
          <w:sz w:val="20"/>
        </w:rPr>
        <w:t>Izraz »nadomestni kapital« je potrebno razumeti</w:t>
      </w:r>
      <w:r>
        <w:rPr>
          <w:spacing w:val="-9"/>
          <w:sz w:val="20"/>
        </w:rPr>
        <w:t xml:space="preserve"> </w:t>
      </w:r>
      <w:r>
        <w:rPr>
          <w:sz w:val="20"/>
        </w:rPr>
        <w:t>»količinsko«.</w:t>
      </w:r>
    </w:p>
    <w:p w:rsidR="00C67B29" w:rsidRDefault="00C67B29">
      <w:pPr>
        <w:pStyle w:val="Telobesedila"/>
        <w:spacing w:before="11"/>
      </w:pPr>
    </w:p>
    <w:p w:rsidR="00C67B29" w:rsidRDefault="002E4BF6">
      <w:pPr>
        <w:pStyle w:val="Odstavekseznama"/>
        <w:numPr>
          <w:ilvl w:val="0"/>
          <w:numId w:val="1"/>
        </w:numPr>
        <w:tabs>
          <w:tab w:val="left" w:pos="1242"/>
        </w:tabs>
        <w:ind w:right="285"/>
        <w:jc w:val="both"/>
        <w:rPr>
          <w:sz w:val="20"/>
        </w:rPr>
      </w:pPr>
      <w:r>
        <w:rPr>
          <w:sz w:val="20"/>
        </w:rPr>
        <w:t>Če zavezanec ves pridobljeni kapital odsvoji zgolj v eni odsvojitvi, tor</w:t>
      </w:r>
      <w:r>
        <w:rPr>
          <w:sz w:val="20"/>
        </w:rPr>
        <w:t>ej je zaloga nič, se izguba v celoti prizna (primera 14, 18 spodaj). Če pa ne odsvoji ves kapital, torej je zaloga večja od nič, se uporabi pravilo navidezne</w:t>
      </w:r>
      <w:r>
        <w:rPr>
          <w:spacing w:val="-3"/>
          <w:sz w:val="20"/>
        </w:rPr>
        <w:t xml:space="preserve"> </w:t>
      </w:r>
      <w:r>
        <w:rPr>
          <w:sz w:val="20"/>
        </w:rPr>
        <w:t>odsvojitve.</w:t>
      </w:r>
    </w:p>
    <w:p w:rsidR="00C67B29" w:rsidRDefault="00C67B29">
      <w:pPr>
        <w:pStyle w:val="Telobesedila"/>
        <w:rPr>
          <w:sz w:val="21"/>
        </w:rPr>
      </w:pPr>
    </w:p>
    <w:p w:rsidR="00C67B29" w:rsidRDefault="002E4BF6">
      <w:pPr>
        <w:pStyle w:val="Odstavekseznama"/>
        <w:numPr>
          <w:ilvl w:val="0"/>
          <w:numId w:val="1"/>
        </w:numPr>
        <w:tabs>
          <w:tab w:val="left" w:pos="1242"/>
        </w:tabs>
        <w:ind w:right="282"/>
        <w:jc w:val="both"/>
        <w:rPr>
          <w:sz w:val="20"/>
        </w:rPr>
      </w:pPr>
      <w:r>
        <w:rPr>
          <w:sz w:val="20"/>
        </w:rPr>
        <w:t>Splošno pravilo v bolj zapletenih primerih je, da se pravilo navidezne odsvojitve uporablja kronološko. Če ima zavezanec več odsvojitev istovrstnega kapitala, pri katerih je dosegel izgubo, se tako glede nepriznavanja izgub najprej upošteva prva odsvojitev</w:t>
      </w:r>
      <w:r>
        <w:rPr>
          <w:sz w:val="20"/>
        </w:rPr>
        <w:t>. Ta kapital se poračuna z najprej pridobljenim kapitalom v obdobju za ugotavljanje navidezne odsvojitve, dokler se tako ne poračuna ves kapital ali dokler ni več pridobitev, ki bi se poračunale z odsvojitvami. (primer 17</w:t>
      </w:r>
      <w:r>
        <w:rPr>
          <w:spacing w:val="-2"/>
          <w:sz w:val="20"/>
        </w:rPr>
        <w:t xml:space="preserve"> </w:t>
      </w:r>
      <w:r>
        <w:rPr>
          <w:sz w:val="20"/>
        </w:rPr>
        <w:t>spodaj)</w:t>
      </w:r>
    </w:p>
    <w:p w:rsidR="00C67B29" w:rsidRDefault="00C67B29">
      <w:pPr>
        <w:jc w:val="both"/>
        <w:rPr>
          <w:sz w:val="20"/>
        </w:rPr>
        <w:sectPr w:rsidR="00C67B29">
          <w:pgSz w:w="11900" w:h="16850"/>
          <w:pgMar w:top="1600" w:right="1420" w:bottom="1000" w:left="820" w:header="0" w:footer="736" w:gutter="0"/>
          <w:cols w:space="708"/>
        </w:sectPr>
      </w:pPr>
    </w:p>
    <w:p w:rsidR="00C67B29" w:rsidRDefault="002E4BF6">
      <w:pPr>
        <w:pStyle w:val="Odstavekseznama"/>
        <w:numPr>
          <w:ilvl w:val="0"/>
          <w:numId w:val="1"/>
        </w:numPr>
        <w:tabs>
          <w:tab w:val="left" w:pos="1242"/>
        </w:tabs>
        <w:spacing w:before="98"/>
        <w:ind w:right="281"/>
        <w:jc w:val="both"/>
        <w:rPr>
          <w:sz w:val="20"/>
        </w:rPr>
      </w:pPr>
      <w:r>
        <w:rPr>
          <w:sz w:val="20"/>
        </w:rPr>
        <w:lastRenderedPageBreak/>
        <w:t>Če je po odsvojitvi kapitala stanje zaloge enako kot je bilo pred odsvojitvijo (in povezano s pridobitvijo nadomestnega kapitala) se izguba pri odsvojitvi kapitala ne prizna (primera 2, 3 spodaj).</w:t>
      </w:r>
    </w:p>
    <w:p w:rsidR="00C67B29" w:rsidRDefault="00C67B29">
      <w:pPr>
        <w:pStyle w:val="Telobesedila"/>
        <w:rPr>
          <w:sz w:val="22"/>
        </w:rPr>
      </w:pPr>
    </w:p>
    <w:p w:rsidR="00C67B29" w:rsidRDefault="00C67B29">
      <w:pPr>
        <w:pStyle w:val="Telobesedila"/>
        <w:spacing w:before="8"/>
        <w:rPr>
          <w:sz w:val="18"/>
        </w:rPr>
      </w:pPr>
    </w:p>
    <w:p w:rsidR="00C67B29" w:rsidRDefault="002E4BF6">
      <w:pPr>
        <w:pStyle w:val="Naslov3"/>
        <w:spacing w:before="0"/>
      </w:pPr>
      <w:bookmarkStart w:id="2" w:name="_bookmark1"/>
      <w:bookmarkEnd w:id="2"/>
      <w:r>
        <w:t>1.1 PRIMERI</w:t>
      </w:r>
    </w:p>
    <w:p w:rsidR="00C67B29" w:rsidRDefault="002E4BF6">
      <w:pPr>
        <w:pStyle w:val="Telobesedila"/>
        <w:spacing w:before="232"/>
        <w:ind w:left="882" w:right="264"/>
      </w:pPr>
      <w:r>
        <w:t>Zaradi lažjega razumevanja in izvajanja pravi</w:t>
      </w:r>
      <w:r>
        <w:t>la navidezne odsvojitve kapitala prilagamo preglednico s primeri in kombinacijami pridobitev in odsvojitev kapitala:</w:t>
      </w:r>
    </w:p>
    <w:p w:rsidR="00C67B29" w:rsidRDefault="00C67B29">
      <w:pPr>
        <w:pStyle w:val="Telobesedila"/>
      </w:pPr>
    </w:p>
    <w:p w:rsidR="00C67B29" w:rsidRDefault="00C67B29">
      <w:pPr>
        <w:pStyle w:val="Telobesedila"/>
        <w:spacing w:before="3"/>
        <w:rPr>
          <w:sz w:val="12"/>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46"/>
        <w:gridCol w:w="1419"/>
        <w:gridCol w:w="2552"/>
        <w:gridCol w:w="1844"/>
      </w:tblGrid>
      <w:tr w:rsidR="00C67B29">
        <w:trPr>
          <w:trHeight w:val="1771"/>
        </w:trPr>
        <w:tc>
          <w:tcPr>
            <w:tcW w:w="1390" w:type="dxa"/>
          </w:tcPr>
          <w:p w:rsidR="00C67B29" w:rsidRDefault="00C67B29">
            <w:pPr>
              <w:pStyle w:val="TableParagraph"/>
              <w:spacing w:before="8"/>
              <w:rPr>
                <w:sz w:val="32"/>
              </w:rPr>
            </w:pPr>
          </w:p>
          <w:p w:rsidR="00C67B29" w:rsidRDefault="002E4BF6">
            <w:pPr>
              <w:pStyle w:val="TableParagraph"/>
              <w:spacing w:before="0"/>
              <w:ind w:left="203"/>
              <w:rPr>
                <w:i/>
              </w:rPr>
            </w:pPr>
            <w:r>
              <w:rPr>
                <w:i/>
              </w:rPr>
              <w:t>Pridobitev</w:t>
            </w:r>
          </w:p>
          <w:p w:rsidR="00C67B29" w:rsidRDefault="002E4BF6">
            <w:pPr>
              <w:pStyle w:val="TableParagraph"/>
              <w:spacing w:before="2"/>
              <w:ind w:left="179" w:right="163" w:firstLine="304"/>
              <w:rPr>
                <w:i/>
              </w:rPr>
            </w:pPr>
            <w:r>
              <w:rPr>
                <w:i/>
              </w:rPr>
              <w:t xml:space="preserve">(P) / </w:t>
            </w:r>
            <w:r>
              <w:rPr>
                <w:i/>
                <w:spacing w:val="-1"/>
              </w:rPr>
              <w:t>Odsvojitev</w:t>
            </w:r>
          </w:p>
          <w:p w:rsidR="00C67B29" w:rsidRDefault="002E4BF6">
            <w:pPr>
              <w:pStyle w:val="TableParagraph"/>
              <w:spacing w:before="0" w:line="252" w:lineRule="exact"/>
              <w:ind w:left="514" w:right="507"/>
              <w:jc w:val="center"/>
              <w:rPr>
                <w:i/>
              </w:rPr>
            </w:pPr>
            <w:r>
              <w:rPr>
                <w:i/>
              </w:rPr>
              <w:t>(O)</w:t>
            </w:r>
          </w:p>
        </w:tc>
        <w:tc>
          <w:tcPr>
            <w:tcW w:w="1446" w:type="dxa"/>
          </w:tcPr>
          <w:p w:rsidR="00C67B29" w:rsidRDefault="00C67B29">
            <w:pPr>
              <w:pStyle w:val="TableParagraph"/>
              <w:spacing w:before="0"/>
              <w:rPr>
                <w:sz w:val="24"/>
              </w:rPr>
            </w:pPr>
          </w:p>
          <w:p w:rsidR="00C67B29" w:rsidRDefault="00C67B29">
            <w:pPr>
              <w:pStyle w:val="TableParagraph"/>
              <w:spacing w:before="0"/>
              <w:rPr>
                <w:sz w:val="24"/>
              </w:rPr>
            </w:pPr>
          </w:p>
          <w:p w:rsidR="00C67B29" w:rsidRDefault="002E4BF6">
            <w:pPr>
              <w:pStyle w:val="TableParagraph"/>
              <w:spacing w:before="204"/>
              <w:ind w:left="151" w:right="143"/>
              <w:jc w:val="center"/>
              <w:rPr>
                <w:i/>
              </w:rPr>
            </w:pPr>
            <w:r>
              <w:rPr>
                <w:i/>
              </w:rPr>
              <w:t>Datum</w:t>
            </w:r>
          </w:p>
        </w:tc>
        <w:tc>
          <w:tcPr>
            <w:tcW w:w="1419" w:type="dxa"/>
          </w:tcPr>
          <w:p w:rsidR="00C67B29" w:rsidRDefault="00C67B29">
            <w:pPr>
              <w:pStyle w:val="TableParagraph"/>
              <w:spacing w:before="0"/>
              <w:rPr>
                <w:sz w:val="24"/>
              </w:rPr>
            </w:pPr>
          </w:p>
          <w:p w:rsidR="00C67B29" w:rsidRDefault="00C67B29">
            <w:pPr>
              <w:pStyle w:val="TableParagraph"/>
              <w:spacing w:before="9"/>
              <w:rPr>
                <w:sz w:val="19"/>
              </w:rPr>
            </w:pPr>
          </w:p>
          <w:p w:rsidR="00C67B29" w:rsidRDefault="002E4BF6">
            <w:pPr>
              <w:pStyle w:val="TableParagraph"/>
              <w:spacing w:before="0"/>
              <w:ind w:left="327" w:right="320" w:firstLine="19"/>
              <w:jc w:val="both"/>
              <w:rPr>
                <w:i/>
              </w:rPr>
            </w:pPr>
            <w:r>
              <w:rPr>
                <w:i/>
              </w:rPr>
              <w:t>Tekoča količina kapitala</w:t>
            </w:r>
          </w:p>
        </w:tc>
        <w:tc>
          <w:tcPr>
            <w:tcW w:w="2552" w:type="dxa"/>
          </w:tcPr>
          <w:p w:rsidR="00C67B29" w:rsidRDefault="00C67B29">
            <w:pPr>
              <w:pStyle w:val="TableParagraph"/>
              <w:spacing w:before="0"/>
              <w:rPr>
                <w:sz w:val="24"/>
              </w:rPr>
            </w:pPr>
          </w:p>
          <w:p w:rsidR="00C67B29" w:rsidRDefault="00C67B29">
            <w:pPr>
              <w:pStyle w:val="TableParagraph"/>
              <w:spacing w:before="0"/>
              <w:rPr>
                <w:sz w:val="24"/>
              </w:rPr>
            </w:pPr>
          </w:p>
          <w:p w:rsidR="00C67B29" w:rsidRDefault="002E4BF6">
            <w:pPr>
              <w:pStyle w:val="TableParagraph"/>
              <w:spacing w:before="204"/>
              <w:ind w:left="506" w:right="502"/>
              <w:jc w:val="center"/>
              <w:rPr>
                <w:i/>
              </w:rPr>
            </w:pPr>
            <w:r>
              <w:rPr>
                <w:i/>
              </w:rPr>
              <w:t>Zaloga kapitala</w:t>
            </w:r>
          </w:p>
        </w:tc>
        <w:tc>
          <w:tcPr>
            <w:tcW w:w="1844" w:type="dxa"/>
          </w:tcPr>
          <w:p w:rsidR="00C67B29" w:rsidRDefault="002E4BF6">
            <w:pPr>
              <w:pStyle w:val="TableParagraph"/>
              <w:spacing w:before="0"/>
              <w:ind w:left="112" w:right="106"/>
              <w:jc w:val="center"/>
              <w:rPr>
                <w:i/>
              </w:rPr>
            </w:pPr>
            <w:r>
              <w:rPr>
                <w:i/>
              </w:rPr>
              <w:t xml:space="preserve">Izguba se prizna </w:t>
            </w:r>
            <w:r>
              <w:rPr>
                <w:i/>
              </w:rPr>
              <w:t>(oznaka: DA) / Izguba se NE prizna (oznaka: NE) – količina</w:t>
            </w:r>
          </w:p>
          <w:p w:rsidR="00C67B29" w:rsidRDefault="002E4BF6">
            <w:pPr>
              <w:pStyle w:val="TableParagraph"/>
              <w:spacing w:before="2" w:line="252" w:lineRule="exact"/>
              <w:ind w:left="110" w:right="110" w:firstLine="5"/>
              <w:jc w:val="center"/>
              <w:rPr>
                <w:i/>
              </w:rPr>
            </w:pPr>
            <w:r>
              <w:rPr>
                <w:i/>
              </w:rPr>
              <w:t xml:space="preserve">kapitala, ki se </w:t>
            </w:r>
            <w:r>
              <w:rPr>
                <w:i/>
                <w:spacing w:val="-3"/>
              </w:rPr>
              <w:t xml:space="preserve">oz. </w:t>
            </w:r>
            <w:r>
              <w:rPr>
                <w:i/>
              </w:rPr>
              <w:t>se NE prizna</w:t>
            </w:r>
          </w:p>
        </w:tc>
      </w:tr>
      <w:tr w:rsidR="00C67B29">
        <w:trPr>
          <w:trHeight w:val="477"/>
        </w:trPr>
        <w:tc>
          <w:tcPr>
            <w:tcW w:w="8651" w:type="dxa"/>
            <w:gridSpan w:val="5"/>
          </w:tcPr>
          <w:p w:rsidR="00C67B29" w:rsidRDefault="002E4BF6">
            <w:pPr>
              <w:pStyle w:val="TableParagraph"/>
              <w:spacing w:before="108"/>
              <w:ind w:left="107"/>
              <w:rPr>
                <w:b/>
              </w:rPr>
            </w:pPr>
            <w:r>
              <w:rPr>
                <w:b/>
              </w:rPr>
              <w:t>PRIMER 1</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right="600"/>
              <w:jc w:val="right"/>
            </w:pPr>
            <w:r>
              <w:t>DA-50</w:t>
            </w: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7.7.2008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sz w:val="20"/>
              </w:rPr>
            </w:pPr>
          </w:p>
        </w:tc>
      </w:tr>
      <w:tr w:rsidR="00C67B29">
        <w:trPr>
          <w:trHeight w:val="479"/>
        </w:trPr>
        <w:tc>
          <w:tcPr>
            <w:tcW w:w="1390" w:type="dxa"/>
          </w:tcPr>
          <w:p w:rsidR="00C67B29" w:rsidRDefault="002E4BF6">
            <w:pPr>
              <w:pStyle w:val="TableParagraph"/>
              <w:ind w:left="107"/>
            </w:pPr>
            <w:r>
              <w:t>O2</w:t>
            </w:r>
          </w:p>
        </w:tc>
        <w:tc>
          <w:tcPr>
            <w:tcW w:w="1446" w:type="dxa"/>
          </w:tcPr>
          <w:p w:rsidR="00C67B29" w:rsidRDefault="002E4BF6">
            <w:pPr>
              <w:pStyle w:val="TableParagraph"/>
              <w:ind w:left="151" w:right="141"/>
              <w:jc w:val="center"/>
            </w:pPr>
            <w:r>
              <w:t>14.7.2008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right="600"/>
              <w:jc w:val="right"/>
            </w:pPr>
            <w:r>
              <w:t>DA-50</w:t>
            </w:r>
          </w:p>
        </w:tc>
      </w:tr>
      <w:tr w:rsidR="00C67B29">
        <w:trPr>
          <w:trHeight w:val="477"/>
        </w:trPr>
        <w:tc>
          <w:tcPr>
            <w:tcW w:w="8651" w:type="dxa"/>
            <w:gridSpan w:val="5"/>
          </w:tcPr>
          <w:p w:rsidR="00C67B29" w:rsidRDefault="002E4BF6">
            <w:pPr>
              <w:pStyle w:val="TableParagraph"/>
              <w:spacing w:before="108"/>
              <w:ind w:left="107"/>
              <w:rPr>
                <w:b/>
              </w:rPr>
            </w:pPr>
            <w:r>
              <w:rPr>
                <w:b/>
              </w:rPr>
              <w:t>PRIMER 2</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sz w:val="20"/>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left="564" w:right="560"/>
              <w:jc w:val="center"/>
            </w:pPr>
            <w:r>
              <w:t>25</w:t>
            </w:r>
          </w:p>
        </w:tc>
        <w:tc>
          <w:tcPr>
            <w:tcW w:w="2552" w:type="dxa"/>
          </w:tcPr>
          <w:p w:rsidR="00C67B29" w:rsidRDefault="002E4BF6">
            <w:pPr>
              <w:pStyle w:val="TableParagraph"/>
              <w:spacing w:before="108"/>
              <w:ind w:left="505" w:right="502"/>
              <w:jc w:val="center"/>
              <w:rPr>
                <w:b/>
              </w:rPr>
            </w:pPr>
            <w:r>
              <w:rPr>
                <w:b/>
              </w:rPr>
              <w:t>25</w:t>
            </w:r>
          </w:p>
        </w:tc>
        <w:tc>
          <w:tcPr>
            <w:tcW w:w="1844" w:type="dxa"/>
          </w:tcPr>
          <w:p w:rsidR="00C67B29" w:rsidRDefault="002E4BF6">
            <w:pPr>
              <w:pStyle w:val="TableParagraph"/>
              <w:ind w:right="600"/>
              <w:jc w:val="right"/>
            </w:pPr>
            <w:r>
              <w:t>DA-25</w:t>
            </w: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7.7.2008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75</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ind w:left="107"/>
            </w:pPr>
            <w:r>
              <w:t>O2</w:t>
            </w:r>
          </w:p>
        </w:tc>
        <w:tc>
          <w:tcPr>
            <w:tcW w:w="1446" w:type="dxa"/>
          </w:tcPr>
          <w:p w:rsidR="00C67B29" w:rsidRDefault="002E4BF6">
            <w:pPr>
              <w:pStyle w:val="TableParagraph"/>
              <w:ind w:left="151" w:right="141"/>
              <w:jc w:val="center"/>
            </w:pPr>
            <w:r>
              <w:t>14.7.2008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spacing w:before="4" w:line="210" w:lineRule="atLeast"/>
              <w:ind w:left="487" w:right="132" w:hanging="334"/>
              <w:rPr>
                <w:sz w:val="18"/>
              </w:rPr>
            </w:pPr>
            <w:r>
              <w:rPr>
                <w:b/>
              </w:rPr>
              <w:t xml:space="preserve">25 </w:t>
            </w:r>
            <w:r>
              <w:rPr>
                <w:sz w:val="18"/>
              </w:rPr>
              <w:t>(isto stanje kot pri O1, ki je še znotraj 61 dni)</w:t>
            </w:r>
          </w:p>
        </w:tc>
        <w:tc>
          <w:tcPr>
            <w:tcW w:w="1844" w:type="dxa"/>
          </w:tcPr>
          <w:p w:rsidR="00C67B29" w:rsidRDefault="002E4BF6">
            <w:pPr>
              <w:pStyle w:val="TableParagraph"/>
              <w:ind w:right="600"/>
              <w:jc w:val="right"/>
            </w:pPr>
            <w:r>
              <w:t>NE-50</w:t>
            </w:r>
          </w:p>
        </w:tc>
      </w:tr>
      <w:tr w:rsidR="00C67B29">
        <w:trPr>
          <w:trHeight w:val="479"/>
        </w:trPr>
        <w:tc>
          <w:tcPr>
            <w:tcW w:w="8651" w:type="dxa"/>
            <w:gridSpan w:val="5"/>
          </w:tcPr>
          <w:p w:rsidR="00C67B29" w:rsidRDefault="002E4BF6">
            <w:pPr>
              <w:pStyle w:val="TableParagraph"/>
              <w:spacing w:before="108"/>
              <w:ind w:left="107"/>
              <w:rPr>
                <w:b/>
              </w:rPr>
            </w:pPr>
            <w:r>
              <w:rPr>
                <w:b/>
              </w:rPr>
              <w:t>PRIMER 3</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left="564" w:right="560"/>
              <w:jc w:val="center"/>
            </w:pPr>
            <w:r>
              <w:t>25</w:t>
            </w:r>
          </w:p>
        </w:tc>
        <w:tc>
          <w:tcPr>
            <w:tcW w:w="2552" w:type="dxa"/>
          </w:tcPr>
          <w:p w:rsidR="00C67B29" w:rsidRDefault="002E4BF6">
            <w:pPr>
              <w:pStyle w:val="TableParagraph"/>
              <w:ind w:left="505" w:right="502"/>
              <w:jc w:val="center"/>
            </w:pPr>
            <w:r>
              <w:t>25</w:t>
            </w:r>
          </w:p>
        </w:tc>
        <w:tc>
          <w:tcPr>
            <w:tcW w:w="1844" w:type="dxa"/>
          </w:tcPr>
          <w:p w:rsidR="00C67B29" w:rsidRDefault="002E4BF6">
            <w:pPr>
              <w:pStyle w:val="TableParagraph"/>
              <w:spacing w:before="2" w:line="252" w:lineRule="exact"/>
              <w:ind w:left="667" w:right="600" w:hanging="60"/>
            </w:pPr>
            <w:r>
              <w:t>NE-20 DA-5</w:t>
            </w:r>
          </w:p>
        </w:tc>
      </w:tr>
      <w:tr w:rsidR="00C67B29">
        <w:trPr>
          <w:trHeight w:val="450"/>
        </w:trPr>
        <w:tc>
          <w:tcPr>
            <w:tcW w:w="1390" w:type="dxa"/>
          </w:tcPr>
          <w:p w:rsidR="00C67B29" w:rsidRDefault="002E4BF6">
            <w:pPr>
              <w:pStyle w:val="TableParagraph"/>
              <w:spacing w:before="81"/>
              <w:ind w:left="107"/>
            </w:pPr>
            <w:r>
              <w:t>P2</w:t>
            </w:r>
          </w:p>
        </w:tc>
        <w:tc>
          <w:tcPr>
            <w:tcW w:w="1446" w:type="dxa"/>
          </w:tcPr>
          <w:p w:rsidR="00C67B29" w:rsidRDefault="002E4BF6">
            <w:pPr>
              <w:pStyle w:val="TableParagraph"/>
              <w:spacing w:before="81"/>
              <w:ind w:left="151" w:right="141"/>
              <w:jc w:val="center"/>
            </w:pPr>
            <w:r>
              <w:t>31.1.2008</w:t>
            </w:r>
          </w:p>
        </w:tc>
        <w:tc>
          <w:tcPr>
            <w:tcW w:w="1419" w:type="dxa"/>
          </w:tcPr>
          <w:p w:rsidR="00C67B29" w:rsidRDefault="002E4BF6">
            <w:pPr>
              <w:pStyle w:val="TableParagraph"/>
              <w:spacing w:before="81"/>
              <w:ind w:left="564" w:right="560"/>
              <w:jc w:val="center"/>
            </w:pPr>
            <w:r>
              <w:t>20</w:t>
            </w:r>
          </w:p>
        </w:tc>
        <w:tc>
          <w:tcPr>
            <w:tcW w:w="2552" w:type="dxa"/>
          </w:tcPr>
          <w:p w:rsidR="00C67B29" w:rsidRDefault="002E4BF6">
            <w:pPr>
              <w:pStyle w:val="TableParagraph"/>
              <w:spacing w:before="79"/>
              <w:ind w:left="505" w:right="502"/>
              <w:jc w:val="center"/>
              <w:rPr>
                <w:b/>
              </w:rPr>
            </w:pPr>
            <w:r>
              <w:rPr>
                <w:b/>
              </w:rPr>
              <w:t>45</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spacing w:before="111"/>
              <w:ind w:left="107"/>
            </w:pPr>
            <w:r>
              <w:t>P3</w:t>
            </w:r>
          </w:p>
        </w:tc>
        <w:tc>
          <w:tcPr>
            <w:tcW w:w="1446" w:type="dxa"/>
          </w:tcPr>
          <w:p w:rsidR="00C67B29" w:rsidRDefault="002E4BF6">
            <w:pPr>
              <w:pStyle w:val="TableParagraph"/>
              <w:spacing w:before="111"/>
              <w:ind w:left="151" w:right="143"/>
              <w:jc w:val="center"/>
            </w:pPr>
            <w:r>
              <w:t>7.7.2008</w:t>
            </w:r>
          </w:p>
        </w:tc>
        <w:tc>
          <w:tcPr>
            <w:tcW w:w="1419" w:type="dxa"/>
          </w:tcPr>
          <w:p w:rsidR="00C67B29" w:rsidRDefault="002E4BF6">
            <w:pPr>
              <w:pStyle w:val="TableParagraph"/>
              <w:spacing w:before="111"/>
              <w:ind w:left="564" w:right="560"/>
              <w:jc w:val="center"/>
            </w:pPr>
            <w:r>
              <w:t>50</w:t>
            </w:r>
          </w:p>
        </w:tc>
        <w:tc>
          <w:tcPr>
            <w:tcW w:w="2552" w:type="dxa"/>
          </w:tcPr>
          <w:p w:rsidR="00C67B29" w:rsidRDefault="002E4BF6">
            <w:pPr>
              <w:pStyle w:val="TableParagraph"/>
              <w:spacing w:before="111"/>
              <w:ind w:left="505" w:right="502"/>
              <w:jc w:val="center"/>
            </w:pPr>
            <w:r>
              <w:t>95</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ind w:left="107"/>
            </w:pPr>
            <w:r>
              <w:t>O2</w:t>
            </w:r>
          </w:p>
        </w:tc>
        <w:tc>
          <w:tcPr>
            <w:tcW w:w="1446" w:type="dxa"/>
          </w:tcPr>
          <w:p w:rsidR="00C67B29" w:rsidRDefault="002E4BF6">
            <w:pPr>
              <w:pStyle w:val="TableParagraph"/>
              <w:ind w:left="151" w:right="141"/>
              <w:jc w:val="center"/>
            </w:pPr>
            <w:r>
              <w:t>14.7.2008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spacing w:before="4" w:line="210" w:lineRule="atLeast"/>
              <w:ind w:left="197" w:right="142" w:hanging="34"/>
              <w:rPr>
                <w:sz w:val="18"/>
              </w:rPr>
            </w:pPr>
            <w:r>
              <w:rPr>
                <w:b/>
              </w:rPr>
              <w:t xml:space="preserve">45 </w:t>
            </w:r>
            <w:r>
              <w:rPr>
                <w:sz w:val="18"/>
              </w:rPr>
              <w:t>(isto stanje kot pri P2, ki je še zadnje znotraj 61 dni)</w:t>
            </w:r>
          </w:p>
        </w:tc>
        <w:tc>
          <w:tcPr>
            <w:tcW w:w="1844" w:type="dxa"/>
          </w:tcPr>
          <w:p w:rsidR="00C67B29" w:rsidRDefault="002E4BF6">
            <w:pPr>
              <w:pStyle w:val="TableParagraph"/>
              <w:ind w:right="600"/>
              <w:jc w:val="right"/>
            </w:pPr>
            <w:r>
              <w:t>NE-50</w:t>
            </w:r>
          </w:p>
        </w:tc>
      </w:tr>
      <w:tr w:rsidR="00C67B29">
        <w:trPr>
          <w:trHeight w:val="479"/>
        </w:trPr>
        <w:tc>
          <w:tcPr>
            <w:tcW w:w="8651" w:type="dxa"/>
            <w:gridSpan w:val="5"/>
          </w:tcPr>
          <w:p w:rsidR="00C67B29" w:rsidRDefault="002E4BF6">
            <w:pPr>
              <w:pStyle w:val="TableParagraph"/>
              <w:spacing w:before="108"/>
              <w:ind w:left="107"/>
              <w:rPr>
                <w:b/>
              </w:rPr>
            </w:pPr>
            <w:r>
              <w:rPr>
                <w:b/>
              </w:rPr>
              <w:t>PRIMER 4</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sz w:val="20"/>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6" w:right="500"/>
              <w:jc w:val="center"/>
            </w:pPr>
            <w:r>
              <w:t>100</w:t>
            </w:r>
          </w:p>
        </w:tc>
        <w:tc>
          <w:tcPr>
            <w:tcW w:w="1844" w:type="dxa"/>
          </w:tcPr>
          <w:p w:rsidR="00C67B29" w:rsidRDefault="00C67B29">
            <w:pPr>
              <w:pStyle w:val="TableParagraph"/>
              <w:spacing w:before="0"/>
              <w:rPr>
                <w:rFonts w:ascii="Times New Roman"/>
                <w:sz w:val="20"/>
              </w:rPr>
            </w:pPr>
          </w:p>
        </w:tc>
      </w:tr>
    </w:tbl>
    <w:p w:rsidR="00C67B29" w:rsidRDefault="00C67B29">
      <w:pPr>
        <w:rPr>
          <w:rFonts w:ascii="Times New Roman"/>
          <w:sz w:val="20"/>
        </w:rPr>
        <w:sectPr w:rsidR="00C67B29">
          <w:pgSz w:w="11900" w:h="16850"/>
          <w:pgMar w:top="1600" w:right="1420" w:bottom="1000" w:left="820" w:header="0" w:footer="736" w:gutter="0"/>
          <w:cols w:space="708"/>
        </w:sectPr>
      </w:pPr>
    </w:p>
    <w:p w:rsidR="00C67B29" w:rsidRDefault="00C67B29">
      <w:pPr>
        <w:pStyle w:val="Telobesedila"/>
        <w:spacing w:before="8" w:after="1"/>
        <w:rPr>
          <w:rFonts w:ascii="Times New Roman"/>
          <w:sz w:val="8"/>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46"/>
        <w:gridCol w:w="1419"/>
        <w:gridCol w:w="2552"/>
        <w:gridCol w:w="1844"/>
      </w:tblGrid>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3"/>
              <w:jc w:val="center"/>
            </w:pPr>
            <w:r>
              <w:t>5.2.2008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090"/>
            </w:pPr>
            <w:r>
              <w:t>150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151" w:right="143"/>
              <w:jc w:val="center"/>
            </w:pPr>
            <w:r>
              <w:t>5.3.2008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090"/>
            </w:pPr>
            <w:r>
              <w:t>200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15.4.2008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2E4BF6">
            <w:pPr>
              <w:pStyle w:val="TableParagraph"/>
              <w:spacing w:before="4" w:line="252" w:lineRule="exact"/>
              <w:ind w:left="607" w:right="600"/>
            </w:pPr>
            <w:r>
              <w:t>NE-20 DA-80</w:t>
            </w:r>
          </w:p>
        </w:tc>
      </w:tr>
      <w:tr w:rsidR="00C67B29">
        <w:trPr>
          <w:trHeight w:val="449"/>
        </w:trPr>
        <w:tc>
          <w:tcPr>
            <w:tcW w:w="1390" w:type="dxa"/>
          </w:tcPr>
          <w:p w:rsidR="00C67B29" w:rsidRDefault="002E4BF6">
            <w:pPr>
              <w:pStyle w:val="TableParagraph"/>
              <w:spacing w:before="82"/>
              <w:ind w:left="107"/>
            </w:pPr>
            <w:r>
              <w:t>P5</w:t>
            </w:r>
          </w:p>
        </w:tc>
        <w:tc>
          <w:tcPr>
            <w:tcW w:w="1446" w:type="dxa"/>
          </w:tcPr>
          <w:p w:rsidR="00C67B29" w:rsidRDefault="002E4BF6">
            <w:pPr>
              <w:pStyle w:val="TableParagraph"/>
              <w:spacing w:before="82"/>
              <w:ind w:left="151" w:right="143"/>
              <w:jc w:val="center"/>
            </w:pPr>
            <w:r>
              <w:t>5.5.2008</w:t>
            </w:r>
          </w:p>
        </w:tc>
        <w:tc>
          <w:tcPr>
            <w:tcW w:w="1419" w:type="dxa"/>
          </w:tcPr>
          <w:p w:rsidR="00C67B29" w:rsidRDefault="002E4BF6">
            <w:pPr>
              <w:pStyle w:val="TableParagraph"/>
              <w:spacing w:before="82"/>
              <w:ind w:right="577"/>
              <w:jc w:val="right"/>
            </w:pPr>
            <w:r>
              <w:t>20</w:t>
            </w:r>
          </w:p>
        </w:tc>
        <w:tc>
          <w:tcPr>
            <w:tcW w:w="2552" w:type="dxa"/>
          </w:tcPr>
          <w:p w:rsidR="00C67B29" w:rsidRDefault="002E4BF6">
            <w:pPr>
              <w:pStyle w:val="TableParagraph"/>
              <w:spacing w:before="82"/>
              <w:ind w:left="1090"/>
            </w:pPr>
            <w:r>
              <w:t>120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5</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1.1.2008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1.4.2008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200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15.4.2008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2E4BF6">
            <w:pPr>
              <w:pStyle w:val="TableParagraph"/>
              <w:ind w:left="545"/>
            </w:pPr>
            <w:r>
              <w:t>NE-100</w:t>
            </w:r>
          </w:p>
        </w:tc>
      </w:tr>
      <w:tr w:rsidR="00C67B29">
        <w:trPr>
          <w:trHeight w:val="479"/>
        </w:trPr>
        <w:tc>
          <w:tcPr>
            <w:tcW w:w="8651" w:type="dxa"/>
            <w:gridSpan w:val="5"/>
          </w:tcPr>
          <w:p w:rsidR="00C67B29" w:rsidRDefault="002E4BF6">
            <w:pPr>
              <w:pStyle w:val="TableParagraph"/>
              <w:spacing w:before="108"/>
              <w:ind w:left="107"/>
              <w:rPr>
                <w:b/>
              </w:rPr>
            </w:pPr>
            <w:r>
              <w:rPr>
                <w:b/>
              </w:rPr>
              <w:t>PRIMER 6</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607"/>
            </w:pPr>
            <w:r>
              <w:t>DA-50</w:t>
            </w:r>
          </w:p>
        </w:tc>
      </w:tr>
      <w:tr w:rsidR="00C67B29">
        <w:trPr>
          <w:trHeight w:val="479"/>
        </w:trPr>
        <w:tc>
          <w:tcPr>
            <w:tcW w:w="8651" w:type="dxa"/>
            <w:gridSpan w:val="5"/>
          </w:tcPr>
          <w:p w:rsidR="00C67B29" w:rsidRDefault="002E4BF6">
            <w:pPr>
              <w:pStyle w:val="TableParagraph"/>
              <w:spacing w:before="108"/>
              <w:ind w:left="107"/>
              <w:rPr>
                <w:b/>
              </w:rPr>
            </w:pPr>
            <w:r>
              <w:rPr>
                <w:b/>
              </w:rPr>
              <w:t>PRIMER 7</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right="577"/>
              <w:jc w:val="right"/>
            </w:pPr>
            <w:r>
              <w:t>25</w:t>
            </w:r>
          </w:p>
        </w:tc>
        <w:tc>
          <w:tcPr>
            <w:tcW w:w="2552" w:type="dxa"/>
          </w:tcPr>
          <w:p w:rsidR="00C67B29" w:rsidRDefault="002E4BF6">
            <w:pPr>
              <w:pStyle w:val="TableParagraph"/>
              <w:ind w:left="1150"/>
            </w:pPr>
            <w:r>
              <w:t>25</w:t>
            </w:r>
          </w:p>
        </w:tc>
        <w:tc>
          <w:tcPr>
            <w:tcW w:w="1844" w:type="dxa"/>
          </w:tcPr>
          <w:p w:rsidR="00C67B29" w:rsidRDefault="002E4BF6">
            <w:pPr>
              <w:pStyle w:val="TableParagraph"/>
              <w:ind w:left="607"/>
            </w:pPr>
            <w:r>
              <w:t>DA-25</w:t>
            </w:r>
          </w:p>
        </w:tc>
      </w:tr>
      <w:tr w:rsidR="00C67B29">
        <w:trPr>
          <w:trHeight w:val="479"/>
        </w:trPr>
        <w:tc>
          <w:tcPr>
            <w:tcW w:w="8651" w:type="dxa"/>
            <w:gridSpan w:val="5"/>
          </w:tcPr>
          <w:p w:rsidR="00C67B29" w:rsidRDefault="002E4BF6">
            <w:pPr>
              <w:pStyle w:val="TableParagraph"/>
              <w:spacing w:before="108"/>
              <w:ind w:left="107"/>
              <w:rPr>
                <w:b/>
              </w:rPr>
            </w:pPr>
            <w:r>
              <w:rPr>
                <w:b/>
              </w:rPr>
              <w:t>PRIMER 8</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right="577"/>
              <w:jc w:val="right"/>
            </w:pPr>
            <w:r>
              <w:t>25</w:t>
            </w:r>
          </w:p>
        </w:tc>
        <w:tc>
          <w:tcPr>
            <w:tcW w:w="2552" w:type="dxa"/>
          </w:tcPr>
          <w:p w:rsidR="00C67B29" w:rsidRDefault="002E4BF6">
            <w:pPr>
              <w:pStyle w:val="TableParagraph"/>
              <w:ind w:left="1150"/>
            </w:pPr>
            <w:r>
              <w:t>25</w:t>
            </w:r>
          </w:p>
        </w:tc>
        <w:tc>
          <w:tcPr>
            <w:tcW w:w="1844" w:type="dxa"/>
          </w:tcPr>
          <w:p w:rsidR="00C67B29" w:rsidRDefault="002E4BF6">
            <w:pPr>
              <w:pStyle w:val="TableParagraph"/>
              <w:ind w:left="607"/>
            </w:pPr>
            <w:r>
              <w:t>NE-25</w:t>
            </w: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31.1.2008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75</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9</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607"/>
            </w:pPr>
            <w:r>
              <w:t>NE-50</w:t>
            </w: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31.1.2008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10</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12.12.2007</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60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5.1.2008</w:t>
            </w:r>
          </w:p>
        </w:tc>
        <w:tc>
          <w:tcPr>
            <w:tcW w:w="1419" w:type="dxa"/>
          </w:tcPr>
          <w:p w:rsidR="00C67B29" w:rsidRDefault="002E4BF6">
            <w:pPr>
              <w:pStyle w:val="TableParagraph"/>
              <w:ind w:right="577"/>
              <w:jc w:val="right"/>
            </w:pPr>
            <w:r>
              <w:t>40</w:t>
            </w:r>
          </w:p>
        </w:tc>
        <w:tc>
          <w:tcPr>
            <w:tcW w:w="2552" w:type="dxa"/>
          </w:tcPr>
          <w:p w:rsidR="00C67B29" w:rsidRDefault="002E4BF6">
            <w:pPr>
              <w:pStyle w:val="TableParagraph"/>
              <w:ind w:left="1150"/>
            </w:pPr>
            <w:r>
              <w:t>20</w:t>
            </w:r>
          </w:p>
        </w:tc>
        <w:tc>
          <w:tcPr>
            <w:tcW w:w="1844" w:type="dxa"/>
          </w:tcPr>
          <w:p w:rsidR="00C67B29" w:rsidRDefault="002E4BF6">
            <w:pPr>
              <w:pStyle w:val="TableParagraph"/>
              <w:spacing w:before="0" w:line="254" w:lineRule="exact"/>
              <w:ind w:left="607" w:right="600"/>
            </w:pPr>
            <w:r>
              <w:t>NE-10 DA-30</w:t>
            </w:r>
          </w:p>
        </w:tc>
      </w:tr>
      <w:tr w:rsidR="00C67B29">
        <w:trPr>
          <w:trHeight w:val="448"/>
        </w:trPr>
        <w:tc>
          <w:tcPr>
            <w:tcW w:w="8651" w:type="dxa"/>
            <w:gridSpan w:val="5"/>
          </w:tcPr>
          <w:p w:rsidR="00C67B29" w:rsidRDefault="002E4BF6">
            <w:pPr>
              <w:pStyle w:val="TableParagraph"/>
              <w:spacing w:before="77"/>
              <w:ind w:left="107"/>
              <w:rPr>
                <w:b/>
              </w:rPr>
            </w:pPr>
            <w:r>
              <w:rPr>
                <w:b/>
              </w:rPr>
              <w:t>PRIMER 11</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1.1.2008</w:t>
            </w:r>
          </w:p>
        </w:tc>
        <w:tc>
          <w:tcPr>
            <w:tcW w:w="1419" w:type="dxa"/>
          </w:tcPr>
          <w:p w:rsidR="00C67B29" w:rsidRDefault="002E4BF6">
            <w:pPr>
              <w:pStyle w:val="TableParagraph"/>
              <w:ind w:right="515"/>
              <w:jc w:val="right"/>
            </w:pPr>
            <w:r>
              <w:t>200</w:t>
            </w:r>
          </w:p>
        </w:tc>
        <w:tc>
          <w:tcPr>
            <w:tcW w:w="2552" w:type="dxa"/>
          </w:tcPr>
          <w:p w:rsidR="00C67B29" w:rsidRDefault="002E4BF6">
            <w:pPr>
              <w:pStyle w:val="TableParagraph"/>
              <w:ind w:left="1090"/>
            </w:pPr>
            <w:r>
              <w:t>200</w:t>
            </w:r>
          </w:p>
        </w:tc>
        <w:tc>
          <w:tcPr>
            <w:tcW w:w="1844" w:type="dxa"/>
          </w:tcPr>
          <w:p w:rsidR="00C67B29" w:rsidRDefault="00C67B29">
            <w:pPr>
              <w:pStyle w:val="TableParagraph"/>
              <w:spacing w:before="0"/>
              <w:rPr>
                <w:rFonts w:ascii="Times New Roman"/>
              </w:rPr>
            </w:pPr>
          </w:p>
        </w:tc>
      </w:tr>
    </w:tbl>
    <w:p w:rsidR="00C67B29" w:rsidRDefault="00C67B29">
      <w:pPr>
        <w:rPr>
          <w:rFonts w:ascii="Times New Roman"/>
        </w:rPr>
        <w:sectPr w:rsidR="00C67B29">
          <w:pgSz w:w="11900" w:h="16850"/>
          <w:pgMar w:top="1600" w:right="1420" w:bottom="920" w:left="820" w:header="0" w:footer="736" w:gutter="0"/>
          <w:cols w:space="708"/>
        </w:sectPr>
      </w:pPr>
    </w:p>
    <w:p w:rsidR="00C67B29" w:rsidRDefault="00C67B29">
      <w:pPr>
        <w:pStyle w:val="Telobesedila"/>
        <w:spacing w:before="8" w:after="1"/>
        <w:rPr>
          <w:rFonts w:ascii="Times New Roman"/>
          <w:sz w:val="8"/>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46"/>
        <w:gridCol w:w="1419"/>
        <w:gridCol w:w="2552"/>
        <w:gridCol w:w="1844"/>
      </w:tblGrid>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10.3.2008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100</w:t>
            </w:r>
          </w:p>
        </w:tc>
        <w:tc>
          <w:tcPr>
            <w:tcW w:w="1844" w:type="dxa"/>
          </w:tcPr>
          <w:p w:rsidR="00C67B29" w:rsidRDefault="002E4BF6">
            <w:pPr>
              <w:pStyle w:val="TableParagraph"/>
              <w:ind w:left="545"/>
            </w:pPr>
            <w:r>
              <w:t>NE-100</w:t>
            </w:r>
          </w:p>
        </w:tc>
      </w:tr>
      <w:tr w:rsidR="00C67B29">
        <w:trPr>
          <w:trHeight w:val="477"/>
        </w:trPr>
        <w:tc>
          <w:tcPr>
            <w:tcW w:w="1390" w:type="dxa"/>
          </w:tcPr>
          <w:p w:rsidR="00C67B29" w:rsidRDefault="002E4BF6">
            <w:pPr>
              <w:pStyle w:val="TableParagraph"/>
              <w:ind w:left="107"/>
            </w:pPr>
            <w:r>
              <w:t>O2</w:t>
            </w:r>
          </w:p>
        </w:tc>
        <w:tc>
          <w:tcPr>
            <w:tcW w:w="1446" w:type="dxa"/>
          </w:tcPr>
          <w:p w:rsidR="00C67B29" w:rsidRDefault="002E4BF6">
            <w:pPr>
              <w:pStyle w:val="TableParagraph"/>
              <w:ind w:left="151" w:right="141"/>
              <w:jc w:val="center"/>
            </w:pPr>
            <w:r>
              <w:t>15.3.2008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545"/>
            </w:pPr>
            <w:r>
              <w:t>DA-100</w:t>
            </w: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20.3.2008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100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12</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1.1.2008</w:t>
            </w:r>
          </w:p>
        </w:tc>
        <w:tc>
          <w:tcPr>
            <w:tcW w:w="1419" w:type="dxa"/>
          </w:tcPr>
          <w:p w:rsidR="00C67B29" w:rsidRDefault="002E4BF6">
            <w:pPr>
              <w:pStyle w:val="TableParagraph"/>
              <w:ind w:right="515"/>
              <w:jc w:val="right"/>
            </w:pPr>
            <w:r>
              <w:t>200</w:t>
            </w:r>
          </w:p>
        </w:tc>
        <w:tc>
          <w:tcPr>
            <w:tcW w:w="2552" w:type="dxa"/>
          </w:tcPr>
          <w:p w:rsidR="00C67B29" w:rsidRDefault="002E4BF6">
            <w:pPr>
              <w:pStyle w:val="TableParagraph"/>
              <w:ind w:left="506" w:right="500"/>
              <w:jc w:val="center"/>
            </w:pPr>
            <w:r>
              <w:t>200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10.3.2008</w:t>
            </w:r>
          </w:p>
        </w:tc>
        <w:tc>
          <w:tcPr>
            <w:tcW w:w="1419" w:type="dxa"/>
          </w:tcPr>
          <w:p w:rsidR="00C67B29" w:rsidRDefault="002E4BF6">
            <w:pPr>
              <w:pStyle w:val="TableParagraph"/>
              <w:ind w:right="515"/>
              <w:jc w:val="right"/>
            </w:pPr>
            <w:r>
              <w:t>200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spacing w:before="4" w:line="252" w:lineRule="exact"/>
              <w:ind w:left="545" w:right="540"/>
            </w:pPr>
            <w:r>
              <w:t>NE-100 DA-100</w:t>
            </w:r>
          </w:p>
        </w:tc>
      </w:tr>
      <w:tr w:rsidR="00C67B29">
        <w:trPr>
          <w:trHeight w:val="449"/>
        </w:trPr>
        <w:tc>
          <w:tcPr>
            <w:tcW w:w="1390" w:type="dxa"/>
          </w:tcPr>
          <w:p w:rsidR="00C67B29" w:rsidRDefault="002E4BF6">
            <w:pPr>
              <w:pStyle w:val="TableParagraph"/>
              <w:spacing w:before="82"/>
              <w:ind w:left="107"/>
            </w:pPr>
            <w:r>
              <w:t>P2</w:t>
            </w:r>
          </w:p>
        </w:tc>
        <w:tc>
          <w:tcPr>
            <w:tcW w:w="1446" w:type="dxa"/>
          </w:tcPr>
          <w:p w:rsidR="00C67B29" w:rsidRDefault="002E4BF6">
            <w:pPr>
              <w:pStyle w:val="TableParagraph"/>
              <w:spacing w:before="82"/>
              <w:ind w:left="151" w:right="141"/>
              <w:jc w:val="center"/>
            </w:pPr>
            <w:r>
              <w:t>15.3.2008</w:t>
            </w:r>
          </w:p>
        </w:tc>
        <w:tc>
          <w:tcPr>
            <w:tcW w:w="1419" w:type="dxa"/>
          </w:tcPr>
          <w:p w:rsidR="00C67B29" w:rsidRDefault="002E4BF6">
            <w:pPr>
              <w:pStyle w:val="TableParagraph"/>
              <w:spacing w:before="82"/>
              <w:ind w:right="515"/>
              <w:jc w:val="right"/>
            </w:pPr>
            <w:r>
              <w:t>100</w:t>
            </w:r>
          </w:p>
        </w:tc>
        <w:tc>
          <w:tcPr>
            <w:tcW w:w="2552" w:type="dxa"/>
          </w:tcPr>
          <w:p w:rsidR="00C67B29" w:rsidRDefault="002E4BF6">
            <w:pPr>
              <w:pStyle w:val="TableParagraph"/>
              <w:spacing w:before="82"/>
              <w:ind w:left="506" w:right="500"/>
              <w:jc w:val="center"/>
            </w:pPr>
            <w:r>
              <w:t>100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13</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1.1.2008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5" w:right="502"/>
              <w:jc w:val="center"/>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31.3.2008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5" w:right="502"/>
              <w:jc w:val="center"/>
            </w:pPr>
            <w:r>
              <w:t>10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3"/>
              <w:jc w:val="center"/>
            </w:pPr>
            <w:r>
              <w:t>2.4.2008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6" w:right="500"/>
              <w:jc w:val="center"/>
            </w:pPr>
            <w:r>
              <w:t>150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10.4.2008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6" w:right="500"/>
              <w:jc w:val="center"/>
            </w:pPr>
            <w:r>
              <w:t>100</w:t>
            </w:r>
          </w:p>
        </w:tc>
        <w:tc>
          <w:tcPr>
            <w:tcW w:w="1844" w:type="dxa"/>
          </w:tcPr>
          <w:p w:rsidR="00C67B29" w:rsidRDefault="002E4BF6">
            <w:pPr>
              <w:pStyle w:val="TableParagraph"/>
              <w:ind w:left="607"/>
            </w:pPr>
            <w:r>
              <w:t>NE-50</w:t>
            </w:r>
          </w:p>
        </w:tc>
      </w:tr>
      <w:tr w:rsidR="00C67B29">
        <w:trPr>
          <w:trHeight w:val="477"/>
        </w:trPr>
        <w:tc>
          <w:tcPr>
            <w:tcW w:w="8651" w:type="dxa"/>
            <w:gridSpan w:val="5"/>
          </w:tcPr>
          <w:p w:rsidR="00C67B29" w:rsidRDefault="002E4BF6">
            <w:pPr>
              <w:pStyle w:val="TableParagraph"/>
              <w:spacing w:before="108"/>
              <w:ind w:left="107"/>
              <w:rPr>
                <w:b/>
              </w:rPr>
            </w:pPr>
            <w:r>
              <w:rPr>
                <w:b/>
              </w:rPr>
              <w:t>PRIMER 14</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100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17.9.2007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200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1"/>
              <w:jc w:val="center"/>
            </w:pPr>
            <w:r>
              <w:t>18.9.2007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300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151" w:right="143"/>
              <w:jc w:val="center"/>
            </w:pPr>
            <w:r>
              <w:t>4.2.2008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400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P5</w:t>
            </w:r>
          </w:p>
        </w:tc>
        <w:tc>
          <w:tcPr>
            <w:tcW w:w="1446" w:type="dxa"/>
          </w:tcPr>
          <w:p w:rsidR="00C67B29" w:rsidRDefault="002E4BF6">
            <w:pPr>
              <w:pStyle w:val="TableParagraph"/>
              <w:ind w:left="151" w:right="143"/>
              <w:jc w:val="center"/>
            </w:pPr>
            <w:r>
              <w:t>5.2.2008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500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5.2.2008</w:t>
            </w:r>
          </w:p>
        </w:tc>
        <w:tc>
          <w:tcPr>
            <w:tcW w:w="1419" w:type="dxa"/>
          </w:tcPr>
          <w:p w:rsidR="00C67B29" w:rsidRDefault="002E4BF6">
            <w:pPr>
              <w:pStyle w:val="TableParagraph"/>
              <w:ind w:right="515"/>
              <w:jc w:val="right"/>
            </w:pPr>
            <w:r>
              <w:t>500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545"/>
            </w:pPr>
            <w:r>
              <w:t>DA-500</w:t>
            </w:r>
          </w:p>
        </w:tc>
      </w:tr>
      <w:tr w:rsidR="00C67B29">
        <w:trPr>
          <w:trHeight w:val="477"/>
        </w:trPr>
        <w:tc>
          <w:tcPr>
            <w:tcW w:w="8651" w:type="dxa"/>
            <w:gridSpan w:val="5"/>
          </w:tcPr>
          <w:p w:rsidR="00C67B29" w:rsidRDefault="002E4BF6">
            <w:pPr>
              <w:pStyle w:val="TableParagraph"/>
              <w:spacing w:before="108"/>
              <w:ind w:left="107"/>
              <w:rPr>
                <w:b/>
              </w:rPr>
            </w:pPr>
            <w:r>
              <w:rPr>
                <w:b/>
              </w:rPr>
              <w:t>PRIMER 15</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1"/>
              <w:jc w:val="center"/>
            </w:pPr>
            <w:r>
              <w:t>24.9.2007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6" w:right="500"/>
              <w:jc w:val="center"/>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3"/>
              <w:jc w:val="center"/>
            </w:pPr>
            <w:r>
              <w:t>18.12.2007</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6" w:right="500"/>
              <w:jc w:val="center"/>
            </w:pPr>
            <w:r>
              <w:t>150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3"/>
              <w:jc w:val="center"/>
            </w:pPr>
            <w:r>
              <w:t>26.12.2007</w:t>
            </w:r>
          </w:p>
        </w:tc>
        <w:tc>
          <w:tcPr>
            <w:tcW w:w="1419" w:type="dxa"/>
          </w:tcPr>
          <w:p w:rsidR="00C67B29" w:rsidRDefault="002E4BF6">
            <w:pPr>
              <w:pStyle w:val="TableParagraph"/>
              <w:ind w:right="577"/>
              <w:jc w:val="right"/>
            </w:pPr>
            <w:r>
              <w:t>25</w:t>
            </w:r>
          </w:p>
        </w:tc>
        <w:tc>
          <w:tcPr>
            <w:tcW w:w="2552" w:type="dxa"/>
          </w:tcPr>
          <w:p w:rsidR="00C67B29" w:rsidRDefault="002E4BF6">
            <w:pPr>
              <w:pStyle w:val="TableParagraph"/>
              <w:ind w:left="506" w:right="500"/>
              <w:jc w:val="center"/>
            </w:pPr>
            <w:r>
              <w:t>175</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6.1.2008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505" w:right="502"/>
              <w:jc w:val="center"/>
            </w:pPr>
            <w:r>
              <w:t>75</w:t>
            </w:r>
          </w:p>
        </w:tc>
        <w:tc>
          <w:tcPr>
            <w:tcW w:w="1844" w:type="dxa"/>
          </w:tcPr>
          <w:p w:rsidR="00C67B29" w:rsidRDefault="002E4BF6">
            <w:pPr>
              <w:pStyle w:val="TableParagraph"/>
              <w:spacing w:before="4" w:line="252" w:lineRule="exact"/>
              <w:ind w:left="607" w:right="600"/>
            </w:pPr>
            <w:r>
              <w:t>NE-75 DA-25</w:t>
            </w:r>
          </w:p>
        </w:tc>
      </w:tr>
      <w:tr w:rsidR="00C67B29">
        <w:trPr>
          <w:trHeight w:val="449"/>
        </w:trPr>
        <w:tc>
          <w:tcPr>
            <w:tcW w:w="8651" w:type="dxa"/>
            <w:gridSpan w:val="5"/>
          </w:tcPr>
          <w:p w:rsidR="00C67B29" w:rsidRDefault="002E4BF6">
            <w:pPr>
              <w:pStyle w:val="TableParagraph"/>
              <w:spacing w:before="79"/>
              <w:ind w:left="107"/>
              <w:rPr>
                <w:b/>
              </w:rPr>
            </w:pPr>
            <w:r>
              <w:rPr>
                <w:b/>
              </w:rPr>
              <w:t>PRIMER 16</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1"/>
              <w:jc w:val="center"/>
            </w:pPr>
            <w:r>
              <w:t>24.9.2008</w:t>
            </w:r>
          </w:p>
        </w:tc>
        <w:tc>
          <w:tcPr>
            <w:tcW w:w="1419" w:type="dxa"/>
          </w:tcPr>
          <w:p w:rsidR="00C67B29" w:rsidRDefault="002E4BF6">
            <w:pPr>
              <w:pStyle w:val="TableParagraph"/>
              <w:ind w:right="515"/>
              <w:jc w:val="right"/>
            </w:pPr>
            <w:r>
              <w:t>600</w:t>
            </w:r>
          </w:p>
        </w:tc>
        <w:tc>
          <w:tcPr>
            <w:tcW w:w="2552" w:type="dxa"/>
          </w:tcPr>
          <w:p w:rsidR="00C67B29" w:rsidRDefault="002E4BF6">
            <w:pPr>
              <w:pStyle w:val="TableParagraph"/>
              <w:ind w:left="506" w:right="500"/>
              <w:jc w:val="center"/>
            </w:pPr>
            <w:r>
              <w:t>600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24.9.2008</w:t>
            </w:r>
          </w:p>
        </w:tc>
        <w:tc>
          <w:tcPr>
            <w:tcW w:w="1419" w:type="dxa"/>
          </w:tcPr>
          <w:p w:rsidR="00C67B29" w:rsidRDefault="002E4BF6">
            <w:pPr>
              <w:pStyle w:val="TableParagraph"/>
              <w:ind w:right="515"/>
              <w:jc w:val="right"/>
            </w:pPr>
            <w:r>
              <w:t>350</w:t>
            </w:r>
          </w:p>
        </w:tc>
        <w:tc>
          <w:tcPr>
            <w:tcW w:w="2552" w:type="dxa"/>
          </w:tcPr>
          <w:p w:rsidR="00C67B29" w:rsidRDefault="002E4BF6">
            <w:pPr>
              <w:pStyle w:val="TableParagraph"/>
              <w:ind w:left="506" w:right="500"/>
              <w:jc w:val="center"/>
            </w:pPr>
            <w:r>
              <w:t>950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1"/>
              <w:jc w:val="center"/>
            </w:pPr>
            <w:r>
              <w:t>24.9.2008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505" w:right="502"/>
              <w:jc w:val="center"/>
            </w:pPr>
            <w:r>
              <w:t>1000</w:t>
            </w:r>
          </w:p>
        </w:tc>
        <w:tc>
          <w:tcPr>
            <w:tcW w:w="1844" w:type="dxa"/>
          </w:tcPr>
          <w:p w:rsidR="00C67B29" w:rsidRDefault="00C67B29">
            <w:pPr>
              <w:pStyle w:val="TableParagraph"/>
              <w:spacing w:before="0"/>
              <w:rPr>
                <w:rFonts w:ascii="Times New Roman"/>
              </w:rPr>
            </w:pPr>
          </w:p>
        </w:tc>
      </w:tr>
    </w:tbl>
    <w:p w:rsidR="00C67B29" w:rsidRDefault="00C67B29">
      <w:pPr>
        <w:rPr>
          <w:rFonts w:ascii="Times New Roman"/>
        </w:rPr>
        <w:sectPr w:rsidR="00C67B29">
          <w:pgSz w:w="11900" w:h="16850"/>
          <w:pgMar w:top="1600" w:right="1420" w:bottom="920" w:left="820" w:header="0" w:footer="736" w:gutter="0"/>
          <w:cols w:space="708"/>
        </w:sectPr>
      </w:pPr>
    </w:p>
    <w:p w:rsidR="00C67B29" w:rsidRDefault="00C67B29">
      <w:pPr>
        <w:pStyle w:val="Telobesedila"/>
        <w:spacing w:before="8" w:after="1"/>
        <w:rPr>
          <w:rFonts w:ascii="Times New Roman"/>
          <w:sz w:val="8"/>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46"/>
        <w:gridCol w:w="1419"/>
        <w:gridCol w:w="2552"/>
        <w:gridCol w:w="1844"/>
      </w:tblGrid>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151" w:right="141"/>
              <w:jc w:val="center"/>
            </w:pPr>
            <w:r>
              <w:t>24.9.2008</w:t>
            </w:r>
          </w:p>
        </w:tc>
        <w:tc>
          <w:tcPr>
            <w:tcW w:w="1419" w:type="dxa"/>
          </w:tcPr>
          <w:p w:rsidR="00C67B29" w:rsidRDefault="002E4BF6">
            <w:pPr>
              <w:pStyle w:val="TableParagraph"/>
              <w:ind w:left="524"/>
            </w:pPr>
            <w:r>
              <w:t>500</w:t>
            </w:r>
          </w:p>
        </w:tc>
        <w:tc>
          <w:tcPr>
            <w:tcW w:w="2552" w:type="dxa"/>
          </w:tcPr>
          <w:p w:rsidR="00C67B29" w:rsidRDefault="002E4BF6">
            <w:pPr>
              <w:pStyle w:val="TableParagraph"/>
              <w:ind w:left="505" w:right="502"/>
              <w:jc w:val="center"/>
            </w:pPr>
            <w:r>
              <w:t>1500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3"/>
              <w:jc w:val="center"/>
            </w:pPr>
            <w:r>
              <w:t>15.11.2008</w:t>
            </w:r>
          </w:p>
        </w:tc>
        <w:tc>
          <w:tcPr>
            <w:tcW w:w="1419" w:type="dxa"/>
          </w:tcPr>
          <w:p w:rsidR="00C67B29" w:rsidRDefault="002E4BF6">
            <w:pPr>
              <w:pStyle w:val="TableParagraph"/>
              <w:ind w:left="524"/>
            </w:pPr>
            <w:r>
              <w:t>600</w:t>
            </w:r>
          </w:p>
        </w:tc>
        <w:tc>
          <w:tcPr>
            <w:tcW w:w="2552" w:type="dxa"/>
          </w:tcPr>
          <w:p w:rsidR="00C67B29" w:rsidRDefault="002E4BF6">
            <w:pPr>
              <w:pStyle w:val="TableParagraph"/>
              <w:ind w:left="506" w:right="500"/>
              <w:jc w:val="center"/>
            </w:pPr>
            <w:r>
              <w:t>900</w:t>
            </w:r>
          </w:p>
        </w:tc>
        <w:tc>
          <w:tcPr>
            <w:tcW w:w="1844" w:type="dxa"/>
          </w:tcPr>
          <w:p w:rsidR="00C67B29" w:rsidRDefault="002E4BF6">
            <w:pPr>
              <w:pStyle w:val="TableParagraph"/>
              <w:spacing w:before="0" w:line="254" w:lineRule="exact"/>
              <w:ind w:left="607" w:right="540" w:hanging="63"/>
            </w:pPr>
            <w:r>
              <w:t>NE-550 DA-50</w:t>
            </w:r>
          </w:p>
        </w:tc>
      </w:tr>
      <w:tr w:rsidR="00C67B29">
        <w:trPr>
          <w:trHeight w:val="448"/>
        </w:trPr>
        <w:tc>
          <w:tcPr>
            <w:tcW w:w="1390" w:type="dxa"/>
          </w:tcPr>
          <w:p w:rsidR="00C67B29" w:rsidRDefault="002E4BF6">
            <w:pPr>
              <w:pStyle w:val="TableParagraph"/>
              <w:spacing w:before="79"/>
              <w:ind w:left="107"/>
            </w:pPr>
            <w:r>
              <w:t>O2</w:t>
            </w:r>
          </w:p>
        </w:tc>
        <w:tc>
          <w:tcPr>
            <w:tcW w:w="1446" w:type="dxa"/>
          </w:tcPr>
          <w:p w:rsidR="00C67B29" w:rsidRDefault="002E4BF6">
            <w:pPr>
              <w:pStyle w:val="TableParagraph"/>
              <w:spacing w:before="79"/>
              <w:ind w:left="151" w:right="143"/>
              <w:jc w:val="center"/>
            </w:pPr>
            <w:r>
              <w:t>19.11.2008</w:t>
            </w:r>
          </w:p>
        </w:tc>
        <w:tc>
          <w:tcPr>
            <w:tcW w:w="1419" w:type="dxa"/>
          </w:tcPr>
          <w:p w:rsidR="00C67B29" w:rsidRDefault="002E4BF6">
            <w:pPr>
              <w:pStyle w:val="TableParagraph"/>
              <w:spacing w:before="79"/>
              <w:ind w:left="524"/>
            </w:pPr>
            <w:r>
              <w:t>350</w:t>
            </w:r>
          </w:p>
        </w:tc>
        <w:tc>
          <w:tcPr>
            <w:tcW w:w="2552" w:type="dxa"/>
          </w:tcPr>
          <w:p w:rsidR="00C67B29" w:rsidRDefault="002E4BF6">
            <w:pPr>
              <w:pStyle w:val="TableParagraph"/>
              <w:spacing w:before="79"/>
              <w:ind w:left="506" w:right="500"/>
              <w:jc w:val="center"/>
            </w:pPr>
            <w:r>
              <w:t>550</w:t>
            </w:r>
          </w:p>
        </w:tc>
        <w:tc>
          <w:tcPr>
            <w:tcW w:w="1844" w:type="dxa"/>
          </w:tcPr>
          <w:p w:rsidR="00C67B29" w:rsidRDefault="002E4BF6">
            <w:pPr>
              <w:pStyle w:val="TableParagraph"/>
              <w:spacing w:before="79"/>
              <w:ind w:left="109" w:right="106"/>
              <w:jc w:val="center"/>
            </w:pPr>
            <w:r>
              <w:t>DA-350</w:t>
            </w:r>
          </w:p>
        </w:tc>
      </w:tr>
      <w:tr w:rsidR="00C67B29">
        <w:trPr>
          <w:trHeight w:val="477"/>
        </w:trPr>
        <w:tc>
          <w:tcPr>
            <w:tcW w:w="1390" w:type="dxa"/>
          </w:tcPr>
          <w:p w:rsidR="00C67B29" w:rsidRDefault="002E4BF6">
            <w:pPr>
              <w:pStyle w:val="TableParagraph"/>
              <w:ind w:left="107"/>
            </w:pPr>
            <w:r>
              <w:t>O3</w:t>
            </w:r>
          </w:p>
        </w:tc>
        <w:tc>
          <w:tcPr>
            <w:tcW w:w="1446" w:type="dxa"/>
          </w:tcPr>
          <w:p w:rsidR="00C67B29" w:rsidRDefault="002E4BF6">
            <w:pPr>
              <w:pStyle w:val="TableParagraph"/>
              <w:ind w:left="151" w:right="143"/>
              <w:jc w:val="center"/>
            </w:pPr>
            <w:r>
              <w:t>19.11.2008</w:t>
            </w:r>
          </w:p>
        </w:tc>
        <w:tc>
          <w:tcPr>
            <w:tcW w:w="1419" w:type="dxa"/>
          </w:tcPr>
          <w:p w:rsidR="00C67B29" w:rsidRDefault="002E4BF6">
            <w:pPr>
              <w:pStyle w:val="TableParagraph"/>
              <w:ind w:left="564" w:right="560"/>
              <w:jc w:val="center"/>
            </w:pPr>
            <w:r>
              <w:t>50</w:t>
            </w:r>
          </w:p>
        </w:tc>
        <w:tc>
          <w:tcPr>
            <w:tcW w:w="2552" w:type="dxa"/>
          </w:tcPr>
          <w:p w:rsidR="00C67B29" w:rsidRDefault="002E4BF6">
            <w:pPr>
              <w:pStyle w:val="TableParagraph"/>
              <w:ind w:left="506" w:right="500"/>
              <w:jc w:val="center"/>
            </w:pPr>
            <w:r>
              <w:t>500</w:t>
            </w:r>
          </w:p>
        </w:tc>
        <w:tc>
          <w:tcPr>
            <w:tcW w:w="1844" w:type="dxa"/>
          </w:tcPr>
          <w:p w:rsidR="00C67B29" w:rsidRDefault="002E4BF6">
            <w:pPr>
              <w:pStyle w:val="TableParagraph"/>
              <w:ind w:left="111" w:right="106"/>
              <w:jc w:val="center"/>
            </w:pPr>
            <w:r>
              <w:t>DA-50</w:t>
            </w:r>
          </w:p>
        </w:tc>
      </w:tr>
      <w:tr w:rsidR="00C67B29">
        <w:trPr>
          <w:trHeight w:val="477"/>
        </w:trPr>
        <w:tc>
          <w:tcPr>
            <w:tcW w:w="1390" w:type="dxa"/>
          </w:tcPr>
          <w:p w:rsidR="00C67B29" w:rsidRDefault="002E4BF6">
            <w:pPr>
              <w:pStyle w:val="TableParagraph"/>
              <w:ind w:left="107"/>
            </w:pPr>
            <w:r>
              <w:t>O4</w:t>
            </w:r>
          </w:p>
        </w:tc>
        <w:tc>
          <w:tcPr>
            <w:tcW w:w="1446" w:type="dxa"/>
          </w:tcPr>
          <w:p w:rsidR="00C67B29" w:rsidRDefault="002E4BF6">
            <w:pPr>
              <w:pStyle w:val="TableParagraph"/>
              <w:ind w:left="151" w:right="143"/>
              <w:jc w:val="center"/>
            </w:pPr>
            <w:r>
              <w:t>21.11.2008</w:t>
            </w:r>
          </w:p>
        </w:tc>
        <w:tc>
          <w:tcPr>
            <w:tcW w:w="1419" w:type="dxa"/>
          </w:tcPr>
          <w:p w:rsidR="00C67B29" w:rsidRDefault="002E4BF6">
            <w:pPr>
              <w:pStyle w:val="TableParagraph"/>
              <w:ind w:left="524"/>
            </w:pPr>
            <w:r>
              <w:t>500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109" w:right="106"/>
              <w:jc w:val="center"/>
            </w:pPr>
            <w:r>
              <w:t>DA-500</w:t>
            </w:r>
          </w:p>
        </w:tc>
      </w:tr>
      <w:tr w:rsidR="00C67B29">
        <w:trPr>
          <w:trHeight w:val="479"/>
        </w:trPr>
        <w:tc>
          <w:tcPr>
            <w:tcW w:w="1390" w:type="dxa"/>
          </w:tcPr>
          <w:p w:rsidR="00C67B29" w:rsidRDefault="002E4BF6">
            <w:pPr>
              <w:pStyle w:val="TableParagraph"/>
              <w:ind w:left="107"/>
            </w:pPr>
            <w:r>
              <w:t>P5</w:t>
            </w:r>
          </w:p>
        </w:tc>
        <w:tc>
          <w:tcPr>
            <w:tcW w:w="1446" w:type="dxa"/>
          </w:tcPr>
          <w:p w:rsidR="00C67B29" w:rsidRDefault="002E4BF6">
            <w:pPr>
              <w:pStyle w:val="TableParagraph"/>
              <w:ind w:left="151" w:right="141"/>
              <w:jc w:val="center"/>
            </w:pPr>
            <w:r>
              <w:t>5.12.2008</w:t>
            </w:r>
          </w:p>
        </w:tc>
        <w:tc>
          <w:tcPr>
            <w:tcW w:w="1419" w:type="dxa"/>
          </w:tcPr>
          <w:p w:rsidR="00C67B29" w:rsidRDefault="002E4BF6">
            <w:pPr>
              <w:pStyle w:val="TableParagraph"/>
              <w:ind w:left="524"/>
            </w:pPr>
            <w:r>
              <w:t>550</w:t>
            </w:r>
          </w:p>
        </w:tc>
        <w:tc>
          <w:tcPr>
            <w:tcW w:w="2552" w:type="dxa"/>
          </w:tcPr>
          <w:p w:rsidR="00C67B29" w:rsidRDefault="002E4BF6">
            <w:pPr>
              <w:pStyle w:val="TableParagraph"/>
              <w:ind w:left="506" w:right="500"/>
              <w:jc w:val="center"/>
            </w:pPr>
            <w:r>
              <w:t>550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O5</w:t>
            </w:r>
          </w:p>
        </w:tc>
        <w:tc>
          <w:tcPr>
            <w:tcW w:w="1446" w:type="dxa"/>
          </w:tcPr>
          <w:p w:rsidR="00C67B29" w:rsidRDefault="002E4BF6">
            <w:pPr>
              <w:pStyle w:val="TableParagraph"/>
              <w:ind w:left="151" w:right="143"/>
              <w:jc w:val="center"/>
            </w:pPr>
            <w:r>
              <w:t>12.12.2008</w:t>
            </w:r>
          </w:p>
        </w:tc>
        <w:tc>
          <w:tcPr>
            <w:tcW w:w="1419" w:type="dxa"/>
          </w:tcPr>
          <w:p w:rsidR="00C67B29" w:rsidRDefault="002E4BF6">
            <w:pPr>
              <w:pStyle w:val="TableParagraph"/>
              <w:ind w:left="524"/>
            </w:pPr>
            <w:r>
              <w:t>550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109" w:right="106"/>
              <w:jc w:val="center"/>
            </w:pPr>
            <w:r>
              <w:t>DA-550</w:t>
            </w:r>
          </w:p>
        </w:tc>
      </w:tr>
      <w:tr w:rsidR="00C67B29">
        <w:trPr>
          <w:trHeight w:val="477"/>
        </w:trPr>
        <w:tc>
          <w:tcPr>
            <w:tcW w:w="8651" w:type="dxa"/>
            <w:gridSpan w:val="5"/>
          </w:tcPr>
          <w:p w:rsidR="00C67B29" w:rsidRDefault="002E4BF6">
            <w:pPr>
              <w:pStyle w:val="TableParagraph"/>
              <w:spacing w:before="108"/>
              <w:ind w:left="107"/>
              <w:rPr>
                <w:b/>
              </w:rPr>
            </w:pPr>
            <w:r>
              <w:rPr>
                <w:b/>
              </w:rPr>
              <w:t>PRIMER 17</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1"/>
              <w:jc w:val="center"/>
            </w:pPr>
            <w:r>
              <w:t>29.5.2008</w:t>
            </w:r>
          </w:p>
        </w:tc>
        <w:tc>
          <w:tcPr>
            <w:tcW w:w="1419" w:type="dxa"/>
          </w:tcPr>
          <w:p w:rsidR="00C67B29" w:rsidRDefault="002E4BF6">
            <w:pPr>
              <w:pStyle w:val="TableParagraph"/>
              <w:ind w:left="564" w:right="560"/>
              <w:jc w:val="center"/>
            </w:pPr>
            <w:r>
              <w:t>10</w:t>
            </w:r>
          </w:p>
        </w:tc>
        <w:tc>
          <w:tcPr>
            <w:tcW w:w="2552" w:type="dxa"/>
          </w:tcPr>
          <w:p w:rsidR="00C67B29" w:rsidRDefault="002E4BF6">
            <w:pPr>
              <w:pStyle w:val="TableParagraph"/>
              <w:ind w:left="505" w:right="502"/>
              <w:jc w:val="center"/>
            </w:pPr>
            <w:r>
              <w:t>10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29.5.2008</w:t>
            </w:r>
          </w:p>
        </w:tc>
        <w:tc>
          <w:tcPr>
            <w:tcW w:w="1419" w:type="dxa"/>
          </w:tcPr>
          <w:p w:rsidR="00C67B29" w:rsidRDefault="002E4BF6">
            <w:pPr>
              <w:pStyle w:val="TableParagraph"/>
              <w:ind w:left="7"/>
              <w:jc w:val="center"/>
            </w:pPr>
            <w:r>
              <w:t>4</w:t>
            </w:r>
          </w:p>
        </w:tc>
        <w:tc>
          <w:tcPr>
            <w:tcW w:w="2552" w:type="dxa"/>
          </w:tcPr>
          <w:p w:rsidR="00C67B29" w:rsidRDefault="002E4BF6">
            <w:pPr>
              <w:pStyle w:val="TableParagraph"/>
              <w:ind w:left="505" w:right="502"/>
              <w:jc w:val="center"/>
            </w:pPr>
            <w:r>
              <w:t>14</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1"/>
              <w:jc w:val="center"/>
            </w:pPr>
            <w:r>
              <w:t>29.5.2008</w:t>
            </w:r>
          </w:p>
        </w:tc>
        <w:tc>
          <w:tcPr>
            <w:tcW w:w="1419" w:type="dxa"/>
          </w:tcPr>
          <w:p w:rsidR="00C67B29" w:rsidRDefault="002E4BF6">
            <w:pPr>
              <w:pStyle w:val="TableParagraph"/>
              <w:ind w:left="564" w:right="560"/>
              <w:jc w:val="center"/>
            </w:pPr>
            <w:r>
              <w:t>10</w:t>
            </w:r>
          </w:p>
        </w:tc>
        <w:tc>
          <w:tcPr>
            <w:tcW w:w="2552" w:type="dxa"/>
          </w:tcPr>
          <w:p w:rsidR="00C67B29" w:rsidRDefault="002E4BF6">
            <w:pPr>
              <w:pStyle w:val="TableParagraph"/>
              <w:ind w:left="505" w:right="502"/>
              <w:jc w:val="center"/>
            </w:pPr>
            <w:r>
              <w:t>24</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18.6.2008</w:t>
            </w:r>
          </w:p>
        </w:tc>
        <w:tc>
          <w:tcPr>
            <w:tcW w:w="1419" w:type="dxa"/>
          </w:tcPr>
          <w:p w:rsidR="00C67B29" w:rsidRDefault="002E4BF6">
            <w:pPr>
              <w:pStyle w:val="TableParagraph"/>
              <w:ind w:left="564" w:right="560"/>
              <w:jc w:val="center"/>
            </w:pPr>
            <w:r>
              <w:t>22</w:t>
            </w:r>
          </w:p>
        </w:tc>
        <w:tc>
          <w:tcPr>
            <w:tcW w:w="2552" w:type="dxa"/>
          </w:tcPr>
          <w:p w:rsidR="00C67B29" w:rsidRDefault="002E4BF6">
            <w:pPr>
              <w:pStyle w:val="TableParagraph"/>
              <w:ind w:left="6"/>
              <w:jc w:val="center"/>
            </w:pPr>
            <w:r>
              <w:t>2</w:t>
            </w:r>
          </w:p>
        </w:tc>
        <w:tc>
          <w:tcPr>
            <w:tcW w:w="1844" w:type="dxa"/>
          </w:tcPr>
          <w:p w:rsidR="00C67B29" w:rsidRDefault="002E4BF6">
            <w:pPr>
              <w:pStyle w:val="TableParagraph"/>
              <w:spacing w:before="4" w:line="252" w:lineRule="exact"/>
              <w:ind w:left="607" w:right="600" w:firstLine="60"/>
            </w:pPr>
            <w:r>
              <w:t>NE-3 DA-19</w:t>
            </w:r>
          </w:p>
        </w:tc>
      </w:tr>
      <w:tr w:rsidR="00C67B29">
        <w:trPr>
          <w:trHeight w:val="449"/>
        </w:trPr>
        <w:tc>
          <w:tcPr>
            <w:tcW w:w="1390" w:type="dxa"/>
          </w:tcPr>
          <w:p w:rsidR="00C67B29" w:rsidRDefault="002E4BF6">
            <w:pPr>
              <w:pStyle w:val="TableParagraph"/>
              <w:spacing w:before="82"/>
              <w:ind w:left="107"/>
            </w:pPr>
            <w:r>
              <w:t>O2</w:t>
            </w:r>
          </w:p>
        </w:tc>
        <w:tc>
          <w:tcPr>
            <w:tcW w:w="1446" w:type="dxa"/>
          </w:tcPr>
          <w:p w:rsidR="00C67B29" w:rsidRDefault="002E4BF6">
            <w:pPr>
              <w:pStyle w:val="TableParagraph"/>
              <w:spacing w:before="82"/>
              <w:ind w:left="151" w:right="141"/>
              <w:jc w:val="center"/>
            </w:pPr>
            <w:r>
              <w:t>10.7.2008</w:t>
            </w:r>
          </w:p>
        </w:tc>
        <w:tc>
          <w:tcPr>
            <w:tcW w:w="1419" w:type="dxa"/>
          </w:tcPr>
          <w:p w:rsidR="00C67B29" w:rsidRDefault="002E4BF6">
            <w:pPr>
              <w:pStyle w:val="TableParagraph"/>
              <w:spacing w:before="82"/>
              <w:ind w:left="7"/>
              <w:jc w:val="center"/>
            </w:pPr>
            <w:r>
              <w:t>2</w:t>
            </w:r>
          </w:p>
        </w:tc>
        <w:tc>
          <w:tcPr>
            <w:tcW w:w="2552" w:type="dxa"/>
          </w:tcPr>
          <w:p w:rsidR="00C67B29" w:rsidRDefault="002E4BF6">
            <w:pPr>
              <w:pStyle w:val="TableParagraph"/>
              <w:spacing w:before="82"/>
              <w:ind w:left="6"/>
              <w:jc w:val="center"/>
            </w:pPr>
            <w:r>
              <w:t>0</w:t>
            </w:r>
          </w:p>
        </w:tc>
        <w:tc>
          <w:tcPr>
            <w:tcW w:w="1844" w:type="dxa"/>
          </w:tcPr>
          <w:p w:rsidR="00C67B29" w:rsidRDefault="002E4BF6">
            <w:pPr>
              <w:pStyle w:val="TableParagraph"/>
              <w:spacing w:before="82"/>
              <w:ind w:left="109" w:right="106"/>
              <w:jc w:val="center"/>
            </w:pPr>
            <w:r>
              <w:t>NE-2</w:t>
            </w:r>
          </w:p>
        </w:tc>
      </w:tr>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151" w:right="141"/>
              <w:jc w:val="center"/>
            </w:pPr>
            <w:r>
              <w:t>16.7.2008</w:t>
            </w:r>
          </w:p>
        </w:tc>
        <w:tc>
          <w:tcPr>
            <w:tcW w:w="1419" w:type="dxa"/>
          </w:tcPr>
          <w:p w:rsidR="00C67B29" w:rsidRDefault="002E4BF6">
            <w:pPr>
              <w:pStyle w:val="TableParagraph"/>
              <w:ind w:left="7"/>
              <w:jc w:val="center"/>
            </w:pPr>
            <w:r>
              <w:t>3</w:t>
            </w:r>
          </w:p>
        </w:tc>
        <w:tc>
          <w:tcPr>
            <w:tcW w:w="2552" w:type="dxa"/>
          </w:tcPr>
          <w:p w:rsidR="00C67B29" w:rsidRDefault="002E4BF6">
            <w:pPr>
              <w:pStyle w:val="TableParagraph"/>
              <w:ind w:left="6"/>
              <w:jc w:val="center"/>
            </w:pPr>
            <w:r>
              <w:t>3</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P5</w:t>
            </w:r>
          </w:p>
        </w:tc>
        <w:tc>
          <w:tcPr>
            <w:tcW w:w="1446" w:type="dxa"/>
          </w:tcPr>
          <w:p w:rsidR="00C67B29" w:rsidRDefault="002E4BF6">
            <w:pPr>
              <w:pStyle w:val="TableParagraph"/>
              <w:ind w:left="151" w:right="141"/>
              <w:jc w:val="center"/>
            </w:pPr>
            <w:r>
              <w:t>19.7.2008</w:t>
            </w:r>
          </w:p>
        </w:tc>
        <w:tc>
          <w:tcPr>
            <w:tcW w:w="1419" w:type="dxa"/>
          </w:tcPr>
          <w:p w:rsidR="00C67B29" w:rsidRDefault="002E4BF6">
            <w:pPr>
              <w:pStyle w:val="TableParagraph"/>
              <w:ind w:left="7"/>
              <w:jc w:val="center"/>
            </w:pPr>
            <w:r>
              <w:t>5</w:t>
            </w:r>
          </w:p>
        </w:tc>
        <w:tc>
          <w:tcPr>
            <w:tcW w:w="2552" w:type="dxa"/>
          </w:tcPr>
          <w:p w:rsidR="00C67B29" w:rsidRDefault="002E4BF6">
            <w:pPr>
              <w:pStyle w:val="TableParagraph"/>
              <w:ind w:left="6"/>
              <w:jc w:val="center"/>
            </w:pPr>
            <w:r>
              <w:t>8</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O3</w:t>
            </w:r>
          </w:p>
        </w:tc>
        <w:tc>
          <w:tcPr>
            <w:tcW w:w="1446" w:type="dxa"/>
          </w:tcPr>
          <w:p w:rsidR="00C67B29" w:rsidRDefault="002E4BF6">
            <w:pPr>
              <w:pStyle w:val="TableParagraph"/>
              <w:ind w:left="151" w:right="143"/>
              <w:jc w:val="center"/>
            </w:pPr>
            <w:r>
              <w:t>6.8.2008</w:t>
            </w:r>
          </w:p>
        </w:tc>
        <w:tc>
          <w:tcPr>
            <w:tcW w:w="1419" w:type="dxa"/>
          </w:tcPr>
          <w:p w:rsidR="00C67B29" w:rsidRDefault="002E4BF6">
            <w:pPr>
              <w:pStyle w:val="TableParagraph"/>
              <w:ind w:left="7"/>
              <w:jc w:val="center"/>
            </w:pPr>
            <w:r>
              <w:t>8</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109" w:right="106"/>
              <w:jc w:val="center"/>
            </w:pPr>
            <w:r>
              <w:t>NE-8</w:t>
            </w:r>
          </w:p>
        </w:tc>
      </w:tr>
      <w:tr w:rsidR="00C67B29">
        <w:trPr>
          <w:trHeight w:val="477"/>
        </w:trPr>
        <w:tc>
          <w:tcPr>
            <w:tcW w:w="1390" w:type="dxa"/>
          </w:tcPr>
          <w:p w:rsidR="00C67B29" w:rsidRDefault="002E4BF6">
            <w:pPr>
              <w:pStyle w:val="TableParagraph"/>
              <w:ind w:left="107"/>
            </w:pPr>
            <w:r>
              <w:t>P6</w:t>
            </w:r>
          </w:p>
        </w:tc>
        <w:tc>
          <w:tcPr>
            <w:tcW w:w="1446" w:type="dxa"/>
          </w:tcPr>
          <w:p w:rsidR="00C67B29" w:rsidRDefault="002E4BF6">
            <w:pPr>
              <w:pStyle w:val="TableParagraph"/>
              <w:ind w:left="151" w:right="143"/>
              <w:jc w:val="center"/>
            </w:pPr>
            <w:r>
              <w:t>8.8.2008</w:t>
            </w:r>
          </w:p>
        </w:tc>
        <w:tc>
          <w:tcPr>
            <w:tcW w:w="1419" w:type="dxa"/>
          </w:tcPr>
          <w:p w:rsidR="00C67B29" w:rsidRDefault="002E4BF6">
            <w:pPr>
              <w:pStyle w:val="TableParagraph"/>
              <w:ind w:left="564" w:right="560"/>
              <w:jc w:val="center"/>
            </w:pPr>
            <w:r>
              <w:t>10</w:t>
            </w:r>
          </w:p>
        </w:tc>
        <w:tc>
          <w:tcPr>
            <w:tcW w:w="2552" w:type="dxa"/>
          </w:tcPr>
          <w:p w:rsidR="00C67B29" w:rsidRDefault="002E4BF6">
            <w:pPr>
              <w:pStyle w:val="TableParagraph"/>
              <w:ind w:left="505" w:right="502"/>
              <w:jc w:val="center"/>
            </w:pPr>
            <w:r>
              <w:t>10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O4</w:t>
            </w:r>
          </w:p>
        </w:tc>
        <w:tc>
          <w:tcPr>
            <w:tcW w:w="1446" w:type="dxa"/>
          </w:tcPr>
          <w:p w:rsidR="00C67B29" w:rsidRDefault="002E4BF6">
            <w:pPr>
              <w:pStyle w:val="TableParagraph"/>
              <w:ind w:left="151" w:right="141"/>
              <w:jc w:val="center"/>
            </w:pPr>
            <w:r>
              <w:t>18.9.2008</w:t>
            </w:r>
          </w:p>
        </w:tc>
        <w:tc>
          <w:tcPr>
            <w:tcW w:w="1419" w:type="dxa"/>
          </w:tcPr>
          <w:p w:rsidR="00C67B29" w:rsidRDefault="002E4BF6">
            <w:pPr>
              <w:pStyle w:val="TableParagraph"/>
              <w:ind w:left="564" w:right="560"/>
              <w:jc w:val="center"/>
            </w:pPr>
            <w:r>
              <w:t>10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111" w:right="106"/>
              <w:jc w:val="center"/>
            </w:pPr>
            <w:r>
              <w:t>DA-10</w:t>
            </w:r>
          </w:p>
        </w:tc>
      </w:tr>
      <w:tr w:rsidR="00C67B29">
        <w:trPr>
          <w:trHeight w:val="477"/>
        </w:trPr>
        <w:tc>
          <w:tcPr>
            <w:tcW w:w="8651" w:type="dxa"/>
            <w:gridSpan w:val="5"/>
          </w:tcPr>
          <w:p w:rsidR="00C67B29" w:rsidRDefault="002E4BF6">
            <w:pPr>
              <w:pStyle w:val="TableParagraph"/>
              <w:spacing w:before="108"/>
              <w:ind w:left="107"/>
              <w:rPr>
                <w:b/>
              </w:rPr>
            </w:pPr>
            <w:r>
              <w:rPr>
                <w:b/>
              </w:rPr>
              <w:t>PRIMER 18</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1"/>
              <w:jc w:val="center"/>
            </w:pPr>
            <w:r>
              <w:t>25.7.2008</w:t>
            </w:r>
          </w:p>
        </w:tc>
        <w:tc>
          <w:tcPr>
            <w:tcW w:w="1419" w:type="dxa"/>
          </w:tcPr>
          <w:p w:rsidR="00C67B29" w:rsidRDefault="002E4BF6">
            <w:pPr>
              <w:pStyle w:val="TableParagraph"/>
              <w:ind w:left="524"/>
            </w:pPr>
            <w:r>
              <w:t>120</w:t>
            </w:r>
          </w:p>
        </w:tc>
        <w:tc>
          <w:tcPr>
            <w:tcW w:w="2552" w:type="dxa"/>
          </w:tcPr>
          <w:p w:rsidR="00C67B29" w:rsidRDefault="002E4BF6">
            <w:pPr>
              <w:pStyle w:val="TableParagraph"/>
              <w:ind w:left="506" w:right="500"/>
              <w:jc w:val="center"/>
            </w:pPr>
            <w:r>
              <w:t>120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151" w:right="141"/>
              <w:jc w:val="center"/>
            </w:pPr>
            <w:r>
              <w:t>26.7.2008</w:t>
            </w:r>
          </w:p>
        </w:tc>
        <w:tc>
          <w:tcPr>
            <w:tcW w:w="1419" w:type="dxa"/>
          </w:tcPr>
          <w:p w:rsidR="00C67B29" w:rsidRDefault="002E4BF6">
            <w:pPr>
              <w:pStyle w:val="TableParagraph"/>
              <w:ind w:left="564" w:right="560"/>
              <w:jc w:val="center"/>
            </w:pPr>
            <w:r>
              <w:t>20</w:t>
            </w:r>
          </w:p>
        </w:tc>
        <w:tc>
          <w:tcPr>
            <w:tcW w:w="2552" w:type="dxa"/>
          </w:tcPr>
          <w:p w:rsidR="00C67B29" w:rsidRDefault="002E4BF6">
            <w:pPr>
              <w:pStyle w:val="TableParagraph"/>
              <w:ind w:left="506" w:right="500"/>
              <w:jc w:val="center"/>
            </w:pPr>
            <w:r>
              <w:t>140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151" w:right="143"/>
              <w:jc w:val="center"/>
            </w:pPr>
            <w:r>
              <w:t>2.8.2008</w:t>
            </w:r>
          </w:p>
        </w:tc>
        <w:tc>
          <w:tcPr>
            <w:tcW w:w="1419" w:type="dxa"/>
          </w:tcPr>
          <w:p w:rsidR="00C67B29" w:rsidRDefault="002E4BF6">
            <w:pPr>
              <w:pStyle w:val="TableParagraph"/>
              <w:ind w:left="524"/>
            </w:pPr>
            <w:r>
              <w:t>400</w:t>
            </w:r>
          </w:p>
        </w:tc>
        <w:tc>
          <w:tcPr>
            <w:tcW w:w="2552" w:type="dxa"/>
          </w:tcPr>
          <w:p w:rsidR="00C67B29" w:rsidRDefault="002E4BF6">
            <w:pPr>
              <w:pStyle w:val="TableParagraph"/>
              <w:ind w:left="506" w:right="500"/>
              <w:jc w:val="center"/>
            </w:pPr>
            <w:r>
              <w:t>540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151" w:right="143"/>
              <w:jc w:val="center"/>
            </w:pPr>
            <w:r>
              <w:t>2.8.2008</w:t>
            </w:r>
          </w:p>
        </w:tc>
        <w:tc>
          <w:tcPr>
            <w:tcW w:w="1419" w:type="dxa"/>
          </w:tcPr>
          <w:p w:rsidR="00C67B29" w:rsidRDefault="002E4BF6">
            <w:pPr>
              <w:pStyle w:val="TableParagraph"/>
              <w:ind w:left="524"/>
            </w:pPr>
            <w:r>
              <w:t>400</w:t>
            </w:r>
          </w:p>
        </w:tc>
        <w:tc>
          <w:tcPr>
            <w:tcW w:w="2552" w:type="dxa"/>
          </w:tcPr>
          <w:p w:rsidR="00C67B29" w:rsidRDefault="002E4BF6">
            <w:pPr>
              <w:pStyle w:val="TableParagraph"/>
              <w:ind w:left="506" w:right="500"/>
              <w:jc w:val="center"/>
            </w:pPr>
            <w:r>
              <w:t>940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P5</w:t>
            </w:r>
          </w:p>
        </w:tc>
        <w:tc>
          <w:tcPr>
            <w:tcW w:w="1446" w:type="dxa"/>
          </w:tcPr>
          <w:p w:rsidR="00C67B29" w:rsidRDefault="002E4BF6">
            <w:pPr>
              <w:pStyle w:val="TableParagraph"/>
              <w:ind w:left="151" w:right="143"/>
              <w:jc w:val="center"/>
            </w:pPr>
            <w:r>
              <w:t>8.8.2008</w:t>
            </w:r>
          </w:p>
        </w:tc>
        <w:tc>
          <w:tcPr>
            <w:tcW w:w="1419" w:type="dxa"/>
          </w:tcPr>
          <w:p w:rsidR="00C67B29" w:rsidRDefault="002E4BF6">
            <w:pPr>
              <w:pStyle w:val="TableParagraph"/>
              <w:ind w:left="524"/>
            </w:pPr>
            <w:r>
              <w:t>600</w:t>
            </w:r>
          </w:p>
        </w:tc>
        <w:tc>
          <w:tcPr>
            <w:tcW w:w="2552" w:type="dxa"/>
          </w:tcPr>
          <w:p w:rsidR="00C67B29" w:rsidRDefault="002E4BF6">
            <w:pPr>
              <w:pStyle w:val="TableParagraph"/>
              <w:ind w:left="505" w:right="502"/>
              <w:jc w:val="center"/>
            </w:pPr>
            <w:r>
              <w:t>1540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17.8.2008</w:t>
            </w:r>
          </w:p>
        </w:tc>
        <w:tc>
          <w:tcPr>
            <w:tcW w:w="1419" w:type="dxa"/>
          </w:tcPr>
          <w:p w:rsidR="00C67B29" w:rsidRDefault="002E4BF6">
            <w:pPr>
              <w:pStyle w:val="TableParagraph"/>
              <w:ind w:left="461"/>
            </w:pPr>
            <w:r>
              <w:t>1540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111" w:right="106"/>
              <w:jc w:val="center"/>
            </w:pPr>
            <w:r>
              <w:t>DA-1540</w:t>
            </w:r>
          </w:p>
        </w:tc>
      </w:tr>
      <w:tr w:rsidR="00C67B29">
        <w:trPr>
          <w:trHeight w:val="477"/>
        </w:trPr>
        <w:tc>
          <w:tcPr>
            <w:tcW w:w="8651" w:type="dxa"/>
            <w:gridSpan w:val="5"/>
          </w:tcPr>
          <w:p w:rsidR="00C67B29" w:rsidRDefault="002E4BF6">
            <w:pPr>
              <w:pStyle w:val="TableParagraph"/>
              <w:spacing w:before="108"/>
              <w:ind w:left="107"/>
              <w:rPr>
                <w:b/>
              </w:rPr>
            </w:pPr>
            <w:r>
              <w:rPr>
                <w:b/>
              </w:rPr>
              <w:t>PRIMER 19</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151" w:right="143"/>
              <w:jc w:val="center"/>
            </w:pPr>
            <w:r>
              <w:t>1.2.2008</w:t>
            </w:r>
          </w:p>
        </w:tc>
        <w:tc>
          <w:tcPr>
            <w:tcW w:w="1419" w:type="dxa"/>
          </w:tcPr>
          <w:p w:rsidR="00C67B29" w:rsidRDefault="002E4BF6">
            <w:pPr>
              <w:pStyle w:val="TableParagraph"/>
              <w:ind w:left="524"/>
            </w:pPr>
            <w:r>
              <w:t>500</w:t>
            </w:r>
          </w:p>
        </w:tc>
        <w:tc>
          <w:tcPr>
            <w:tcW w:w="2552" w:type="dxa"/>
          </w:tcPr>
          <w:p w:rsidR="00C67B29" w:rsidRDefault="002E4BF6">
            <w:pPr>
              <w:pStyle w:val="TableParagraph"/>
              <w:ind w:left="506" w:right="500"/>
              <w:jc w:val="center"/>
            </w:pPr>
            <w:r>
              <w:t>500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151" w:right="141"/>
              <w:jc w:val="center"/>
            </w:pPr>
            <w:r>
              <w:t>10.3.2008</w:t>
            </w:r>
          </w:p>
        </w:tc>
        <w:tc>
          <w:tcPr>
            <w:tcW w:w="1419" w:type="dxa"/>
          </w:tcPr>
          <w:p w:rsidR="00C67B29" w:rsidRDefault="002E4BF6">
            <w:pPr>
              <w:pStyle w:val="TableParagraph"/>
              <w:ind w:left="524"/>
            </w:pPr>
            <w:r>
              <w:t>100</w:t>
            </w:r>
          </w:p>
        </w:tc>
        <w:tc>
          <w:tcPr>
            <w:tcW w:w="2552" w:type="dxa"/>
          </w:tcPr>
          <w:p w:rsidR="00C67B29" w:rsidRDefault="002E4BF6">
            <w:pPr>
              <w:pStyle w:val="TableParagraph"/>
              <w:ind w:left="506" w:right="500"/>
              <w:jc w:val="center"/>
            </w:pPr>
            <w:r>
              <w:t>400</w:t>
            </w:r>
          </w:p>
        </w:tc>
        <w:tc>
          <w:tcPr>
            <w:tcW w:w="1844" w:type="dxa"/>
          </w:tcPr>
          <w:p w:rsidR="00C67B29" w:rsidRDefault="002E4BF6">
            <w:pPr>
              <w:pStyle w:val="TableParagraph"/>
              <w:ind w:left="109" w:right="106"/>
              <w:jc w:val="center"/>
            </w:pPr>
            <w:r>
              <w:t>NE-100</w:t>
            </w:r>
          </w:p>
        </w:tc>
      </w:tr>
    </w:tbl>
    <w:p w:rsidR="00C67B29" w:rsidRDefault="00C67B29">
      <w:pPr>
        <w:jc w:val="center"/>
        <w:sectPr w:rsidR="00C67B29">
          <w:pgSz w:w="11900" w:h="16850"/>
          <w:pgMar w:top="1600" w:right="1420" w:bottom="920" w:left="820" w:header="0" w:footer="736" w:gutter="0"/>
          <w:cols w:space="708"/>
        </w:sectPr>
      </w:pPr>
    </w:p>
    <w:p w:rsidR="00C67B29" w:rsidRDefault="00C67B29">
      <w:pPr>
        <w:pStyle w:val="Telobesedila"/>
        <w:spacing w:before="8" w:after="1"/>
        <w:rPr>
          <w:rFonts w:ascii="Times New Roman"/>
          <w:sz w:val="8"/>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46"/>
        <w:gridCol w:w="1419"/>
        <w:gridCol w:w="2552"/>
        <w:gridCol w:w="1844"/>
      </w:tblGrid>
      <w:tr w:rsidR="00C67B29">
        <w:trPr>
          <w:trHeight w:val="477"/>
        </w:trPr>
        <w:tc>
          <w:tcPr>
            <w:tcW w:w="1390" w:type="dxa"/>
          </w:tcPr>
          <w:p w:rsidR="00C67B29" w:rsidRDefault="002E4BF6">
            <w:pPr>
              <w:pStyle w:val="TableParagraph"/>
              <w:ind w:left="107"/>
            </w:pPr>
            <w:r>
              <w:t>O2</w:t>
            </w:r>
          </w:p>
        </w:tc>
        <w:tc>
          <w:tcPr>
            <w:tcW w:w="1446" w:type="dxa"/>
          </w:tcPr>
          <w:p w:rsidR="00C67B29" w:rsidRDefault="002E4BF6">
            <w:pPr>
              <w:pStyle w:val="TableParagraph"/>
              <w:ind w:left="232"/>
            </w:pPr>
            <w:r>
              <w:t>15.3.2008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300</w:t>
            </w:r>
          </w:p>
        </w:tc>
        <w:tc>
          <w:tcPr>
            <w:tcW w:w="1844" w:type="dxa"/>
          </w:tcPr>
          <w:p w:rsidR="00C67B29" w:rsidRDefault="002E4BF6">
            <w:pPr>
              <w:pStyle w:val="TableParagraph"/>
              <w:ind w:left="545"/>
            </w:pPr>
            <w:r>
              <w:t>DA-100</w:t>
            </w: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232"/>
            </w:pPr>
            <w:r>
              <w:t>20.3.2008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400</w:t>
            </w:r>
          </w:p>
        </w:tc>
        <w:tc>
          <w:tcPr>
            <w:tcW w:w="1844" w:type="dxa"/>
          </w:tcPr>
          <w:p w:rsidR="00C67B29" w:rsidRDefault="00C67B29">
            <w:pPr>
              <w:pStyle w:val="TableParagraph"/>
              <w:spacing w:before="0"/>
              <w:rPr>
                <w:rFonts w:ascii="Times New Roman"/>
              </w:rPr>
            </w:pPr>
          </w:p>
        </w:tc>
      </w:tr>
      <w:tr w:rsidR="00C67B29">
        <w:trPr>
          <w:trHeight w:val="479"/>
        </w:trPr>
        <w:tc>
          <w:tcPr>
            <w:tcW w:w="8651" w:type="dxa"/>
            <w:gridSpan w:val="5"/>
          </w:tcPr>
          <w:p w:rsidR="00C67B29" w:rsidRDefault="002E4BF6">
            <w:pPr>
              <w:pStyle w:val="TableParagraph"/>
              <w:spacing w:before="108"/>
              <w:ind w:left="107"/>
              <w:rPr>
                <w:b/>
              </w:rPr>
            </w:pPr>
            <w:r>
              <w:rPr>
                <w:b/>
              </w:rPr>
              <w:t>PRIMER 20</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232"/>
            </w:pPr>
            <w:r>
              <w:t>24.9.2007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292"/>
            </w:pPr>
            <w:r>
              <w:t>3.2.2008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545"/>
            </w:pPr>
            <w:r>
              <w:t>NE-100</w:t>
            </w: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232"/>
            </w:pPr>
            <w:r>
              <w:t>10.2.2008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150"/>
            </w:pPr>
            <w:r>
              <w:t>50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232"/>
            </w:pPr>
            <w:r>
              <w:t>11.2.2008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P4</w:t>
            </w:r>
          </w:p>
        </w:tc>
        <w:tc>
          <w:tcPr>
            <w:tcW w:w="1446" w:type="dxa"/>
          </w:tcPr>
          <w:p w:rsidR="00C67B29" w:rsidRDefault="002E4BF6">
            <w:pPr>
              <w:pStyle w:val="TableParagraph"/>
              <w:ind w:left="232"/>
            </w:pPr>
            <w:r>
              <w:t>12.2.2008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090"/>
            </w:pPr>
            <w:r>
              <w:t>150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P5</w:t>
            </w:r>
          </w:p>
        </w:tc>
        <w:tc>
          <w:tcPr>
            <w:tcW w:w="1446" w:type="dxa"/>
          </w:tcPr>
          <w:p w:rsidR="00C67B29" w:rsidRDefault="002E4BF6">
            <w:pPr>
              <w:pStyle w:val="TableParagraph"/>
              <w:ind w:left="232"/>
            </w:pPr>
            <w:r>
              <w:t>13.2.2008</w:t>
            </w:r>
          </w:p>
        </w:tc>
        <w:tc>
          <w:tcPr>
            <w:tcW w:w="1419" w:type="dxa"/>
          </w:tcPr>
          <w:p w:rsidR="00C67B29" w:rsidRDefault="002E4BF6">
            <w:pPr>
              <w:pStyle w:val="TableParagraph"/>
              <w:ind w:right="577"/>
              <w:jc w:val="right"/>
            </w:pPr>
            <w:r>
              <w:t>50</w:t>
            </w:r>
          </w:p>
        </w:tc>
        <w:tc>
          <w:tcPr>
            <w:tcW w:w="2552" w:type="dxa"/>
          </w:tcPr>
          <w:p w:rsidR="00C67B29" w:rsidRDefault="002E4BF6">
            <w:pPr>
              <w:pStyle w:val="TableParagraph"/>
              <w:ind w:left="1090"/>
            </w:pPr>
            <w:r>
              <w:t>200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21</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232"/>
            </w:pPr>
            <w:r>
              <w:t>24.9.2007</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O1</w:t>
            </w:r>
          </w:p>
        </w:tc>
        <w:tc>
          <w:tcPr>
            <w:tcW w:w="1446" w:type="dxa"/>
          </w:tcPr>
          <w:p w:rsidR="00C67B29" w:rsidRDefault="002E4BF6">
            <w:pPr>
              <w:pStyle w:val="TableParagraph"/>
              <w:ind w:left="292"/>
            </w:pPr>
            <w:r>
              <w:t>3.2.2008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spacing w:before="4" w:line="252" w:lineRule="exact"/>
              <w:ind w:left="607" w:right="600"/>
            </w:pPr>
            <w:r>
              <w:t>NE-40 DA-60</w:t>
            </w:r>
          </w:p>
        </w:tc>
      </w:tr>
      <w:tr w:rsidR="00C67B29">
        <w:trPr>
          <w:trHeight w:val="449"/>
        </w:trPr>
        <w:tc>
          <w:tcPr>
            <w:tcW w:w="1390" w:type="dxa"/>
          </w:tcPr>
          <w:p w:rsidR="00C67B29" w:rsidRDefault="002E4BF6">
            <w:pPr>
              <w:pStyle w:val="TableParagraph"/>
              <w:spacing w:before="82"/>
              <w:ind w:left="107"/>
            </w:pPr>
            <w:r>
              <w:t>P2</w:t>
            </w:r>
          </w:p>
        </w:tc>
        <w:tc>
          <w:tcPr>
            <w:tcW w:w="1446" w:type="dxa"/>
          </w:tcPr>
          <w:p w:rsidR="00C67B29" w:rsidRDefault="002E4BF6">
            <w:pPr>
              <w:pStyle w:val="TableParagraph"/>
              <w:spacing w:before="82"/>
              <w:ind w:left="232"/>
            </w:pPr>
            <w:r>
              <w:t>10.2.2008</w:t>
            </w:r>
          </w:p>
        </w:tc>
        <w:tc>
          <w:tcPr>
            <w:tcW w:w="1419" w:type="dxa"/>
          </w:tcPr>
          <w:p w:rsidR="00C67B29" w:rsidRDefault="002E4BF6">
            <w:pPr>
              <w:pStyle w:val="TableParagraph"/>
              <w:spacing w:before="82"/>
              <w:ind w:right="577"/>
              <w:jc w:val="right"/>
            </w:pPr>
            <w:r>
              <w:t>10</w:t>
            </w:r>
          </w:p>
        </w:tc>
        <w:tc>
          <w:tcPr>
            <w:tcW w:w="2552" w:type="dxa"/>
          </w:tcPr>
          <w:p w:rsidR="00C67B29" w:rsidRDefault="002E4BF6">
            <w:pPr>
              <w:pStyle w:val="TableParagraph"/>
              <w:spacing w:before="82"/>
              <w:ind w:left="1150"/>
            </w:pPr>
            <w:r>
              <w:t>10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P3</w:t>
            </w:r>
          </w:p>
        </w:tc>
        <w:tc>
          <w:tcPr>
            <w:tcW w:w="1446" w:type="dxa"/>
          </w:tcPr>
          <w:p w:rsidR="00C67B29" w:rsidRDefault="002E4BF6">
            <w:pPr>
              <w:pStyle w:val="TableParagraph"/>
              <w:ind w:left="232"/>
            </w:pPr>
            <w:r>
              <w:t>11.2.2008</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20</w:t>
            </w:r>
          </w:p>
        </w:tc>
        <w:tc>
          <w:tcPr>
            <w:tcW w:w="1844" w:type="dxa"/>
          </w:tcPr>
          <w:p w:rsidR="00C67B29" w:rsidRDefault="00C67B29">
            <w:pPr>
              <w:pStyle w:val="TableParagraph"/>
              <w:spacing w:before="0"/>
              <w:rPr>
                <w:rFonts w:ascii="Times New Roman"/>
              </w:rPr>
            </w:pPr>
          </w:p>
        </w:tc>
      </w:tr>
      <w:tr w:rsidR="00C67B29">
        <w:trPr>
          <w:trHeight w:val="479"/>
        </w:trPr>
        <w:tc>
          <w:tcPr>
            <w:tcW w:w="1390" w:type="dxa"/>
          </w:tcPr>
          <w:p w:rsidR="00C67B29" w:rsidRDefault="002E4BF6">
            <w:pPr>
              <w:pStyle w:val="TableParagraph"/>
              <w:ind w:left="107"/>
            </w:pPr>
            <w:r>
              <w:t>P4</w:t>
            </w:r>
          </w:p>
        </w:tc>
        <w:tc>
          <w:tcPr>
            <w:tcW w:w="1446" w:type="dxa"/>
          </w:tcPr>
          <w:p w:rsidR="00C67B29" w:rsidRDefault="002E4BF6">
            <w:pPr>
              <w:pStyle w:val="TableParagraph"/>
              <w:ind w:left="232"/>
            </w:pPr>
            <w:r>
              <w:t>12.2.2008</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30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P5</w:t>
            </w:r>
          </w:p>
        </w:tc>
        <w:tc>
          <w:tcPr>
            <w:tcW w:w="1446" w:type="dxa"/>
          </w:tcPr>
          <w:p w:rsidR="00C67B29" w:rsidRDefault="002E4BF6">
            <w:pPr>
              <w:pStyle w:val="TableParagraph"/>
              <w:ind w:left="232"/>
            </w:pPr>
            <w:r>
              <w:t>13.2.2008</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40</w:t>
            </w:r>
          </w:p>
        </w:tc>
        <w:tc>
          <w:tcPr>
            <w:tcW w:w="1844" w:type="dxa"/>
          </w:tcPr>
          <w:p w:rsidR="00C67B29" w:rsidRDefault="00C67B29">
            <w:pPr>
              <w:pStyle w:val="TableParagraph"/>
              <w:spacing w:before="0"/>
              <w:rPr>
                <w:rFonts w:ascii="Times New Roman"/>
              </w:rPr>
            </w:pPr>
          </w:p>
        </w:tc>
      </w:tr>
      <w:tr w:rsidR="00C67B29">
        <w:trPr>
          <w:trHeight w:val="477"/>
        </w:trPr>
        <w:tc>
          <w:tcPr>
            <w:tcW w:w="8651" w:type="dxa"/>
            <w:gridSpan w:val="5"/>
          </w:tcPr>
          <w:p w:rsidR="00C67B29" w:rsidRDefault="002E4BF6">
            <w:pPr>
              <w:pStyle w:val="TableParagraph"/>
              <w:spacing w:before="108"/>
              <w:ind w:left="107"/>
              <w:rPr>
                <w:b/>
              </w:rPr>
            </w:pPr>
            <w:r>
              <w:rPr>
                <w:b/>
              </w:rPr>
              <w:t>PRIMER 22</w:t>
            </w:r>
          </w:p>
        </w:tc>
      </w:tr>
      <w:tr w:rsidR="00C67B29">
        <w:trPr>
          <w:trHeight w:val="479"/>
        </w:trPr>
        <w:tc>
          <w:tcPr>
            <w:tcW w:w="1390" w:type="dxa"/>
          </w:tcPr>
          <w:p w:rsidR="00C67B29" w:rsidRDefault="002E4BF6">
            <w:pPr>
              <w:pStyle w:val="TableParagraph"/>
              <w:ind w:left="107"/>
            </w:pPr>
            <w:r>
              <w:t>P1</w:t>
            </w:r>
          </w:p>
        </w:tc>
        <w:tc>
          <w:tcPr>
            <w:tcW w:w="1446" w:type="dxa"/>
          </w:tcPr>
          <w:p w:rsidR="00C67B29" w:rsidRDefault="002E4BF6">
            <w:pPr>
              <w:pStyle w:val="TableParagraph"/>
              <w:ind w:left="292"/>
            </w:pPr>
            <w:r>
              <w:t>1.2.2008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292"/>
            </w:pPr>
            <w:r>
              <w:t>3.2.2008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6"/>
              <w:jc w:val="center"/>
            </w:pPr>
            <w:r>
              <w:t>0</w:t>
            </w:r>
          </w:p>
        </w:tc>
        <w:tc>
          <w:tcPr>
            <w:tcW w:w="1844" w:type="dxa"/>
          </w:tcPr>
          <w:p w:rsidR="00C67B29" w:rsidRDefault="002E4BF6">
            <w:pPr>
              <w:pStyle w:val="TableParagraph"/>
              <w:ind w:left="545"/>
            </w:pPr>
            <w:r>
              <w:t>DA-100</w:t>
            </w:r>
          </w:p>
        </w:tc>
      </w:tr>
      <w:tr w:rsidR="00C67B29">
        <w:trPr>
          <w:trHeight w:val="477"/>
        </w:trPr>
        <w:tc>
          <w:tcPr>
            <w:tcW w:w="1390" w:type="dxa"/>
          </w:tcPr>
          <w:p w:rsidR="00C67B29" w:rsidRDefault="002E4BF6">
            <w:pPr>
              <w:pStyle w:val="TableParagraph"/>
              <w:ind w:left="107"/>
            </w:pPr>
            <w:r>
              <w:t>P2</w:t>
            </w:r>
          </w:p>
        </w:tc>
        <w:tc>
          <w:tcPr>
            <w:tcW w:w="1446" w:type="dxa"/>
          </w:tcPr>
          <w:p w:rsidR="00C67B29" w:rsidRDefault="002E4BF6">
            <w:pPr>
              <w:pStyle w:val="TableParagraph"/>
              <w:ind w:left="232"/>
            </w:pPr>
            <w:r>
              <w:t>10.4.2008</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10</w:t>
            </w:r>
          </w:p>
        </w:tc>
        <w:tc>
          <w:tcPr>
            <w:tcW w:w="1844" w:type="dxa"/>
          </w:tcPr>
          <w:p w:rsidR="00C67B29" w:rsidRDefault="00C67B29">
            <w:pPr>
              <w:pStyle w:val="TableParagraph"/>
              <w:spacing w:before="0"/>
              <w:rPr>
                <w:rFonts w:ascii="Times New Roman"/>
              </w:rPr>
            </w:pPr>
          </w:p>
        </w:tc>
      </w:tr>
      <w:tr w:rsidR="00C67B29">
        <w:trPr>
          <w:trHeight w:val="479"/>
        </w:trPr>
        <w:tc>
          <w:tcPr>
            <w:tcW w:w="8651" w:type="dxa"/>
            <w:gridSpan w:val="5"/>
          </w:tcPr>
          <w:p w:rsidR="00C67B29" w:rsidRDefault="002E4BF6">
            <w:pPr>
              <w:pStyle w:val="TableParagraph"/>
              <w:spacing w:before="108"/>
              <w:ind w:left="107"/>
              <w:rPr>
                <w:b/>
              </w:rPr>
            </w:pPr>
            <w:r>
              <w:rPr>
                <w:b/>
              </w:rPr>
              <w:t>PRIMER 23</w:t>
            </w:r>
          </w:p>
        </w:tc>
      </w:tr>
      <w:tr w:rsidR="00C67B29">
        <w:trPr>
          <w:trHeight w:val="477"/>
        </w:trPr>
        <w:tc>
          <w:tcPr>
            <w:tcW w:w="1390" w:type="dxa"/>
          </w:tcPr>
          <w:p w:rsidR="00C67B29" w:rsidRDefault="002E4BF6">
            <w:pPr>
              <w:pStyle w:val="TableParagraph"/>
              <w:ind w:left="107"/>
            </w:pPr>
            <w:r>
              <w:t>P1</w:t>
            </w:r>
          </w:p>
        </w:tc>
        <w:tc>
          <w:tcPr>
            <w:tcW w:w="1446" w:type="dxa"/>
          </w:tcPr>
          <w:p w:rsidR="00C67B29" w:rsidRDefault="002E4BF6">
            <w:pPr>
              <w:pStyle w:val="TableParagraph"/>
              <w:ind w:left="292"/>
            </w:pPr>
            <w:r>
              <w:t>1.2.2008</w:t>
            </w:r>
          </w:p>
        </w:tc>
        <w:tc>
          <w:tcPr>
            <w:tcW w:w="1419" w:type="dxa"/>
          </w:tcPr>
          <w:p w:rsidR="00C67B29" w:rsidRDefault="002E4BF6">
            <w:pPr>
              <w:pStyle w:val="TableParagraph"/>
              <w:ind w:right="515"/>
              <w:jc w:val="right"/>
            </w:pPr>
            <w:r>
              <w:t>100</w:t>
            </w:r>
          </w:p>
        </w:tc>
        <w:tc>
          <w:tcPr>
            <w:tcW w:w="2552" w:type="dxa"/>
          </w:tcPr>
          <w:p w:rsidR="00C67B29" w:rsidRDefault="002E4BF6">
            <w:pPr>
              <w:pStyle w:val="TableParagraph"/>
              <w:ind w:left="1090"/>
            </w:pPr>
            <w:r>
              <w:t>100</w:t>
            </w:r>
          </w:p>
        </w:tc>
        <w:tc>
          <w:tcPr>
            <w:tcW w:w="1844" w:type="dxa"/>
          </w:tcPr>
          <w:p w:rsidR="00C67B29" w:rsidRDefault="00C67B29">
            <w:pPr>
              <w:pStyle w:val="TableParagraph"/>
              <w:spacing w:before="0"/>
              <w:rPr>
                <w:rFonts w:ascii="Times New Roman"/>
              </w:rPr>
            </w:pPr>
          </w:p>
        </w:tc>
      </w:tr>
      <w:tr w:rsidR="00C67B29">
        <w:trPr>
          <w:trHeight w:val="477"/>
        </w:trPr>
        <w:tc>
          <w:tcPr>
            <w:tcW w:w="1390" w:type="dxa"/>
          </w:tcPr>
          <w:p w:rsidR="00C67B29" w:rsidRDefault="002E4BF6">
            <w:pPr>
              <w:pStyle w:val="TableParagraph"/>
              <w:ind w:left="107"/>
            </w:pPr>
            <w:r>
              <w:t>O1</w:t>
            </w:r>
          </w:p>
        </w:tc>
        <w:tc>
          <w:tcPr>
            <w:tcW w:w="1446" w:type="dxa"/>
          </w:tcPr>
          <w:p w:rsidR="00C67B29" w:rsidRDefault="002E4BF6">
            <w:pPr>
              <w:pStyle w:val="TableParagraph"/>
              <w:ind w:left="292"/>
            </w:pPr>
            <w:r>
              <w:t>3.2.2008</w:t>
            </w:r>
          </w:p>
        </w:tc>
        <w:tc>
          <w:tcPr>
            <w:tcW w:w="1419" w:type="dxa"/>
          </w:tcPr>
          <w:p w:rsidR="00C67B29" w:rsidRDefault="002E4BF6">
            <w:pPr>
              <w:pStyle w:val="TableParagraph"/>
              <w:ind w:right="577"/>
              <w:jc w:val="right"/>
            </w:pPr>
            <w:r>
              <w:t>30</w:t>
            </w:r>
          </w:p>
        </w:tc>
        <w:tc>
          <w:tcPr>
            <w:tcW w:w="2552" w:type="dxa"/>
          </w:tcPr>
          <w:p w:rsidR="00C67B29" w:rsidRDefault="002E4BF6">
            <w:pPr>
              <w:pStyle w:val="TableParagraph"/>
              <w:ind w:left="1150"/>
            </w:pPr>
            <w:r>
              <w:t>70</w:t>
            </w:r>
          </w:p>
        </w:tc>
        <w:tc>
          <w:tcPr>
            <w:tcW w:w="1844" w:type="dxa"/>
          </w:tcPr>
          <w:p w:rsidR="00C67B29" w:rsidRDefault="002E4BF6">
            <w:pPr>
              <w:pStyle w:val="TableParagraph"/>
              <w:ind w:left="607"/>
            </w:pPr>
            <w:r>
              <w:t>DA-30</w:t>
            </w:r>
          </w:p>
        </w:tc>
      </w:tr>
      <w:tr w:rsidR="00C67B29">
        <w:trPr>
          <w:trHeight w:val="479"/>
        </w:trPr>
        <w:tc>
          <w:tcPr>
            <w:tcW w:w="1390" w:type="dxa"/>
          </w:tcPr>
          <w:p w:rsidR="00C67B29" w:rsidRDefault="002E4BF6">
            <w:pPr>
              <w:pStyle w:val="TableParagraph"/>
              <w:ind w:left="107"/>
            </w:pPr>
            <w:r>
              <w:t>P2</w:t>
            </w:r>
          </w:p>
        </w:tc>
        <w:tc>
          <w:tcPr>
            <w:tcW w:w="1446" w:type="dxa"/>
          </w:tcPr>
          <w:p w:rsidR="00C67B29" w:rsidRDefault="002E4BF6">
            <w:pPr>
              <w:pStyle w:val="TableParagraph"/>
              <w:ind w:left="232"/>
            </w:pPr>
            <w:r>
              <w:t>10.4.2008</w:t>
            </w:r>
          </w:p>
        </w:tc>
        <w:tc>
          <w:tcPr>
            <w:tcW w:w="1419" w:type="dxa"/>
          </w:tcPr>
          <w:p w:rsidR="00C67B29" w:rsidRDefault="002E4BF6">
            <w:pPr>
              <w:pStyle w:val="TableParagraph"/>
              <w:ind w:right="577"/>
              <w:jc w:val="right"/>
            </w:pPr>
            <w:r>
              <w:t>10</w:t>
            </w:r>
          </w:p>
        </w:tc>
        <w:tc>
          <w:tcPr>
            <w:tcW w:w="2552" w:type="dxa"/>
          </w:tcPr>
          <w:p w:rsidR="00C67B29" w:rsidRDefault="002E4BF6">
            <w:pPr>
              <w:pStyle w:val="TableParagraph"/>
              <w:ind w:left="1150"/>
            </w:pPr>
            <w:r>
              <w:t>80</w:t>
            </w:r>
          </w:p>
        </w:tc>
        <w:tc>
          <w:tcPr>
            <w:tcW w:w="1844" w:type="dxa"/>
          </w:tcPr>
          <w:p w:rsidR="00C67B29" w:rsidRDefault="00C67B29">
            <w:pPr>
              <w:pStyle w:val="TableParagraph"/>
              <w:spacing w:before="0"/>
              <w:rPr>
                <w:rFonts w:ascii="Times New Roman"/>
              </w:rPr>
            </w:pPr>
          </w:p>
        </w:tc>
      </w:tr>
    </w:tbl>
    <w:p w:rsidR="002E4BF6" w:rsidRDefault="002E4BF6"/>
    <w:sectPr w:rsidR="002E4BF6">
      <w:pgSz w:w="11900" w:h="16850"/>
      <w:pgMar w:top="1600" w:right="1420" w:bottom="920" w:left="820" w:header="0" w:footer="7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F6" w:rsidRDefault="002E4BF6">
      <w:r>
        <w:separator/>
      </w:r>
    </w:p>
  </w:endnote>
  <w:endnote w:type="continuationSeparator" w:id="0">
    <w:p w:rsidR="002E4BF6" w:rsidRDefault="002E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29" w:rsidRDefault="009054AB">
    <w:pPr>
      <w:pStyle w:val="Telobesedila"/>
      <w:spacing w:line="14" w:lineRule="auto"/>
      <w:rPr>
        <w:sz w:val="14"/>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6383020</wp:posOffset>
              </wp:positionH>
              <wp:positionV relativeFrom="page">
                <wp:posOffset>10036175</wp:posOffset>
              </wp:positionV>
              <wp:extent cx="121285" cy="16700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B29" w:rsidRDefault="002E4BF6">
                          <w:pPr>
                            <w:pStyle w:val="Telobesedila"/>
                            <w:spacing w:before="12"/>
                            <w:ind w:left="40"/>
                          </w:pPr>
                          <w:r>
                            <w:fldChar w:fldCharType="begin"/>
                          </w:r>
                          <w:r>
                            <w:rPr>
                              <w:w w:val="99"/>
                            </w:rPr>
                            <w:instrText xml:space="preserve"> PAGE </w:instrText>
                          </w:r>
                          <w:r>
                            <w:fldChar w:fldCharType="separate"/>
                          </w:r>
                          <w:r w:rsidR="009054AB">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6pt;margin-top:790.25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pQ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" filled="f" stroked="f">
              <v:textbox inset="0,0,0,0">
                <w:txbxContent>
                  <w:p w:rsidR="00C67B29" w:rsidRDefault="002E4BF6">
                    <w:pPr>
                      <w:pStyle w:val="Telobesedila"/>
                      <w:spacing w:before="12"/>
                      <w:ind w:left="40"/>
                    </w:pPr>
                    <w:r>
                      <w:fldChar w:fldCharType="begin"/>
                    </w:r>
                    <w:r>
                      <w:rPr>
                        <w:w w:val="99"/>
                      </w:rPr>
                      <w:instrText xml:space="preserve"> PAGE </w:instrText>
                    </w:r>
                    <w:r>
                      <w:fldChar w:fldCharType="separate"/>
                    </w:r>
                    <w:r w:rsidR="009054AB">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F6" w:rsidRDefault="002E4BF6">
      <w:r>
        <w:separator/>
      </w:r>
    </w:p>
  </w:footnote>
  <w:footnote w:type="continuationSeparator" w:id="0">
    <w:p w:rsidR="002E4BF6" w:rsidRDefault="002E4B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34B3F"/>
    <w:multiLevelType w:val="hybridMultilevel"/>
    <w:tmpl w:val="FEA23C90"/>
    <w:lvl w:ilvl="0" w:tplc="ED2C390C">
      <w:start w:val="1"/>
      <w:numFmt w:val="decimal"/>
      <w:lvlText w:val="%1."/>
      <w:lvlJc w:val="left"/>
      <w:pPr>
        <w:ind w:left="1242" w:hanging="360"/>
        <w:jc w:val="left"/>
      </w:pPr>
      <w:rPr>
        <w:rFonts w:ascii="Arial" w:eastAsia="Arial" w:hAnsi="Arial" w:cs="Arial" w:hint="default"/>
        <w:spacing w:val="-1"/>
        <w:w w:val="99"/>
        <w:sz w:val="20"/>
        <w:szCs w:val="20"/>
        <w:lang w:val="sl" w:eastAsia="sl" w:bidi="sl"/>
      </w:rPr>
    </w:lvl>
    <w:lvl w:ilvl="1" w:tplc="D1A06896">
      <w:numFmt w:val="bullet"/>
      <w:lvlText w:val="•"/>
      <w:lvlJc w:val="left"/>
      <w:pPr>
        <w:ind w:left="2081" w:hanging="360"/>
      </w:pPr>
      <w:rPr>
        <w:rFonts w:hint="default"/>
        <w:lang w:val="sl" w:eastAsia="sl" w:bidi="sl"/>
      </w:rPr>
    </w:lvl>
    <w:lvl w:ilvl="2" w:tplc="C9DA2FDE">
      <w:numFmt w:val="bullet"/>
      <w:lvlText w:val="•"/>
      <w:lvlJc w:val="left"/>
      <w:pPr>
        <w:ind w:left="2923" w:hanging="360"/>
      </w:pPr>
      <w:rPr>
        <w:rFonts w:hint="default"/>
        <w:lang w:val="sl" w:eastAsia="sl" w:bidi="sl"/>
      </w:rPr>
    </w:lvl>
    <w:lvl w:ilvl="3" w:tplc="E47892C8">
      <w:numFmt w:val="bullet"/>
      <w:lvlText w:val="•"/>
      <w:lvlJc w:val="left"/>
      <w:pPr>
        <w:ind w:left="3765" w:hanging="360"/>
      </w:pPr>
      <w:rPr>
        <w:rFonts w:hint="default"/>
        <w:lang w:val="sl" w:eastAsia="sl" w:bidi="sl"/>
      </w:rPr>
    </w:lvl>
    <w:lvl w:ilvl="4" w:tplc="7D1C1A42">
      <w:numFmt w:val="bullet"/>
      <w:lvlText w:val="•"/>
      <w:lvlJc w:val="left"/>
      <w:pPr>
        <w:ind w:left="4607" w:hanging="360"/>
      </w:pPr>
      <w:rPr>
        <w:rFonts w:hint="default"/>
        <w:lang w:val="sl" w:eastAsia="sl" w:bidi="sl"/>
      </w:rPr>
    </w:lvl>
    <w:lvl w:ilvl="5" w:tplc="C4B02756">
      <w:numFmt w:val="bullet"/>
      <w:lvlText w:val="•"/>
      <w:lvlJc w:val="left"/>
      <w:pPr>
        <w:ind w:left="5449" w:hanging="360"/>
      </w:pPr>
      <w:rPr>
        <w:rFonts w:hint="default"/>
        <w:lang w:val="sl" w:eastAsia="sl" w:bidi="sl"/>
      </w:rPr>
    </w:lvl>
    <w:lvl w:ilvl="6" w:tplc="53D6D2D0">
      <w:numFmt w:val="bullet"/>
      <w:lvlText w:val="•"/>
      <w:lvlJc w:val="left"/>
      <w:pPr>
        <w:ind w:left="6291" w:hanging="360"/>
      </w:pPr>
      <w:rPr>
        <w:rFonts w:hint="default"/>
        <w:lang w:val="sl" w:eastAsia="sl" w:bidi="sl"/>
      </w:rPr>
    </w:lvl>
    <w:lvl w:ilvl="7" w:tplc="2F40023C">
      <w:numFmt w:val="bullet"/>
      <w:lvlText w:val="•"/>
      <w:lvlJc w:val="left"/>
      <w:pPr>
        <w:ind w:left="7133" w:hanging="360"/>
      </w:pPr>
      <w:rPr>
        <w:rFonts w:hint="default"/>
        <w:lang w:val="sl" w:eastAsia="sl" w:bidi="sl"/>
      </w:rPr>
    </w:lvl>
    <w:lvl w:ilvl="8" w:tplc="20A6C616">
      <w:numFmt w:val="bullet"/>
      <w:lvlText w:val="•"/>
      <w:lvlJc w:val="left"/>
      <w:pPr>
        <w:ind w:left="7975" w:hanging="360"/>
      </w:pPr>
      <w:rPr>
        <w:rFonts w:hint="default"/>
        <w:lang w:val="sl" w:eastAsia="sl" w:bidi="sl"/>
      </w:rPr>
    </w:lvl>
  </w:abstractNum>
  <w:abstractNum w:abstractNumId="1" w15:restartNumberingAfterBreak="0">
    <w:nsid w:val="790A5431"/>
    <w:multiLevelType w:val="multilevel"/>
    <w:tmpl w:val="1C788092"/>
    <w:lvl w:ilvl="0">
      <w:start w:val="1"/>
      <w:numFmt w:val="decimal"/>
      <w:lvlText w:val="%1"/>
      <w:lvlJc w:val="left"/>
      <w:pPr>
        <w:ind w:left="1496" w:hanging="332"/>
        <w:jc w:val="left"/>
      </w:pPr>
      <w:rPr>
        <w:rFonts w:hint="default"/>
        <w:lang w:val="sl" w:eastAsia="sl" w:bidi="sl"/>
      </w:rPr>
    </w:lvl>
    <w:lvl w:ilvl="1">
      <w:numFmt w:val="decimal"/>
      <w:lvlText w:val="%1.%2"/>
      <w:lvlJc w:val="left"/>
      <w:pPr>
        <w:ind w:left="1496" w:hanging="332"/>
        <w:jc w:val="right"/>
      </w:pPr>
      <w:rPr>
        <w:rFonts w:hint="default"/>
        <w:w w:val="99"/>
        <w:lang w:val="sl" w:eastAsia="sl" w:bidi="sl"/>
      </w:rPr>
    </w:lvl>
    <w:lvl w:ilvl="2">
      <w:numFmt w:val="bullet"/>
      <w:lvlText w:val="•"/>
      <w:lvlJc w:val="left"/>
      <w:pPr>
        <w:ind w:left="3131" w:hanging="332"/>
      </w:pPr>
      <w:rPr>
        <w:rFonts w:hint="default"/>
        <w:lang w:val="sl" w:eastAsia="sl" w:bidi="sl"/>
      </w:rPr>
    </w:lvl>
    <w:lvl w:ilvl="3">
      <w:numFmt w:val="bullet"/>
      <w:lvlText w:val="•"/>
      <w:lvlJc w:val="left"/>
      <w:pPr>
        <w:ind w:left="3947" w:hanging="332"/>
      </w:pPr>
      <w:rPr>
        <w:rFonts w:hint="default"/>
        <w:lang w:val="sl" w:eastAsia="sl" w:bidi="sl"/>
      </w:rPr>
    </w:lvl>
    <w:lvl w:ilvl="4">
      <w:numFmt w:val="bullet"/>
      <w:lvlText w:val="•"/>
      <w:lvlJc w:val="left"/>
      <w:pPr>
        <w:ind w:left="4763" w:hanging="332"/>
      </w:pPr>
      <w:rPr>
        <w:rFonts w:hint="default"/>
        <w:lang w:val="sl" w:eastAsia="sl" w:bidi="sl"/>
      </w:rPr>
    </w:lvl>
    <w:lvl w:ilvl="5">
      <w:numFmt w:val="bullet"/>
      <w:lvlText w:val="•"/>
      <w:lvlJc w:val="left"/>
      <w:pPr>
        <w:ind w:left="5579" w:hanging="332"/>
      </w:pPr>
      <w:rPr>
        <w:rFonts w:hint="default"/>
        <w:lang w:val="sl" w:eastAsia="sl" w:bidi="sl"/>
      </w:rPr>
    </w:lvl>
    <w:lvl w:ilvl="6">
      <w:numFmt w:val="bullet"/>
      <w:lvlText w:val="•"/>
      <w:lvlJc w:val="left"/>
      <w:pPr>
        <w:ind w:left="6395" w:hanging="332"/>
      </w:pPr>
      <w:rPr>
        <w:rFonts w:hint="default"/>
        <w:lang w:val="sl" w:eastAsia="sl" w:bidi="sl"/>
      </w:rPr>
    </w:lvl>
    <w:lvl w:ilvl="7">
      <w:numFmt w:val="bullet"/>
      <w:lvlText w:val="•"/>
      <w:lvlJc w:val="left"/>
      <w:pPr>
        <w:ind w:left="7211" w:hanging="332"/>
      </w:pPr>
      <w:rPr>
        <w:rFonts w:hint="default"/>
        <w:lang w:val="sl" w:eastAsia="sl" w:bidi="sl"/>
      </w:rPr>
    </w:lvl>
    <w:lvl w:ilvl="8">
      <w:numFmt w:val="bullet"/>
      <w:lvlText w:val="•"/>
      <w:lvlJc w:val="left"/>
      <w:pPr>
        <w:ind w:left="8027" w:hanging="332"/>
      </w:pPr>
      <w:rPr>
        <w:rFonts w:hint="default"/>
        <w:lang w:val="sl" w:eastAsia="sl" w:bidi="s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9"/>
    <w:rsid w:val="000450CA"/>
    <w:rsid w:val="002E4BF6"/>
    <w:rsid w:val="009054AB"/>
    <w:rsid w:val="00C67B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FDB9E-2591-4910-8422-CD5DD5AE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spacing w:before="2"/>
      <w:ind w:left="1321"/>
      <w:outlineLvl w:val="0"/>
    </w:pPr>
    <w:rPr>
      <w:b/>
      <w:bCs/>
      <w:sz w:val="32"/>
      <w:szCs w:val="32"/>
    </w:rPr>
  </w:style>
  <w:style w:type="paragraph" w:styleId="Naslov2">
    <w:name w:val="heading 2"/>
    <w:basedOn w:val="Navaden"/>
    <w:uiPriority w:val="1"/>
    <w:qFormat/>
    <w:pPr>
      <w:spacing w:before="1"/>
      <w:ind w:left="1321"/>
      <w:outlineLvl w:val="1"/>
    </w:pPr>
    <w:rPr>
      <w:b/>
      <w:bCs/>
      <w:sz w:val="28"/>
      <w:szCs w:val="28"/>
    </w:rPr>
  </w:style>
  <w:style w:type="paragraph" w:styleId="Naslov3">
    <w:name w:val="heading 3"/>
    <w:basedOn w:val="Navaden"/>
    <w:uiPriority w:val="1"/>
    <w:qFormat/>
    <w:pPr>
      <w:spacing w:before="97"/>
      <w:ind w:left="882"/>
      <w:outlineLvl w:val="2"/>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242" w:hanging="360"/>
      <w:jc w:val="both"/>
    </w:pPr>
  </w:style>
  <w:style w:type="paragraph" w:customStyle="1" w:styleId="TableParagraph">
    <w:name w:val="Table Paragraph"/>
    <w:basedOn w:val="Navaden"/>
    <w:uiPriority w:val="1"/>
    <w:qFormat/>
    <w:pPr>
      <w:spacing w:before="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fu.fu@gov.si" TargetMode="External"/><Relationship Id="rId13" Type="http://schemas.openxmlformats.org/officeDocument/2006/relationships/hyperlink" Target="http://www.pisrs.si/Pis.web/pregledPredpisa?sop=2006-01-50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isrs.si/Pis.web/pregledPredpisa?sop=2006-01-5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sop=2006-01-5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GU00SCCM</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Barbara Marić</cp:lastModifiedBy>
  <cp:revision>2</cp:revision>
  <dcterms:created xsi:type="dcterms:W3CDTF">2019-02-07T09:25:00Z</dcterms:created>
  <dcterms:modified xsi:type="dcterms:W3CDTF">2019-02-07T09:25:00Z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Microsoft® Word 2010</vt:lpwstr>
  </property>
  <property fmtid="{D5CDD505-2E9C-101B-9397-08002B2CF9AE}" pid="4" name="LastSaved">
    <vt:filetime>2019-02-07T00:00:00Z</vt:filetime>
  </property>
</Properties>
</file>